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B3424" w:rsidRPr="00E9037D" w:rsidRDefault="002B3424" w:rsidP="002B3424">
      <w:pPr>
        <w:ind w:firstLine="4860"/>
      </w:pPr>
      <w:r>
        <w:rPr>
          <w:noProof/>
        </w:rPr>
        <mc:AlternateContent>
          <mc:Choice Requires="wps">
            <w:drawing>
              <wp:anchor distT="0" distB="0" distL="114300" distR="114300" simplePos="0" relativeHeight="251660288" behindDoc="0" locked="0" layoutInCell="1" allowOverlap="1">
                <wp:simplePos x="0" y="0"/>
                <wp:positionH relativeFrom="column">
                  <wp:posOffset>5234305</wp:posOffset>
                </wp:positionH>
                <wp:positionV relativeFrom="paragraph">
                  <wp:posOffset>-490220</wp:posOffset>
                </wp:positionV>
                <wp:extent cx="1114425" cy="304800"/>
                <wp:effectExtent l="0" t="0" r="28575" b="1905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114425" cy="304800"/>
                        </a:xfrm>
                        <a:prstGeom prst="rect">
                          <a:avLst/>
                        </a:prstGeom>
                        <a:solidFill>
                          <a:srgbClr val="FFFFFF"/>
                        </a:solidFill>
                        <a:ln w="9525">
                          <a:solidFill>
                            <a:srgbClr val="000000"/>
                          </a:solidFill>
                          <a:miter lim="800000"/>
                          <a:headEnd/>
                          <a:tailEnd/>
                        </a:ln>
                      </wps:spPr>
                      <wps:txbx>
                        <w:txbxContent>
                          <w:p w:rsidR="002B3424" w:rsidRDefault="001F6298" w:rsidP="002B3424">
                            <w:r>
                              <w:t>ANNEXE N°1</w:t>
                            </w:r>
                          </w:p>
                          <w:p w:rsidR="006070A8" w:rsidRDefault="006070A8" w:rsidP="002B3424">
                            <w:r>
                              <w:t>ANNEXE N°1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3" o:spid="_x0000_s1026" type="#_x0000_t202" style="position:absolute;left:0;text-align:left;margin-left:412.15pt;margin-top:-38.6pt;width:87.75pt;height:24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">
                <v:textbox>
                  <w:txbxContent>
                    <w:p w:rsidR="002B3424" w:rsidRDefault="001F6298" w:rsidP="002B3424">
                      <w:r>
                        <w:t>ANNEXE N°1</w:t>
                      </w:r>
                    </w:p>
                    <w:p w:rsidR="006070A8" w:rsidRDefault="006070A8" w:rsidP="002B3424">
                      <w:r>
                        <w:t>ANNEXE N°1</w:t>
                      </w:r>
                    </w:p>
                  </w:txbxContent>
                </v:textbox>
              </v:shape>
            </w:pict>
          </mc:Fallback>
        </mc:AlternateContent>
      </w:r>
      <w:r w:rsidRPr="00E9037D">
        <w:t>Date</w:t>
      </w:r>
    </w:p>
    <w:p w:rsidR="002B3424" w:rsidRDefault="002B3424" w:rsidP="002B3424">
      <w:pPr>
        <w:ind w:firstLine="4860"/>
      </w:pPr>
    </w:p>
    <w:p w:rsidR="002B3424" w:rsidRDefault="002B3424" w:rsidP="002B3424">
      <w:pPr>
        <w:ind w:firstLine="4860"/>
      </w:pPr>
    </w:p>
    <w:p w:rsidR="002B3424" w:rsidRDefault="002B3424" w:rsidP="002B3424">
      <w:pPr>
        <w:ind w:firstLine="4860"/>
      </w:pPr>
      <w:r>
        <w:t xml:space="preserve">Le Chef d’établissement </w:t>
      </w:r>
    </w:p>
    <w:p w:rsidR="002B3424" w:rsidRDefault="002B3424" w:rsidP="002B3424">
      <w:pPr>
        <w:ind w:firstLine="4860"/>
      </w:pPr>
    </w:p>
    <w:p w:rsidR="002B3424" w:rsidRDefault="002B3424" w:rsidP="002B3424">
      <w:pPr>
        <w:ind w:firstLine="4860"/>
      </w:pPr>
      <w:r>
        <w:t>À</w:t>
      </w:r>
    </w:p>
    <w:p w:rsidR="002B3424" w:rsidRDefault="002B3424" w:rsidP="002B3424">
      <w:pPr>
        <w:ind w:firstLine="4860"/>
      </w:pPr>
    </w:p>
    <w:p w:rsidR="002B3424" w:rsidRPr="00DF14D3" w:rsidRDefault="002B3424" w:rsidP="002B3424">
      <w:pPr>
        <w:ind w:firstLine="4860"/>
      </w:pPr>
      <w:r w:rsidRPr="00DF14D3">
        <w:t>Nom</w:t>
      </w:r>
      <w:r>
        <w:t>s</w:t>
      </w:r>
      <w:r w:rsidRPr="00DF14D3">
        <w:t xml:space="preserve"> et Adresse</w:t>
      </w:r>
      <w:r>
        <w:t xml:space="preserve"> des responsables légaux</w:t>
      </w:r>
    </w:p>
    <w:p w:rsidR="002B3424" w:rsidRDefault="002B3424" w:rsidP="002B3424"/>
    <w:p w:rsidR="002B3424" w:rsidRDefault="002B3424" w:rsidP="002B3424"/>
    <w:p w:rsidR="002B3424" w:rsidRDefault="002B3424" w:rsidP="002B3424"/>
    <w:p w:rsidR="002B3424" w:rsidRDefault="002B3424" w:rsidP="002B3424"/>
    <w:p w:rsidR="002B3424" w:rsidRPr="00884466" w:rsidRDefault="002B3424" w:rsidP="002B3424">
      <w:pPr>
        <w:rPr>
          <w:u w:val="single"/>
        </w:rPr>
      </w:pPr>
      <w:r>
        <w:t xml:space="preserve">Objet : </w:t>
      </w:r>
      <w:r>
        <w:rPr>
          <w:b/>
          <w:u w:val="single"/>
        </w:rPr>
        <w:t>Mise en garde</w:t>
      </w:r>
    </w:p>
    <w:p w:rsidR="002B3424" w:rsidRDefault="002B3424" w:rsidP="002B3424"/>
    <w:p w:rsidR="002B3424" w:rsidRDefault="002B3424" w:rsidP="002B3424"/>
    <w:p w:rsidR="002B3424" w:rsidRDefault="002B3424" w:rsidP="002B3424">
      <w:r w:rsidRPr="00D80EC0">
        <w:t>Madame, Monsieur,</w:t>
      </w:r>
    </w:p>
    <w:p w:rsidR="002B3424" w:rsidRPr="00D80EC0" w:rsidRDefault="002B3424" w:rsidP="002B3424"/>
    <w:p w:rsidR="002B3424" w:rsidRPr="00D80EC0" w:rsidRDefault="002B3424" w:rsidP="002B3424">
      <w:r w:rsidRPr="00D80EC0">
        <w:t xml:space="preserve">Votre enfant : </w:t>
      </w:r>
      <w:r>
        <w:t>…………………………………………………………………………</w:t>
      </w:r>
      <w:r w:rsidRPr="00D80EC0">
        <w:t>,</w:t>
      </w:r>
    </w:p>
    <w:p w:rsidR="002B3424" w:rsidRDefault="002B3424" w:rsidP="002B3424">
      <w:r w:rsidRPr="00D80EC0">
        <w:t>Elève de la classe </w:t>
      </w:r>
      <w:r>
        <w:t xml:space="preserve">de </w:t>
      </w:r>
      <w:r w:rsidRPr="00D80EC0">
        <w:t xml:space="preserve">: </w:t>
      </w:r>
      <w:r>
        <w:t>……………………,</w:t>
      </w:r>
      <w:r w:rsidRPr="00D80EC0">
        <w:t xml:space="preserve"> a manqué la classe </w:t>
      </w:r>
      <w:r w:rsidRPr="00DB6899">
        <w:rPr>
          <w:b/>
          <w:i/>
        </w:rPr>
        <w:t>sans motif ni excuse recevable</w:t>
      </w:r>
      <w:r w:rsidRPr="00D80EC0">
        <w:t xml:space="preserve"> </w:t>
      </w:r>
    </w:p>
    <w:p w:rsidR="002B3424" w:rsidRPr="00D80EC0" w:rsidRDefault="002B3424" w:rsidP="002B3424">
      <w:r>
        <w:rPr>
          <w:b/>
        </w:rPr>
        <w:t>4</w:t>
      </w:r>
      <w:r w:rsidRPr="008A1156">
        <w:rPr>
          <w:b/>
        </w:rPr>
        <w:t xml:space="preserve"> demi-journées</w:t>
      </w:r>
      <w:r w:rsidRPr="00D80EC0">
        <w:t xml:space="preserve"> depuis le début du mois de </w:t>
      </w:r>
      <w:r>
        <w:t>…………………..</w:t>
      </w:r>
      <w:r w:rsidRPr="00D80EC0">
        <w:t>.</w:t>
      </w:r>
    </w:p>
    <w:p w:rsidR="002B3424" w:rsidRPr="00D80EC0" w:rsidRDefault="002B3424" w:rsidP="002B3424"/>
    <w:p w:rsidR="002B3424" w:rsidRPr="00D80EC0" w:rsidRDefault="002B3424" w:rsidP="002B3424">
      <w:pPr>
        <w:rPr>
          <w:b/>
        </w:rPr>
      </w:pPr>
      <w:r w:rsidRPr="00D80EC0">
        <w:t xml:space="preserve">Je </w:t>
      </w:r>
      <w:r>
        <w:t>fais appel à votre sens des responsabilités de parents et vous</w:t>
      </w:r>
      <w:r w:rsidRPr="00D80EC0">
        <w:t xml:space="preserve"> invite </w:t>
      </w:r>
      <w:r>
        <w:t>à prendre contact avec l’établissement si vous rencontrez une difficulté dans le suivi et l’accompagnement scolaire de votre enfant</w:t>
      </w:r>
      <w:r w:rsidRPr="00D80EC0">
        <w:rPr>
          <w:b/>
        </w:rPr>
        <w:t>.</w:t>
      </w:r>
    </w:p>
    <w:p w:rsidR="002B3424" w:rsidRPr="00D80EC0" w:rsidRDefault="002B3424" w:rsidP="002B3424"/>
    <w:p w:rsidR="002B3424" w:rsidRDefault="002B3424" w:rsidP="002B3424">
      <w:pPr>
        <w:ind w:firstLine="5580"/>
        <w:jc w:val="center"/>
      </w:pPr>
    </w:p>
    <w:p w:rsidR="002B3424" w:rsidRDefault="002B3424" w:rsidP="002B3424">
      <w:pPr>
        <w:ind w:firstLine="5580"/>
        <w:jc w:val="center"/>
      </w:pPr>
    </w:p>
    <w:p w:rsidR="002B3424" w:rsidRDefault="002B3424" w:rsidP="002B3424">
      <w:pPr>
        <w:ind w:firstLine="5580"/>
        <w:jc w:val="center"/>
      </w:pPr>
    </w:p>
    <w:p w:rsidR="002B3424" w:rsidRDefault="002B3424" w:rsidP="002B3424">
      <w:pPr>
        <w:ind w:firstLine="5580"/>
        <w:jc w:val="center"/>
      </w:pPr>
      <w:r>
        <w:t>Le Chef d’Etablissement</w:t>
      </w:r>
    </w:p>
    <w:p w:rsidR="002B3424" w:rsidRDefault="002B3424" w:rsidP="002B3424">
      <w:pPr>
        <w:ind w:firstLine="5580"/>
        <w:jc w:val="center"/>
      </w:pPr>
    </w:p>
    <w:p w:rsidR="002B3424" w:rsidRDefault="002B3424" w:rsidP="002B3424">
      <w:pPr>
        <w:ind w:firstLine="5580"/>
        <w:jc w:val="center"/>
      </w:pPr>
    </w:p>
    <w:p w:rsidR="006070A8" w:rsidRDefault="006070A8" w:rsidP="002B3424">
      <w:pPr>
        <w:ind w:firstLine="5580"/>
        <w:jc w:val="center"/>
      </w:pPr>
    </w:p>
    <w:p w:rsidR="002B3424" w:rsidRDefault="002B3424" w:rsidP="002B3424">
      <w:pPr>
        <w:ind w:firstLine="5580"/>
        <w:jc w:val="center"/>
      </w:pPr>
    </w:p>
    <w:p w:rsidR="002B3424" w:rsidRPr="00F003BA" w:rsidRDefault="002B3424" w:rsidP="002B3424">
      <w:pPr>
        <w:jc w:val="both"/>
        <w:rPr>
          <w:i/>
          <w:u w:val="single"/>
        </w:rPr>
      </w:pPr>
      <w:r w:rsidRPr="00F003BA">
        <w:rPr>
          <w:i/>
          <w:u w:val="single"/>
        </w:rPr>
        <w:t>Textes de référence :</w:t>
      </w:r>
    </w:p>
    <w:p w:rsidR="006070A8" w:rsidRDefault="002B3424" w:rsidP="002B3424">
      <w:pPr>
        <w:rPr>
          <w:i/>
          <w:sz w:val="22"/>
          <w:szCs w:val="22"/>
        </w:rPr>
      </w:pPr>
      <w:r w:rsidRPr="00DB6899">
        <w:rPr>
          <w:b/>
          <w:i/>
          <w:sz w:val="22"/>
          <w:szCs w:val="22"/>
        </w:rPr>
        <w:t>Article L. 131-1 du code de l’éducation</w:t>
      </w:r>
      <w:r w:rsidRPr="00DB6899">
        <w:rPr>
          <w:i/>
          <w:sz w:val="22"/>
          <w:szCs w:val="22"/>
        </w:rPr>
        <w:t> : l’instruction est obligatoire pour les enfants des deux sexes, français et étrangers, entre six ans et seize ans…</w:t>
      </w:r>
    </w:p>
    <w:p w:rsidR="002B3424" w:rsidRDefault="002B3424" w:rsidP="002B3424">
      <w:pPr>
        <w:rPr>
          <w:i/>
          <w:sz w:val="22"/>
          <w:szCs w:val="22"/>
        </w:rPr>
      </w:pPr>
      <w:r w:rsidRPr="00DB6899">
        <w:rPr>
          <w:b/>
          <w:i/>
          <w:sz w:val="22"/>
          <w:szCs w:val="22"/>
        </w:rPr>
        <w:t>Article 227-17 du code pénal</w:t>
      </w:r>
      <w:r w:rsidRPr="00DB6899">
        <w:rPr>
          <w:i/>
          <w:sz w:val="22"/>
          <w:szCs w:val="22"/>
        </w:rPr>
        <w:t xml:space="preserve"> : le fait par le père ou la mère légitime, naturel ou adoptif, de se soustraire, sans motif légitime, à ses obligations légales au point de compromettre gravement la santé, la sécurité, la moralité ou l’éducation de son enfant mineur est puni de deux ans d’emprisonnement et de 30000 euros d’amende soit 3 600 000 FCFP </w:t>
      </w:r>
    </w:p>
    <w:p w:rsidR="006070A8" w:rsidRDefault="006070A8" w:rsidP="002B3424">
      <w:pPr>
        <w:rPr>
          <w:i/>
          <w:sz w:val="22"/>
          <w:szCs w:val="22"/>
        </w:rPr>
      </w:pPr>
      <w:r w:rsidRPr="006070A8">
        <w:rPr>
          <w:b/>
          <w:i/>
          <w:sz w:val="22"/>
          <w:szCs w:val="22"/>
        </w:rPr>
        <w:t>Délibération  n°77 du 28 septembre 2015</w:t>
      </w:r>
      <w:r>
        <w:rPr>
          <w:i/>
          <w:sz w:val="22"/>
          <w:szCs w:val="22"/>
        </w:rPr>
        <w:t xml:space="preserve"> portant statut des établissements publics  d’enseignement de la Nouvelle-Calédonie</w:t>
      </w:r>
    </w:p>
    <w:p w:rsidR="006070A8" w:rsidRPr="00DB6899" w:rsidRDefault="006070A8" w:rsidP="002B3424">
      <w:pPr>
        <w:rPr>
          <w:i/>
          <w:sz w:val="22"/>
          <w:szCs w:val="22"/>
        </w:rPr>
      </w:pPr>
      <w:r w:rsidRPr="006070A8">
        <w:rPr>
          <w:b/>
          <w:i/>
          <w:sz w:val="22"/>
          <w:szCs w:val="22"/>
        </w:rPr>
        <w:t>Délibération n°106 du 15 janvier 2016</w:t>
      </w:r>
      <w:r>
        <w:rPr>
          <w:i/>
          <w:sz w:val="22"/>
          <w:szCs w:val="22"/>
        </w:rPr>
        <w:t xml:space="preserve"> relative à l’avenir de l’école calédonienne</w:t>
      </w:r>
    </w:p>
    <w:p w:rsidR="002B3424" w:rsidRPr="00DB6899" w:rsidRDefault="002B3424" w:rsidP="002B3424"/>
    <w:p w:rsidR="002B3424" w:rsidRPr="00DB6899" w:rsidRDefault="002B3424" w:rsidP="002B3424"/>
    <w:p w:rsidR="002B3424" w:rsidRDefault="002B3424" w:rsidP="002B3424"/>
    <w:p w:rsidR="006070A8" w:rsidRDefault="006070A8" w:rsidP="002B3424"/>
    <w:p w:rsidR="006070A8" w:rsidRDefault="006070A8" w:rsidP="002B3424"/>
    <w:p w:rsidR="006070A8" w:rsidRDefault="006070A8" w:rsidP="002B3424"/>
    <w:p w:rsidR="002B3424" w:rsidRPr="00DB6899" w:rsidRDefault="002B3424" w:rsidP="002B3424">
      <w:pPr>
        <w:tabs>
          <w:tab w:val="left" w:pos="2805"/>
        </w:tabs>
      </w:pPr>
      <w:r>
        <w:tab/>
      </w:r>
    </w:p>
    <w:p w:rsidR="002B3424" w:rsidRDefault="002B3424" w:rsidP="002B3424">
      <w:pPr>
        <w:tabs>
          <w:tab w:val="left" w:pos="0"/>
          <w:tab w:val="left" w:pos="5387"/>
        </w:tabs>
        <w:spacing w:line="280" w:lineRule="exact"/>
        <w:ind w:right="-290"/>
        <w:jc w:val="both"/>
        <w:rPr>
          <w:rFonts w:ascii="Arial" w:hAnsi="Arial" w:cs="Arial"/>
          <w:sz w:val="20"/>
          <w:szCs w:val="20"/>
        </w:rPr>
      </w:pPr>
    </w:p>
    <w:p w:rsidR="002B3424" w:rsidRDefault="002B3424" w:rsidP="002B3424">
      <w:pPr>
        <w:tabs>
          <w:tab w:val="left" w:pos="0"/>
          <w:tab w:val="left" w:pos="5387"/>
        </w:tabs>
        <w:spacing w:line="280" w:lineRule="exact"/>
        <w:ind w:right="-290"/>
        <w:jc w:val="both"/>
        <w:rPr>
          <w:rFonts w:ascii="Arial" w:hAnsi="Arial" w:cs="Arial"/>
          <w:sz w:val="20"/>
          <w:szCs w:val="20"/>
        </w:rPr>
      </w:pPr>
    </w:p>
    <w:p w:rsidR="002B3424" w:rsidRDefault="001F6298" w:rsidP="002B3424">
      <w:pPr>
        <w:ind w:firstLine="4860"/>
      </w:pPr>
      <w:r>
        <w:t>Date </w:t>
      </w:r>
    </w:p>
    <w:p w:rsidR="002B3424" w:rsidRDefault="006070A8" w:rsidP="002B3424">
      <w:pPr>
        <w:ind w:firstLine="4860"/>
      </w:pPr>
      <w:r>
        <w:rPr>
          <w:noProof/>
        </w:rPr>
        <mc:AlternateContent>
          <mc:Choice Requires="wps">
            <w:drawing>
              <wp:anchor distT="0" distB="0" distL="114300" distR="114300" simplePos="0" relativeHeight="251661312" behindDoc="0" locked="0" layoutInCell="1" allowOverlap="1" wp14:anchorId="23F20076" wp14:editId="16086904">
                <wp:simplePos x="0" y="0"/>
                <wp:positionH relativeFrom="column">
                  <wp:posOffset>5148580</wp:posOffset>
                </wp:positionH>
                <wp:positionV relativeFrom="paragraph">
                  <wp:posOffset>-566420</wp:posOffset>
                </wp:positionV>
                <wp:extent cx="1152525" cy="228600"/>
                <wp:effectExtent l="0" t="0" r="28575" b="1905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228600"/>
                        </a:xfrm>
                        <a:prstGeom prst="rect">
                          <a:avLst/>
                        </a:prstGeom>
                        <a:solidFill>
                          <a:srgbClr val="FFFFFF"/>
                        </a:solidFill>
                        <a:ln w="9525">
                          <a:solidFill>
                            <a:srgbClr val="000000"/>
                          </a:solidFill>
                          <a:miter lim="800000"/>
                          <a:headEnd/>
                          <a:tailEnd/>
                        </a:ln>
                      </wps:spPr>
                      <wps:txbx>
                        <w:txbxContent>
                          <w:p w:rsidR="002B3424" w:rsidRDefault="006070A8" w:rsidP="002B3424">
                            <w:r>
                              <w:t>ANNEXE N°2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 o:spid="_x0000_s1027" type="#_x0000_t202" style="position:absolute;left:0;text-align:left;margin-left:405.4pt;margin-top:-44.6pt;width:90.7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">
                <v:textbox>
                  <w:txbxContent>
                    <w:p w:rsidR="002B3424" w:rsidRDefault="006070A8" w:rsidP="002B3424">
                      <w:r>
                        <w:t>ANNEXE N°2</w:t>
                      </w:r>
                    </w:p>
                  </w:txbxContent>
                </v:textbox>
              </v:shape>
            </w:pict>
          </mc:Fallback>
        </mc:AlternateContent>
      </w:r>
    </w:p>
    <w:p w:rsidR="002B3424" w:rsidRDefault="002B3424" w:rsidP="002B3424">
      <w:pPr>
        <w:ind w:firstLine="4860"/>
      </w:pPr>
    </w:p>
    <w:p w:rsidR="002B3424" w:rsidRDefault="002B3424" w:rsidP="002B3424">
      <w:pPr>
        <w:ind w:firstLine="4860"/>
      </w:pPr>
      <w:r>
        <w:t xml:space="preserve">Le Chef d’établissement </w:t>
      </w:r>
    </w:p>
    <w:p w:rsidR="002B3424" w:rsidRDefault="002B3424" w:rsidP="002B3424">
      <w:pPr>
        <w:ind w:firstLine="4860"/>
      </w:pPr>
    </w:p>
    <w:p w:rsidR="002B3424" w:rsidRDefault="002B3424" w:rsidP="002B3424">
      <w:pPr>
        <w:ind w:firstLine="4860"/>
      </w:pPr>
      <w:r>
        <w:t>À</w:t>
      </w:r>
    </w:p>
    <w:p w:rsidR="002B3424" w:rsidRDefault="002B3424" w:rsidP="002B3424">
      <w:pPr>
        <w:ind w:firstLine="4860"/>
      </w:pPr>
    </w:p>
    <w:p w:rsidR="002B3424" w:rsidRPr="00DF14D3" w:rsidRDefault="002B3424" w:rsidP="002B3424">
      <w:pPr>
        <w:ind w:firstLine="4860"/>
      </w:pPr>
      <w:r w:rsidRPr="00DF14D3">
        <w:t>Nom</w:t>
      </w:r>
      <w:r>
        <w:t>s</w:t>
      </w:r>
      <w:r w:rsidRPr="00DF14D3">
        <w:t xml:space="preserve"> et Adresse</w:t>
      </w:r>
      <w:r>
        <w:t xml:space="preserve"> des responsables légaux</w:t>
      </w:r>
    </w:p>
    <w:p w:rsidR="002B3424" w:rsidRDefault="002B3424" w:rsidP="002B3424"/>
    <w:p w:rsidR="002B3424" w:rsidRDefault="002B3424" w:rsidP="002B3424"/>
    <w:p w:rsidR="002B3424" w:rsidRDefault="002B3424" w:rsidP="002B3424"/>
    <w:p w:rsidR="002B3424" w:rsidRPr="004C3260" w:rsidRDefault="002B3424" w:rsidP="002B3424">
      <w:pPr>
        <w:rPr>
          <w:u w:val="single"/>
        </w:rPr>
      </w:pPr>
      <w:r>
        <w:t xml:space="preserve">Objet : </w:t>
      </w:r>
      <w:r w:rsidRPr="004C3260">
        <w:rPr>
          <w:b/>
          <w:u w:val="single"/>
        </w:rPr>
        <w:t>Avertissement</w:t>
      </w:r>
      <w:r w:rsidR="001F6298">
        <w:rPr>
          <w:b/>
          <w:u w:val="single"/>
        </w:rPr>
        <w:t xml:space="preserve"> unique </w:t>
      </w:r>
    </w:p>
    <w:p w:rsidR="002B3424" w:rsidRDefault="002B3424" w:rsidP="002B3424"/>
    <w:p w:rsidR="002B3424" w:rsidRDefault="002B3424" w:rsidP="002B3424"/>
    <w:p w:rsidR="002B3424" w:rsidRDefault="002B3424" w:rsidP="002B3424">
      <w:r w:rsidRPr="00D80EC0">
        <w:t>Madame, Monsieur,</w:t>
      </w:r>
    </w:p>
    <w:p w:rsidR="002B3424" w:rsidRPr="00D80EC0" w:rsidRDefault="002B3424" w:rsidP="002B3424"/>
    <w:p w:rsidR="002B3424" w:rsidRPr="00D80EC0" w:rsidRDefault="002B3424" w:rsidP="002B3424">
      <w:r w:rsidRPr="00D80EC0">
        <w:t xml:space="preserve">Votre enfant : </w:t>
      </w:r>
      <w:r>
        <w:t>…………………………………………………………………………</w:t>
      </w:r>
      <w:r w:rsidRPr="00D80EC0">
        <w:t>,</w:t>
      </w:r>
    </w:p>
    <w:p w:rsidR="002B3424" w:rsidRDefault="002B3424" w:rsidP="002B3424">
      <w:r w:rsidRPr="00D80EC0">
        <w:t>Elève de la classe </w:t>
      </w:r>
      <w:r>
        <w:t xml:space="preserve">de </w:t>
      </w:r>
      <w:r w:rsidRPr="00D80EC0">
        <w:t xml:space="preserve">: </w:t>
      </w:r>
      <w:r>
        <w:t>……………………,</w:t>
      </w:r>
      <w:r w:rsidRPr="00D80EC0">
        <w:t xml:space="preserve"> a manqué la classe </w:t>
      </w:r>
      <w:r w:rsidRPr="00DB6899">
        <w:rPr>
          <w:b/>
          <w:i/>
        </w:rPr>
        <w:t>sans motif ni excuse recevable</w:t>
      </w:r>
      <w:r w:rsidRPr="00D80EC0">
        <w:t xml:space="preserve"> </w:t>
      </w:r>
    </w:p>
    <w:p w:rsidR="002B3424" w:rsidRPr="00D80EC0" w:rsidRDefault="002B3424" w:rsidP="002B3424">
      <w:r w:rsidRPr="004C3260">
        <w:rPr>
          <w:b/>
        </w:rPr>
        <w:t>10 demi-journées</w:t>
      </w:r>
      <w:r w:rsidRPr="00D80EC0">
        <w:t xml:space="preserve"> depuis le début du mois de </w:t>
      </w:r>
      <w:r>
        <w:t>…………………..</w:t>
      </w:r>
      <w:r w:rsidRPr="00D80EC0">
        <w:t>.</w:t>
      </w:r>
    </w:p>
    <w:p w:rsidR="002B3424" w:rsidRPr="00D80EC0" w:rsidRDefault="002B3424" w:rsidP="002B3424"/>
    <w:p w:rsidR="002B3424" w:rsidRDefault="002B3424" w:rsidP="002B3424">
      <w:pPr>
        <w:jc w:val="both"/>
      </w:pPr>
      <w:r>
        <w:t>Je suis tenu de communiquer ces absences au V</w:t>
      </w:r>
      <w:r w:rsidRPr="00D80EC0">
        <w:t>ice Rectorat</w:t>
      </w:r>
      <w:r>
        <w:t>.</w:t>
      </w:r>
    </w:p>
    <w:p w:rsidR="002B3424" w:rsidRPr="00F26847" w:rsidRDefault="002B3424" w:rsidP="002B3424">
      <w:pPr>
        <w:jc w:val="both"/>
      </w:pPr>
      <w:r>
        <w:t>Les services du Vice Rectorat informe l</w:t>
      </w:r>
      <w:r w:rsidRPr="00D80EC0">
        <w:t xml:space="preserve">’organisme chargé du versement des </w:t>
      </w:r>
      <w:r w:rsidRPr="00F26847">
        <w:t>Allocations Familiales, et Allocations Familiales de Solidarité (C.A.F.A.T</w:t>
      </w:r>
      <w:r>
        <w:t>.)</w:t>
      </w:r>
      <w:r w:rsidRPr="00F26847">
        <w:t xml:space="preserve">. </w:t>
      </w:r>
    </w:p>
    <w:p w:rsidR="002B3424" w:rsidRDefault="002B3424" w:rsidP="002B3424">
      <w:pPr>
        <w:jc w:val="both"/>
      </w:pPr>
      <w:r w:rsidRPr="005C7FF7">
        <w:t>En cas de récidive</w:t>
      </w:r>
      <w:r>
        <w:t>,</w:t>
      </w:r>
      <w:r w:rsidRPr="005C7FF7">
        <w:t xml:space="preserve"> </w:t>
      </w:r>
      <w:r>
        <w:t>une information pourra être transmise au Parquet</w:t>
      </w:r>
      <w:r w:rsidRPr="005C7FF7">
        <w:t>.</w:t>
      </w:r>
    </w:p>
    <w:p w:rsidR="002B3424" w:rsidRPr="005C7FF7" w:rsidRDefault="002B3424" w:rsidP="002B3424">
      <w:pPr>
        <w:jc w:val="both"/>
      </w:pPr>
    </w:p>
    <w:p w:rsidR="002B3424" w:rsidRDefault="002B3424" w:rsidP="002B3424">
      <w:pPr>
        <w:rPr>
          <w:b/>
        </w:rPr>
      </w:pPr>
    </w:p>
    <w:p w:rsidR="002B3424" w:rsidRPr="00D80EC0" w:rsidRDefault="002B3424" w:rsidP="002B3424"/>
    <w:p w:rsidR="002B3424" w:rsidRDefault="002B3424" w:rsidP="002B3424">
      <w:pPr>
        <w:ind w:firstLine="5580"/>
        <w:jc w:val="center"/>
      </w:pPr>
    </w:p>
    <w:p w:rsidR="002B3424" w:rsidRDefault="002B3424" w:rsidP="002B3424">
      <w:pPr>
        <w:ind w:firstLine="5580"/>
        <w:jc w:val="center"/>
      </w:pPr>
    </w:p>
    <w:p w:rsidR="002B3424" w:rsidRDefault="002B3424" w:rsidP="002B3424">
      <w:pPr>
        <w:ind w:firstLine="5580"/>
        <w:jc w:val="center"/>
      </w:pPr>
      <w:r>
        <w:t>Le Chef d’Etablissement</w:t>
      </w:r>
    </w:p>
    <w:p w:rsidR="002B3424" w:rsidRDefault="002B3424" w:rsidP="002B3424">
      <w:pPr>
        <w:ind w:firstLine="5580"/>
        <w:jc w:val="center"/>
      </w:pPr>
    </w:p>
    <w:p w:rsidR="002B3424" w:rsidRDefault="002B3424" w:rsidP="002B3424">
      <w:pPr>
        <w:ind w:firstLine="5580"/>
        <w:jc w:val="center"/>
      </w:pPr>
    </w:p>
    <w:p w:rsidR="002B3424" w:rsidRDefault="002B3424" w:rsidP="002B3424">
      <w:pPr>
        <w:ind w:firstLine="5580"/>
        <w:jc w:val="center"/>
      </w:pPr>
    </w:p>
    <w:p w:rsidR="002B3424" w:rsidRDefault="002B3424" w:rsidP="002B3424">
      <w:pPr>
        <w:ind w:firstLine="5580"/>
        <w:jc w:val="center"/>
      </w:pPr>
    </w:p>
    <w:p w:rsidR="002B3424" w:rsidRPr="004C3260" w:rsidRDefault="002B3424" w:rsidP="002B3424">
      <w:pPr>
        <w:rPr>
          <w:i/>
          <w:u w:val="single"/>
        </w:rPr>
      </w:pPr>
      <w:r w:rsidRPr="004C3260">
        <w:rPr>
          <w:i/>
          <w:u w:val="single"/>
        </w:rPr>
        <w:t>Textes de référence :</w:t>
      </w:r>
    </w:p>
    <w:p w:rsidR="002B3424" w:rsidRDefault="002B3424" w:rsidP="002B3424">
      <w:pPr>
        <w:rPr>
          <w:i/>
          <w:sz w:val="22"/>
          <w:szCs w:val="22"/>
        </w:rPr>
      </w:pPr>
      <w:r w:rsidRPr="00DB6899">
        <w:rPr>
          <w:b/>
          <w:i/>
          <w:sz w:val="22"/>
          <w:szCs w:val="22"/>
        </w:rPr>
        <w:t>Article L. 131-1 du code de l’éducation</w:t>
      </w:r>
      <w:r w:rsidRPr="00DB6899">
        <w:rPr>
          <w:i/>
          <w:sz w:val="22"/>
          <w:szCs w:val="22"/>
        </w:rPr>
        <w:t> : l’instruction est obligatoire pour les enfants des deux sexes, français et étrangers, entre six ans et seize ans…</w:t>
      </w:r>
    </w:p>
    <w:p w:rsidR="002B3424" w:rsidRPr="00DB6899" w:rsidRDefault="002B3424" w:rsidP="002B3424">
      <w:pPr>
        <w:rPr>
          <w:i/>
          <w:sz w:val="22"/>
          <w:szCs w:val="22"/>
        </w:rPr>
      </w:pPr>
      <w:r w:rsidRPr="00DB6899">
        <w:rPr>
          <w:b/>
          <w:i/>
          <w:sz w:val="22"/>
          <w:szCs w:val="22"/>
        </w:rPr>
        <w:t>Article 227-17 du code pénal</w:t>
      </w:r>
      <w:r w:rsidRPr="00DB6899">
        <w:rPr>
          <w:i/>
          <w:sz w:val="22"/>
          <w:szCs w:val="22"/>
        </w:rPr>
        <w:t xml:space="preserve"> : le fait par le père ou la mère légitime, naturel ou adoptif, de se soustraire, sans motif légitime, à ses obligations légales au point de compromettre gravement la santé, la sécurité, la moralité ou l’éducation de son enfant mineur est puni de deux ans d’emprisonnement et de 30000 euros d’amende soit 3 600 000 FCFP </w:t>
      </w:r>
    </w:p>
    <w:p w:rsidR="001F6298" w:rsidRDefault="001F6298" w:rsidP="001F6298">
      <w:pPr>
        <w:rPr>
          <w:i/>
          <w:sz w:val="22"/>
          <w:szCs w:val="22"/>
        </w:rPr>
      </w:pPr>
      <w:r w:rsidRPr="006070A8">
        <w:rPr>
          <w:b/>
          <w:i/>
          <w:sz w:val="22"/>
          <w:szCs w:val="22"/>
        </w:rPr>
        <w:t>Délibération  n°77 du 28 septembre 2015</w:t>
      </w:r>
      <w:r>
        <w:rPr>
          <w:i/>
          <w:sz w:val="22"/>
          <w:szCs w:val="22"/>
        </w:rPr>
        <w:t xml:space="preserve"> portant statut des établissements publics  d’enseignement de la Nouvelle-Calédonie</w:t>
      </w:r>
    </w:p>
    <w:p w:rsidR="001F6298" w:rsidRPr="00DB6899" w:rsidRDefault="001F6298" w:rsidP="001F6298">
      <w:pPr>
        <w:rPr>
          <w:i/>
          <w:sz w:val="22"/>
          <w:szCs w:val="22"/>
        </w:rPr>
      </w:pPr>
      <w:r w:rsidRPr="006070A8">
        <w:rPr>
          <w:b/>
          <w:i/>
          <w:sz w:val="22"/>
          <w:szCs w:val="22"/>
        </w:rPr>
        <w:t>Délibération n°106 du 15 janvier 2016</w:t>
      </w:r>
      <w:r>
        <w:rPr>
          <w:i/>
          <w:sz w:val="22"/>
          <w:szCs w:val="22"/>
        </w:rPr>
        <w:t xml:space="preserve"> relative à l’avenir de l’école calédonienne</w:t>
      </w:r>
    </w:p>
    <w:p w:rsidR="001F6298" w:rsidRPr="00DB6899" w:rsidRDefault="001F6298" w:rsidP="001F6298"/>
    <w:p w:rsidR="002B3424" w:rsidRDefault="002B3424" w:rsidP="002B3424">
      <w:pPr>
        <w:tabs>
          <w:tab w:val="left" w:pos="2805"/>
        </w:tabs>
      </w:pPr>
      <w:r>
        <w:tab/>
      </w:r>
    </w:p>
    <w:p w:rsidR="002B3424" w:rsidRDefault="002B3424" w:rsidP="002B3424">
      <w:pPr>
        <w:tabs>
          <w:tab w:val="left" w:pos="2805"/>
        </w:tabs>
      </w:pPr>
    </w:p>
    <w:p w:rsidR="001F6298" w:rsidRDefault="001F6298" w:rsidP="002B3424">
      <w:pPr>
        <w:tabs>
          <w:tab w:val="left" w:pos="2805"/>
        </w:tabs>
      </w:pPr>
    </w:p>
    <w:p w:rsidR="002B3424" w:rsidRDefault="002B3424" w:rsidP="002B3424">
      <w:pPr>
        <w:tabs>
          <w:tab w:val="left" w:pos="2805"/>
        </w:tabs>
      </w:pPr>
    </w:p>
    <w:sectPr w:rsidR="002B34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424"/>
    <w:rsid w:val="001F6298"/>
    <w:rsid w:val="002B3424"/>
    <w:rsid w:val="005D0795"/>
    <w:rsid w:val="006070A8"/>
    <w:rsid w:val="00720B7B"/>
    <w:rsid w:val="00BA1887"/>
    <w:rsid w:val="00F251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298"/>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298"/>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409</Words>
  <Characters>2251</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crichard1</dc:creator>
  <cp:lastModifiedBy>Famille Long</cp:lastModifiedBy>
  <cp:revision>2</cp:revision>
  <cp:lastPrinted>2016-08-28T23:53:00Z</cp:lastPrinted>
  <dcterms:created xsi:type="dcterms:W3CDTF">2016-09-16T21:46:00Z</dcterms:created>
  <dcterms:modified xsi:type="dcterms:W3CDTF">2016-09-16T21:46:00Z</dcterms:modified>
</cp:coreProperties>
</file>