
<file path=[Content_Types].xml><?xml version="1.0" encoding="utf-8"?>
<Types xmlns="http://schemas.openxmlformats.org/package/2006/content-types">
  <Default Extension="xml" ContentType="application/xml"/>
  <Default Extension="png" ContentType="image/png"/>
  <Default Extension="gif" ContentType="image/gif"/>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data3.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4.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6B2E902" w14:textId="77777777" w:rsidR="00BE7F80" w:rsidRDefault="00BE7F80">
      <w:pPr>
        <w:rPr>
          <w:rFonts w:ascii="Agency FB" w:hAnsi="Agency FB" w:cs="Aharoni"/>
          <w:smallCaps/>
          <w:color w:val="008080" w:themeColor="accent4" w:themeShade="80"/>
        </w:rPr>
      </w:pPr>
    </w:p>
    <w:p w14:paraId="38A1BCBB" w14:textId="77777777" w:rsidR="0067142C" w:rsidRDefault="0067142C">
      <w:pPr>
        <w:rPr>
          <w:rFonts w:ascii="Agency FB" w:hAnsi="Agency FB" w:cs="Aharoni"/>
          <w:smallCaps/>
          <w:color w:val="008080" w:themeColor="accent4" w:themeShade="80"/>
        </w:rPr>
      </w:pPr>
    </w:p>
    <w:p w14:paraId="2FD224F5" w14:textId="77777777" w:rsidR="0067142C" w:rsidRDefault="0067142C">
      <w:pPr>
        <w:rPr>
          <w:rFonts w:ascii="Agency FB" w:hAnsi="Agency FB" w:cs="Aharoni"/>
          <w:smallCaps/>
          <w:color w:val="008080" w:themeColor="accent4" w:themeShade="80"/>
        </w:rPr>
      </w:pPr>
    </w:p>
    <w:p w14:paraId="2BE0885F" w14:textId="77777777" w:rsidR="0067142C" w:rsidRDefault="0067142C" w:rsidP="0067142C">
      <w:pPr>
        <w:jc w:val="center"/>
        <w:rPr>
          <w:rFonts w:ascii="Agency FB" w:hAnsi="Agency FB" w:cs="Aharoni"/>
          <w:smallCaps/>
          <w:color w:val="008080" w:themeColor="accent4" w:themeShade="80"/>
        </w:rPr>
      </w:pPr>
      <w:r>
        <w:rPr>
          <w:noProof/>
          <w:lang w:eastAsia="fr-FR"/>
        </w:rPr>
        <w:drawing>
          <wp:inline distT="0" distB="0" distL="0" distR="0" wp14:anchorId="19AD6F90" wp14:editId="2D9DA1C2">
            <wp:extent cx="5293619" cy="1612232"/>
            <wp:effectExtent l="0" t="0" r="0" b="0"/>
            <wp:docPr id="9" name="Image 9" descr="http://cache.media.education.gouv.fr/image/Campagnes/30/8/NAH_-_logo_48530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cache.media.education.gouv.fr/image/Campagnes/30/8/NAH_-_logo_485308.png"/>
                    <pic:cNvPicPr>
                      <a:picLocks noChangeAspect="1" noChangeArrowheads="1"/>
                    </pic:cNvPicPr>
                  </pic:nvPicPr>
                  <pic:blipFill rotWithShape="1">
                    <a:blip r:embed="rId8">
                      <a:extLst>
                        <a:ext uri="{28A0092B-C50C-407E-A947-70E740481C1C}">
                          <a14:useLocalDpi xmlns:a14="http://schemas.microsoft.com/office/drawing/2010/main" val="0"/>
                        </a:ext>
                      </a:extLst>
                    </a:blip>
                    <a:srcRect t="26923" b="30128"/>
                    <a:stretch/>
                  </pic:blipFill>
                  <pic:spPr bwMode="auto">
                    <a:xfrm>
                      <a:off x="0" y="0"/>
                      <a:ext cx="5293995" cy="1612347"/>
                    </a:xfrm>
                    <a:prstGeom prst="rect">
                      <a:avLst/>
                    </a:prstGeom>
                    <a:noFill/>
                    <a:ln>
                      <a:noFill/>
                    </a:ln>
                    <a:extLst>
                      <a:ext uri="{53640926-AAD7-44D8-BBD7-CCE9431645EC}">
                        <a14:shadowObscured xmlns:a14="http://schemas.microsoft.com/office/drawing/2010/main"/>
                      </a:ext>
                    </a:extLst>
                  </pic:spPr>
                </pic:pic>
              </a:graphicData>
            </a:graphic>
          </wp:inline>
        </w:drawing>
      </w:r>
    </w:p>
    <w:p w14:paraId="5FDC7548" w14:textId="77777777" w:rsidR="00BE7F80" w:rsidRDefault="00BE7F80">
      <w:pPr>
        <w:rPr>
          <w:rFonts w:ascii="Agency FB" w:hAnsi="Agency FB" w:cs="Aharoni"/>
          <w:smallCaps/>
          <w:color w:val="008080" w:themeColor="accent4" w:themeShade="80"/>
        </w:rPr>
      </w:pPr>
    </w:p>
    <w:p w14:paraId="278C4404" w14:textId="77777777" w:rsidR="0067142C" w:rsidRDefault="0067142C">
      <w:pPr>
        <w:rPr>
          <w:rFonts w:ascii="Agency FB" w:hAnsi="Agency FB" w:cs="Aharoni"/>
          <w:smallCaps/>
          <w:color w:val="008080" w:themeColor="accent4" w:themeShade="80"/>
        </w:rPr>
      </w:pPr>
    </w:p>
    <w:p w14:paraId="4B1A26C4" w14:textId="77777777" w:rsidR="0067142C" w:rsidRDefault="0067142C">
      <w:pPr>
        <w:rPr>
          <w:rFonts w:ascii="Agency FB" w:hAnsi="Agency FB" w:cs="Aharoni"/>
          <w:smallCaps/>
          <w:color w:val="008080" w:themeColor="accent4" w:themeShade="80"/>
        </w:rPr>
      </w:pPr>
    </w:p>
    <w:p w14:paraId="454E1AD3" w14:textId="77777777" w:rsidR="00135DE8" w:rsidRDefault="00307247">
      <w:pPr>
        <w:rPr>
          <w:rFonts w:ascii="Agency FB" w:eastAsiaTheme="majorEastAsia" w:hAnsi="Agency FB" w:cs="Aharoni"/>
          <w:smallCaps/>
          <w:color w:val="008080" w:themeColor="accent4" w:themeShade="80"/>
          <w:spacing w:val="5"/>
          <w:kern w:val="28"/>
          <w:sz w:val="52"/>
          <w:szCs w:val="52"/>
        </w:rPr>
      </w:pPr>
      <w:r w:rsidRPr="00D972A1">
        <w:rPr>
          <w:rFonts w:ascii="Agency FB" w:hAnsi="Agency FB" w:cs="Aharoni"/>
          <w:smallCaps/>
          <w:noProof/>
          <w:color w:val="008080" w:themeColor="accent4" w:themeShade="80"/>
          <w:lang w:eastAsia="fr-FR"/>
        </w:rPr>
        <mc:AlternateContent>
          <mc:Choice Requires="wps">
            <w:drawing>
              <wp:anchor distT="0" distB="0" distL="114300" distR="114300" simplePos="0" relativeHeight="251680768" behindDoc="0" locked="0" layoutInCell="1" allowOverlap="1" wp14:anchorId="13535D08" wp14:editId="0024AF50">
                <wp:simplePos x="0" y="0"/>
                <wp:positionH relativeFrom="column">
                  <wp:align>center</wp:align>
                </wp:positionH>
                <wp:positionV relativeFrom="paragraph">
                  <wp:posOffset>0</wp:posOffset>
                </wp:positionV>
                <wp:extent cx="5514975" cy="2000250"/>
                <wp:effectExtent l="76200" t="57150" r="104775" b="133350"/>
                <wp:wrapNone/>
                <wp:docPr id="30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14975" cy="2000250"/>
                        </a:xfrm>
                        <a:prstGeom prst="rect">
                          <a:avLst/>
                        </a:prstGeom>
                        <a:ln>
                          <a:headEnd/>
                          <a:tailEnd/>
                        </a:ln>
                      </wps:spPr>
                      <wps:style>
                        <a:lnRef idx="0">
                          <a:schemeClr val="accent5"/>
                        </a:lnRef>
                        <a:fillRef idx="3">
                          <a:schemeClr val="accent5"/>
                        </a:fillRef>
                        <a:effectRef idx="3">
                          <a:schemeClr val="accent5"/>
                        </a:effectRef>
                        <a:fontRef idx="minor">
                          <a:schemeClr val="lt1"/>
                        </a:fontRef>
                      </wps:style>
                      <wps:txbx>
                        <w:txbxContent>
                          <w:p w14:paraId="64EF21FB" w14:textId="77777777" w:rsidR="00494F5F" w:rsidRPr="00012A02" w:rsidRDefault="00494F5F" w:rsidP="00D972A1">
                            <w:pPr>
                              <w:rPr>
                                <w:rFonts w:ascii="Agency FB" w:hAnsi="Agency FB"/>
                                <w:sz w:val="2"/>
                              </w:rPr>
                            </w:pPr>
                          </w:p>
                          <w:p w14:paraId="44F778E5" w14:textId="77777777" w:rsidR="00494F5F" w:rsidRPr="00307247" w:rsidRDefault="00494F5F" w:rsidP="00012A02">
                            <w:pPr>
                              <w:spacing w:after="0"/>
                              <w:jc w:val="center"/>
                              <w:rPr>
                                <w:rFonts w:ascii="Agency FB" w:hAnsi="Agency FB"/>
                                <w:sz w:val="48"/>
                              </w:rPr>
                            </w:pPr>
                            <w:r w:rsidRPr="00307247">
                              <w:rPr>
                                <w:rFonts w:ascii="Agency FB" w:hAnsi="Agency FB"/>
                                <w:sz w:val="48"/>
                              </w:rPr>
                              <w:t xml:space="preserve">PROTOCOLE DE TRAITEMENT DES </w:t>
                            </w:r>
                            <w:r w:rsidRPr="00307247">
                              <w:rPr>
                                <w:rFonts w:ascii="Agency FB" w:hAnsi="Agency FB"/>
                                <w:color w:val="FFFFFF" w:themeColor="background1"/>
                                <w:sz w:val="48"/>
                              </w:rPr>
                              <w:t>SITUATIONS DE H</w:t>
                            </w:r>
                            <w:r>
                              <w:rPr>
                                <w:rFonts w:ascii="Agency FB" w:hAnsi="Agency FB"/>
                                <w:color w:val="FFFFFF" w:themeColor="background1"/>
                                <w:sz w:val="48"/>
                              </w:rPr>
                              <w:t>ARCELEMENT ET DE DISCRIMINATION</w:t>
                            </w:r>
                            <w:r w:rsidRPr="00307247">
                              <w:rPr>
                                <w:rFonts w:ascii="Agency FB" w:hAnsi="Agency FB"/>
                                <w:color w:val="FFFFFF" w:themeColor="background1"/>
                                <w:sz w:val="48"/>
                              </w:rPr>
                              <w:t xml:space="preserve"> DES ELEVES </w:t>
                            </w:r>
                            <w:r w:rsidRPr="00307247">
                              <w:rPr>
                                <w:rFonts w:ascii="Agency FB" w:hAnsi="Agency FB"/>
                                <w:sz w:val="48"/>
                              </w:rPr>
                              <w:t>DANS LES ETABLISSEMENTS SCOLAIRES DU 2</w:t>
                            </w:r>
                            <w:r w:rsidRPr="00307247">
                              <w:rPr>
                                <w:rFonts w:ascii="Agency FB" w:hAnsi="Agency FB"/>
                                <w:sz w:val="48"/>
                                <w:vertAlign w:val="superscript"/>
                              </w:rPr>
                              <w:t>ND</w:t>
                            </w:r>
                            <w:r w:rsidRPr="00307247">
                              <w:rPr>
                                <w:rFonts w:ascii="Agency FB" w:hAnsi="Agency FB"/>
                                <w:sz w:val="48"/>
                              </w:rPr>
                              <w:t xml:space="preserve"> DEGRE </w:t>
                            </w:r>
                          </w:p>
                          <w:p w14:paraId="64E5B372" w14:textId="77777777" w:rsidR="00494F5F" w:rsidRPr="00307247" w:rsidRDefault="00494F5F" w:rsidP="00012A02">
                            <w:pPr>
                              <w:spacing w:after="0"/>
                              <w:jc w:val="center"/>
                              <w:rPr>
                                <w:rFonts w:ascii="Agency FB" w:hAnsi="Agency FB"/>
                                <w:sz w:val="48"/>
                              </w:rPr>
                            </w:pPr>
                            <w:r w:rsidRPr="00307247">
                              <w:rPr>
                                <w:rFonts w:ascii="Agency FB" w:hAnsi="Agency FB"/>
                                <w:sz w:val="48"/>
                              </w:rPr>
                              <w:t>EN NOUVELLE-CALEDONIE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3535D08" id="_x0000_t202" coordsize="21600,21600" o:spt="202" path="m0,0l0,21600,21600,21600,21600,0xe">
                <v:stroke joinstyle="miter"/>
                <v:path gradientshapeok="t" o:connecttype="rect"/>
              </v:shapetype>
              <v:shape id="Zone_x0020_de_x0020_texte_x0020_2" o:spid="_x0000_s1026" type="#_x0000_t202" style="position:absolute;margin-left:0;margin-top:0;width:434.25pt;height:157.5pt;z-index:25168076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" fillcolor="#513d65 [2728]" stroked="f">
                <v:fill color2="#70548c [2904]" rotate="t" focusposition="1,1" focussize="-1,-1" focus="100%" type="gradientRadial"/>
                <v:shadow on="t" opacity="26214f" mv:blur="50800f" origin=",.5" offset="0,2pt"/>
                <v:textbox>
                  <w:txbxContent>
                    <w:p w14:paraId="64EF21FB" w14:textId="77777777" w:rsidR="00494F5F" w:rsidRPr="00012A02" w:rsidRDefault="00494F5F" w:rsidP="00D972A1">
                      <w:pPr>
                        <w:rPr>
                          <w:rFonts w:ascii="Agency FB" w:hAnsi="Agency FB"/>
                          <w:sz w:val="2"/>
                        </w:rPr>
                      </w:pPr>
                    </w:p>
                    <w:p w14:paraId="44F778E5" w14:textId="77777777" w:rsidR="00494F5F" w:rsidRPr="00307247" w:rsidRDefault="00494F5F" w:rsidP="00012A02">
                      <w:pPr>
                        <w:spacing w:after="0"/>
                        <w:jc w:val="center"/>
                        <w:rPr>
                          <w:rFonts w:ascii="Agency FB" w:hAnsi="Agency FB"/>
                          <w:sz w:val="48"/>
                        </w:rPr>
                      </w:pPr>
                      <w:r w:rsidRPr="00307247">
                        <w:rPr>
                          <w:rFonts w:ascii="Agency FB" w:hAnsi="Agency FB"/>
                          <w:sz w:val="48"/>
                        </w:rPr>
                        <w:t xml:space="preserve">PROTOCOLE DE TRAITEMENT DES </w:t>
                      </w:r>
                      <w:r w:rsidRPr="00307247">
                        <w:rPr>
                          <w:rFonts w:ascii="Agency FB" w:hAnsi="Agency FB"/>
                          <w:color w:val="FFFFFF" w:themeColor="background1"/>
                          <w:sz w:val="48"/>
                        </w:rPr>
                        <w:t>SITUATIONS DE H</w:t>
                      </w:r>
                      <w:r>
                        <w:rPr>
                          <w:rFonts w:ascii="Agency FB" w:hAnsi="Agency FB"/>
                          <w:color w:val="FFFFFF" w:themeColor="background1"/>
                          <w:sz w:val="48"/>
                        </w:rPr>
                        <w:t>ARCELEMENT ET DE DISCRIMINATION</w:t>
                      </w:r>
                      <w:r w:rsidRPr="00307247">
                        <w:rPr>
                          <w:rFonts w:ascii="Agency FB" w:hAnsi="Agency FB"/>
                          <w:color w:val="FFFFFF" w:themeColor="background1"/>
                          <w:sz w:val="48"/>
                        </w:rPr>
                        <w:t xml:space="preserve"> DES ELEVES </w:t>
                      </w:r>
                      <w:r w:rsidRPr="00307247">
                        <w:rPr>
                          <w:rFonts w:ascii="Agency FB" w:hAnsi="Agency FB"/>
                          <w:sz w:val="48"/>
                        </w:rPr>
                        <w:t>DANS LES ETABLISSEMENTS SCOLAIRES DU 2</w:t>
                      </w:r>
                      <w:r w:rsidRPr="00307247">
                        <w:rPr>
                          <w:rFonts w:ascii="Agency FB" w:hAnsi="Agency FB"/>
                          <w:sz w:val="48"/>
                          <w:vertAlign w:val="superscript"/>
                        </w:rPr>
                        <w:t>ND</w:t>
                      </w:r>
                      <w:r w:rsidRPr="00307247">
                        <w:rPr>
                          <w:rFonts w:ascii="Agency FB" w:hAnsi="Agency FB"/>
                          <w:sz w:val="48"/>
                        </w:rPr>
                        <w:t xml:space="preserve"> DEGRE </w:t>
                      </w:r>
                    </w:p>
                    <w:p w14:paraId="64E5B372" w14:textId="77777777" w:rsidR="00494F5F" w:rsidRPr="00307247" w:rsidRDefault="00494F5F" w:rsidP="00012A02">
                      <w:pPr>
                        <w:spacing w:after="0"/>
                        <w:jc w:val="center"/>
                        <w:rPr>
                          <w:rFonts w:ascii="Agency FB" w:hAnsi="Agency FB"/>
                          <w:sz w:val="48"/>
                        </w:rPr>
                      </w:pPr>
                      <w:r w:rsidRPr="00307247">
                        <w:rPr>
                          <w:rFonts w:ascii="Agency FB" w:hAnsi="Agency FB"/>
                          <w:sz w:val="48"/>
                        </w:rPr>
                        <w:t>EN NOUVELLE-CALEDONIE</w:t>
                      </w:r>
                    </w:p>
                  </w:txbxContent>
                </v:textbox>
              </v:shape>
            </w:pict>
          </mc:Fallback>
        </mc:AlternateContent>
      </w:r>
      <w:r w:rsidR="00012A02">
        <w:rPr>
          <w:noProof/>
          <w:lang w:eastAsia="fr-FR"/>
        </w:rPr>
        <w:drawing>
          <wp:anchor distT="0" distB="0" distL="114300" distR="114300" simplePos="0" relativeHeight="251681792" behindDoc="0" locked="0" layoutInCell="1" allowOverlap="1" wp14:anchorId="1A663468" wp14:editId="5DF530EE">
            <wp:simplePos x="0" y="0"/>
            <wp:positionH relativeFrom="margin">
              <wp:posOffset>4491355</wp:posOffset>
            </wp:positionH>
            <wp:positionV relativeFrom="margin">
              <wp:posOffset>7669530</wp:posOffset>
            </wp:positionV>
            <wp:extent cx="1543050" cy="1093470"/>
            <wp:effectExtent l="0" t="0" r="0" b="0"/>
            <wp:wrapSquare wrapText="bothSides"/>
            <wp:docPr id="4" name="Image 4" descr="http://annuairebts.ac-noumea.nc/sites/annuairebts.ac-noumea.nc/squelettes/images/logoVRgris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annuairebts.ac-noumea.nc/sites/annuairebts.ac-noumea.nc/squelettes/images/logoVRgris2.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43050" cy="10934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35DE8">
        <w:rPr>
          <w:rFonts w:ascii="Agency FB" w:hAnsi="Agency FB" w:cs="Aharoni"/>
          <w:smallCaps/>
          <w:color w:val="008080" w:themeColor="accent4" w:themeShade="80"/>
        </w:rPr>
        <w:br w:type="page"/>
      </w:r>
    </w:p>
    <w:p w14:paraId="6067E086" w14:textId="77777777" w:rsidR="00135DE8" w:rsidRDefault="00135DE8" w:rsidP="00961254">
      <w:pPr>
        <w:pStyle w:val="Titre"/>
        <w:rPr>
          <w:rFonts w:ascii="Agency FB" w:hAnsi="Agency FB" w:cs="Aharoni"/>
          <w:smallCaps/>
          <w:color w:val="008080" w:themeColor="accent4" w:themeShade="80"/>
        </w:rPr>
        <w:sectPr w:rsidR="00135DE8" w:rsidSect="00135DE8">
          <w:pgSz w:w="11906" w:h="16838"/>
          <w:pgMar w:top="1417" w:right="1417" w:bottom="1417" w:left="1417" w:header="708" w:footer="708" w:gutter="0"/>
          <w:cols w:space="708"/>
          <w:docGrid w:linePitch="360"/>
        </w:sectPr>
      </w:pPr>
    </w:p>
    <w:p w14:paraId="0C1D66A6" w14:textId="77777777" w:rsidR="00695ACC" w:rsidRPr="00961254" w:rsidRDefault="002D659F" w:rsidP="00622377">
      <w:pPr>
        <w:pStyle w:val="Titre"/>
        <w:jc w:val="both"/>
        <w:rPr>
          <w:rFonts w:ascii="Agency FB" w:hAnsi="Agency FB" w:cs="Aharoni"/>
          <w:smallCaps/>
          <w:color w:val="008080" w:themeColor="accent4" w:themeShade="80"/>
        </w:rPr>
      </w:pPr>
      <w:r w:rsidRPr="00961254">
        <w:rPr>
          <w:rFonts w:ascii="Agency FB" w:hAnsi="Agency FB" w:cs="Aharoni"/>
          <w:smallCaps/>
          <w:color w:val="008080" w:themeColor="accent4" w:themeShade="80"/>
        </w:rPr>
        <w:lastRenderedPageBreak/>
        <w:t>Protocole de traitement des sit</w:t>
      </w:r>
      <w:r w:rsidR="00B708D6" w:rsidRPr="00961254">
        <w:rPr>
          <w:rFonts w:ascii="Agency FB" w:hAnsi="Agency FB" w:cs="Aharoni"/>
          <w:smallCaps/>
          <w:color w:val="008080" w:themeColor="accent4" w:themeShade="80"/>
        </w:rPr>
        <w:t xml:space="preserve">uations de harcèlement </w:t>
      </w:r>
      <w:r w:rsidR="00307247">
        <w:rPr>
          <w:rFonts w:ascii="Agency FB" w:hAnsi="Agency FB" w:cs="Aharoni"/>
          <w:smallCaps/>
          <w:color w:val="008080" w:themeColor="accent4" w:themeShade="80"/>
        </w:rPr>
        <w:t>et de discrimination</w:t>
      </w:r>
      <w:r w:rsidR="00ED2FB4">
        <w:rPr>
          <w:rFonts w:ascii="Agency FB" w:hAnsi="Agency FB" w:cs="Aharoni"/>
          <w:smallCaps/>
          <w:color w:val="008080" w:themeColor="accent4" w:themeShade="80"/>
        </w:rPr>
        <w:t xml:space="preserve"> </w:t>
      </w:r>
      <w:r w:rsidR="00307247">
        <w:rPr>
          <w:rFonts w:ascii="Agency FB" w:hAnsi="Agency FB" w:cs="Aharoni"/>
          <w:smallCaps/>
          <w:color w:val="008080" w:themeColor="accent4" w:themeShade="80"/>
        </w:rPr>
        <w:t xml:space="preserve">des eleves </w:t>
      </w:r>
      <w:r w:rsidR="00ED2FB4">
        <w:rPr>
          <w:rFonts w:ascii="Agency FB" w:hAnsi="Agency FB" w:cs="Aharoni"/>
          <w:smallCaps/>
          <w:color w:val="008080" w:themeColor="accent4" w:themeShade="80"/>
        </w:rPr>
        <w:t>dans les établissements scolaires du 2</w:t>
      </w:r>
      <w:r w:rsidR="00ED2FB4" w:rsidRPr="00ED2FB4">
        <w:rPr>
          <w:rFonts w:ascii="Agency FB" w:hAnsi="Agency FB" w:cs="Aharoni"/>
          <w:smallCaps/>
          <w:color w:val="008080" w:themeColor="accent4" w:themeShade="80"/>
          <w:vertAlign w:val="superscript"/>
        </w:rPr>
        <w:t>nd</w:t>
      </w:r>
      <w:r w:rsidR="00ED2FB4">
        <w:rPr>
          <w:rFonts w:ascii="Agency FB" w:hAnsi="Agency FB" w:cs="Aharoni"/>
          <w:smallCaps/>
          <w:color w:val="008080" w:themeColor="accent4" w:themeShade="80"/>
        </w:rPr>
        <w:t xml:space="preserve"> degré en Nouvelle-Calédonie</w:t>
      </w:r>
    </w:p>
    <w:sdt>
      <w:sdtPr>
        <w:rPr>
          <w:rFonts w:asciiTheme="minorHAnsi" w:eastAsiaTheme="minorHAnsi" w:hAnsiTheme="minorHAnsi" w:cstheme="minorBidi"/>
          <w:b w:val="0"/>
          <w:bCs w:val="0"/>
          <w:color w:val="auto"/>
          <w:sz w:val="22"/>
          <w:szCs w:val="22"/>
          <w:lang w:eastAsia="en-US"/>
        </w:rPr>
        <w:id w:val="-23946812"/>
        <w:docPartObj>
          <w:docPartGallery w:val="Table of Contents"/>
          <w:docPartUnique/>
        </w:docPartObj>
      </w:sdtPr>
      <w:sdtEndPr>
        <w:rPr>
          <w:rFonts w:ascii="Agency FB" w:hAnsi="Agency FB"/>
        </w:rPr>
      </w:sdtEndPr>
      <w:sdtContent>
        <w:p w14:paraId="5EF7AC58" w14:textId="77777777" w:rsidR="000E3C6C" w:rsidRDefault="000E3C6C">
          <w:pPr>
            <w:pStyle w:val="En-ttedetabledesmatires"/>
          </w:pPr>
          <w:r>
            <w:t>Sommaire</w:t>
          </w:r>
        </w:p>
        <w:p w14:paraId="5E9B9517" w14:textId="77777777" w:rsidR="00D3203B" w:rsidRPr="00E00C16" w:rsidRDefault="00D3203B" w:rsidP="00D3203B">
          <w:pPr>
            <w:rPr>
              <w:sz w:val="2"/>
              <w:lang w:eastAsia="fr-FR"/>
            </w:rPr>
          </w:pPr>
        </w:p>
        <w:p w14:paraId="11B38D7E" w14:textId="77777777" w:rsidR="00C64B8D" w:rsidRPr="00C64B8D" w:rsidRDefault="000E3C6C">
          <w:pPr>
            <w:pStyle w:val="TM2"/>
            <w:tabs>
              <w:tab w:val="left" w:pos="660"/>
              <w:tab w:val="right" w:leader="dot" w:pos="9062"/>
            </w:tabs>
            <w:rPr>
              <w:rFonts w:ascii="Agency FB" w:eastAsiaTheme="minorEastAsia" w:hAnsi="Agency FB"/>
              <w:noProof/>
              <w:lang w:eastAsia="fr-FR"/>
            </w:rPr>
          </w:pPr>
          <w:r w:rsidRPr="00C64B8D">
            <w:rPr>
              <w:rFonts w:ascii="Agency FB" w:hAnsi="Agency FB"/>
            </w:rPr>
            <w:fldChar w:fldCharType="begin"/>
          </w:r>
          <w:r w:rsidRPr="00C64B8D">
            <w:rPr>
              <w:rFonts w:ascii="Agency FB" w:hAnsi="Agency FB"/>
            </w:rPr>
            <w:instrText xml:space="preserve"> TOC \o "1-3" \h \z \u </w:instrText>
          </w:r>
          <w:r w:rsidRPr="00C64B8D">
            <w:rPr>
              <w:rFonts w:ascii="Agency FB" w:hAnsi="Agency FB"/>
            </w:rPr>
            <w:fldChar w:fldCharType="separate"/>
          </w:r>
          <w:hyperlink w:anchor="_Toc460404695" w:history="1">
            <w:r w:rsidR="00C64B8D" w:rsidRPr="00C64B8D">
              <w:rPr>
                <w:rStyle w:val="Lienhypertexte"/>
                <w:rFonts w:ascii="Agency FB" w:hAnsi="Agency FB"/>
                <w:smallCaps/>
                <w:noProof/>
              </w:rPr>
              <w:t>I-</w:t>
            </w:r>
            <w:r w:rsidR="00C64B8D" w:rsidRPr="00C64B8D">
              <w:rPr>
                <w:rFonts w:ascii="Agency FB" w:eastAsiaTheme="minorEastAsia" w:hAnsi="Agency FB"/>
                <w:noProof/>
                <w:lang w:eastAsia="fr-FR"/>
              </w:rPr>
              <w:tab/>
            </w:r>
            <w:r w:rsidR="00C64B8D" w:rsidRPr="00C64B8D">
              <w:rPr>
                <w:rStyle w:val="Lienhypertexte"/>
                <w:rFonts w:ascii="Agency FB" w:hAnsi="Agency FB"/>
                <w:smallCaps/>
                <w:noProof/>
              </w:rPr>
              <w:t>Identification des situations de harcèlement</w:t>
            </w:r>
            <w:r w:rsidR="00C64B8D" w:rsidRPr="00C64B8D">
              <w:rPr>
                <w:rFonts w:ascii="Agency FB" w:hAnsi="Agency FB"/>
                <w:noProof/>
                <w:webHidden/>
              </w:rPr>
              <w:tab/>
            </w:r>
            <w:r w:rsidR="00C64B8D" w:rsidRPr="00C64B8D">
              <w:rPr>
                <w:rFonts w:ascii="Agency FB" w:hAnsi="Agency FB"/>
                <w:noProof/>
                <w:webHidden/>
              </w:rPr>
              <w:fldChar w:fldCharType="begin"/>
            </w:r>
            <w:r w:rsidR="00C64B8D" w:rsidRPr="00C64B8D">
              <w:rPr>
                <w:rFonts w:ascii="Agency FB" w:hAnsi="Agency FB"/>
                <w:noProof/>
                <w:webHidden/>
              </w:rPr>
              <w:instrText xml:space="preserve"> PAGEREF _Toc460404695 \h </w:instrText>
            </w:r>
            <w:r w:rsidR="00C64B8D" w:rsidRPr="00C64B8D">
              <w:rPr>
                <w:rFonts w:ascii="Agency FB" w:hAnsi="Agency FB"/>
                <w:noProof/>
                <w:webHidden/>
              </w:rPr>
            </w:r>
            <w:r w:rsidR="00C64B8D" w:rsidRPr="00C64B8D">
              <w:rPr>
                <w:rFonts w:ascii="Agency FB" w:hAnsi="Agency FB"/>
                <w:noProof/>
                <w:webHidden/>
              </w:rPr>
              <w:fldChar w:fldCharType="separate"/>
            </w:r>
            <w:r w:rsidR="00C64B8D" w:rsidRPr="00C64B8D">
              <w:rPr>
                <w:rFonts w:ascii="Agency FB" w:hAnsi="Agency FB"/>
                <w:noProof/>
                <w:webHidden/>
              </w:rPr>
              <w:t>3</w:t>
            </w:r>
            <w:r w:rsidR="00C64B8D" w:rsidRPr="00C64B8D">
              <w:rPr>
                <w:rFonts w:ascii="Agency FB" w:hAnsi="Agency FB"/>
                <w:noProof/>
                <w:webHidden/>
              </w:rPr>
              <w:fldChar w:fldCharType="end"/>
            </w:r>
          </w:hyperlink>
        </w:p>
        <w:p w14:paraId="3047D119" w14:textId="77777777" w:rsidR="00C64B8D" w:rsidRPr="00C64B8D" w:rsidRDefault="00494F5F">
          <w:pPr>
            <w:pStyle w:val="TM2"/>
            <w:tabs>
              <w:tab w:val="left" w:pos="660"/>
              <w:tab w:val="right" w:leader="dot" w:pos="9062"/>
            </w:tabs>
            <w:rPr>
              <w:rFonts w:ascii="Agency FB" w:eastAsiaTheme="minorEastAsia" w:hAnsi="Agency FB"/>
              <w:noProof/>
              <w:lang w:eastAsia="fr-FR"/>
            </w:rPr>
          </w:pPr>
          <w:hyperlink w:anchor="_Toc460404696" w:history="1">
            <w:r w:rsidR="00C64B8D" w:rsidRPr="00C64B8D">
              <w:rPr>
                <w:rStyle w:val="Lienhypertexte"/>
                <w:rFonts w:ascii="Agency FB" w:hAnsi="Agency FB"/>
                <w:smallCaps/>
                <w:noProof/>
              </w:rPr>
              <w:t>II-</w:t>
            </w:r>
            <w:r w:rsidR="00C64B8D" w:rsidRPr="00C64B8D">
              <w:rPr>
                <w:rFonts w:ascii="Agency FB" w:eastAsiaTheme="minorEastAsia" w:hAnsi="Agency FB"/>
                <w:noProof/>
                <w:lang w:eastAsia="fr-FR"/>
              </w:rPr>
              <w:tab/>
            </w:r>
            <w:r w:rsidR="00C64B8D" w:rsidRPr="00C64B8D">
              <w:rPr>
                <w:rStyle w:val="Lienhypertexte"/>
                <w:rFonts w:ascii="Agency FB" w:hAnsi="Agency FB"/>
                <w:smallCaps/>
                <w:noProof/>
              </w:rPr>
              <w:t>Responsabilité du traitement</w:t>
            </w:r>
            <w:r w:rsidR="00C64B8D" w:rsidRPr="00C64B8D">
              <w:rPr>
                <w:rFonts w:ascii="Agency FB" w:hAnsi="Agency FB"/>
                <w:noProof/>
                <w:webHidden/>
              </w:rPr>
              <w:tab/>
            </w:r>
            <w:r w:rsidR="00C64B8D" w:rsidRPr="00C64B8D">
              <w:rPr>
                <w:rFonts w:ascii="Agency FB" w:hAnsi="Agency FB"/>
                <w:noProof/>
                <w:webHidden/>
              </w:rPr>
              <w:fldChar w:fldCharType="begin"/>
            </w:r>
            <w:r w:rsidR="00C64B8D" w:rsidRPr="00C64B8D">
              <w:rPr>
                <w:rFonts w:ascii="Agency FB" w:hAnsi="Agency FB"/>
                <w:noProof/>
                <w:webHidden/>
              </w:rPr>
              <w:instrText xml:space="preserve"> PAGEREF _Toc460404696 \h </w:instrText>
            </w:r>
            <w:r w:rsidR="00C64B8D" w:rsidRPr="00C64B8D">
              <w:rPr>
                <w:rFonts w:ascii="Agency FB" w:hAnsi="Agency FB"/>
                <w:noProof/>
                <w:webHidden/>
              </w:rPr>
            </w:r>
            <w:r w:rsidR="00C64B8D" w:rsidRPr="00C64B8D">
              <w:rPr>
                <w:rFonts w:ascii="Agency FB" w:hAnsi="Agency FB"/>
                <w:noProof/>
                <w:webHidden/>
              </w:rPr>
              <w:fldChar w:fldCharType="separate"/>
            </w:r>
            <w:r w:rsidR="00C64B8D" w:rsidRPr="00C64B8D">
              <w:rPr>
                <w:rFonts w:ascii="Agency FB" w:hAnsi="Agency FB"/>
                <w:noProof/>
                <w:webHidden/>
              </w:rPr>
              <w:t>4</w:t>
            </w:r>
            <w:r w:rsidR="00C64B8D" w:rsidRPr="00C64B8D">
              <w:rPr>
                <w:rFonts w:ascii="Agency FB" w:hAnsi="Agency FB"/>
                <w:noProof/>
                <w:webHidden/>
              </w:rPr>
              <w:fldChar w:fldCharType="end"/>
            </w:r>
          </w:hyperlink>
        </w:p>
        <w:p w14:paraId="4E2D7A02" w14:textId="77777777" w:rsidR="00C64B8D" w:rsidRPr="00C64B8D" w:rsidRDefault="00494F5F">
          <w:pPr>
            <w:pStyle w:val="TM2"/>
            <w:tabs>
              <w:tab w:val="left" w:pos="660"/>
              <w:tab w:val="right" w:leader="dot" w:pos="9062"/>
            </w:tabs>
            <w:rPr>
              <w:rFonts w:ascii="Agency FB" w:eastAsiaTheme="minorEastAsia" w:hAnsi="Agency FB"/>
              <w:noProof/>
              <w:lang w:eastAsia="fr-FR"/>
            </w:rPr>
          </w:pPr>
          <w:hyperlink w:anchor="_Toc460404697" w:history="1">
            <w:r w:rsidR="00C64B8D" w:rsidRPr="00C64B8D">
              <w:rPr>
                <w:rStyle w:val="Lienhypertexte"/>
                <w:rFonts w:ascii="Agency FB" w:hAnsi="Agency FB"/>
                <w:smallCaps/>
                <w:noProof/>
              </w:rPr>
              <w:t>III-</w:t>
            </w:r>
            <w:r w:rsidR="00C64B8D" w:rsidRPr="00C64B8D">
              <w:rPr>
                <w:rFonts w:ascii="Agency FB" w:eastAsiaTheme="minorEastAsia" w:hAnsi="Agency FB"/>
                <w:noProof/>
                <w:lang w:eastAsia="fr-FR"/>
              </w:rPr>
              <w:tab/>
            </w:r>
            <w:r w:rsidR="00C64B8D" w:rsidRPr="00C64B8D">
              <w:rPr>
                <w:rStyle w:val="Lienhypertexte"/>
                <w:rFonts w:ascii="Agency FB" w:hAnsi="Agency FB"/>
                <w:smallCaps/>
                <w:noProof/>
              </w:rPr>
              <w:t>Modalités du traitement</w:t>
            </w:r>
            <w:r w:rsidR="00C64B8D" w:rsidRPr="00C64B8D">
              <w:rPr>
                <w:rFonts w:ascii="Agency FB" w:hAnsi="Agency FB"/>
                <w:noProof/>
                <w:webHidden/>
              </w:rPr>
              <w:tab/>
            </w:r>
            <w:r w:rsidR="00C64B8D" w:rsidRPr="00C64B8D">
              <w:rPr>
                <w:rFonts w:ascii="Agency FB" w:hAnsi="Agency FB"/>
                <w:noProof/>
                <w:webHidden/>
              </w:rPr>
              <w:fldChar w:fldCharType="begin"/>
            </w:r>
            <w:r w:rsidR="00C64B8D" w:rsidRPr="00C64B8D">
              <w:rPr>
                <w:rFonts w:ascii="Agency FB" w:hAnsi="Agency FB"/>
                <w:noProof/>
                <w:webHidden/>
              </w:rPr>
              <w:instrText xml:space="preserve"> PAGEREF _Toc460404697 \h </w:instrText>
            </w:r>
            <w:r w:rsidR="00C64B8D" w:rsidRPr="00C64B8D">
              <w:rPr>
                <w:rFonts w:ascii="Agency FB" w:hAnsi="Agency FB"/>
                <w:noProof/>
                <w:webHidden/>
              </w:rPr>
            </w:r>
            <w:r w:rsidR="00C64B8D" w:rsidRPr="00C64B8D">
              <w:rPr>
                <w:rFonts w:ascii="Agency FB" w:hAnsi="Agency FB"/>
                <w:noProof/>
                <w:webHidden/>
              </w:rPr>
              <w:fldChar w:fldCharType="separate"/>
            </w:r>
            <w:r w:rsidR="00C64B8D" w:rsidRPr="00C64B8D">
              <w:rPr>
                <w:rFonts w:ascii="Agency FB" w:hAnsi="Agency FB"/>
                <w:noProof/>
                <w:webHidden/>
              </w:rPr>
              <w:t>4</w:t>
            </w:r>
            <w:r w:rsidR="00C64B8D" w:rsidRPr="00C64B8D">
              <w:rPr>
                <w:rFonts w:ascii="Agency FB" w:hAnsi="Agency FB"/>
                <w:noProof/>
                <w:webHidden/>
              </w:rPr>
              <w:fldChar w:fldCharType="end"/>
            </w:r>
          </w:hyperlink>
        </w:p>
        <w:p w14:paraId="41AE74F8" w14:textId="77777777" w:rsidR="00C64B8D" w:rsidRPr="00C64B8D" w:rsidRDefault="00494F5F">
          <w:pPr>
            <w:pStyle w:val="TM3"/>
            <w:tabs>
              <w:tab w:val="left" w:pos="1100"/>
              <w:tab w:val="right" w:leader="dot" w:pos="9062"/>
            </w:tabs>
            <w:rPr>
              <w:rFonts w:ascii="Agency FB" w:eastAsiaTheme="minorEastAsia" w:hAnsi="Agency FB"/>
              <w:noProof/>
              <w:lang w:eastAsia="fr-FR"/>
            </w:rPr>
          </w:pPr>
          <w:hyperlink w:anchor="_Toc460404698" w:history="1">
            <w:r w:rsidR="00C64B8D" w:rsidRPr="00C64B8D">
              <w:rPr>
                <w:rStyle w:val="Lienhypertexte"/>
                <w:rFonts w:ascii="Agency FB" w:hAnsi="Agency FB" w:cs="Aharoni"/>
                <w:noProof/>
              </w:rPr>
              <w:t>A)</w:t>
            </w:r>
            <w:r w:rsidR="00C64B8D" w:rsidRPr="00C64B8D">
              <w:rPr>
                <w:rFonts w:ascii="Agency FB" w:eastAsiaTheme="minorEastAsia" w:hAnsi="Agency FB"/>
                <w:noProof/>
                <w:lang w:eastAsia="fr-FR"/>
              </w:rPr>
              <w:tab/>
            </w:r>
            <w:r w:rsidR="00C64B8D" w:rsidRPr="00C64B8D">
              <w:rPr>
                <w:rStyle w:val="Lienhypertexte"/>
                <w:rFonts w:ascii="Agency FB" w:hAnsi="Agency FB" w:cs="Aharoni"/>
                <w:noProof/>
              </w:rPr>
              <w:t>Révélation des faits</w:t>
            </w:r>
            <w:r w:rsidR="00C64B8D" w:rsidRPr="00C64B8D">
              <w:rPr>
                <w:rFonts w:ascii="Agency FB" w:hAnsi="Agency FB"/>
                <w:noProof/>
                <w:webHidden/>
              </w:rPr>
              <w:tab/>
            </w:r>
            <w:r w:rsidR="00C64B8D" w:rsidRPr="00C64B8D">
              <w:rPr>
                <w:rFonts w:ascii="Agency FB" w:hAnsi="Agency FB"/>
                <w:noProof/>
                <w:webHidden/>
              </w:rPr>
              <w:fldChar w:fldCharType="begin"/>
            </w:r>
            <w:r w:rsidR="00C64B8D" w:rsidRPr="00C64B8D">
              <w:rPr>
                <w:rFonts w:ascii="Agency FB" w:hAnsi="Agency FB"/>
                <w:noProof/>
                <w:webHidden/>
              </w:rPr>
              <w:instrText xml:space="preserve"> PAGEREF _Toc460404698 \h </w:instrText>
            </w:r>
            <w:r w:rsidR="00C64B8D" w:rsidRPr="00C64B8D">
              <w:rPr>
                <w:rFonts w:ascii="Agency FB" w:hAnsi="Agency FB"/>
                <w:noProof/>
                <w:webHidden/>
              </w:rPr>
            </w:r>
            <w:r w:rsidR="00C64B8D" w:rsidRPr="00C64B8D">
              <w:rPr>
                <w:rFonts w:ascii="Agency FB" w:hAnsi="Agency FB"/>
                <w:noProof/>
                <w:webHidden/>
              </w:rPr>
              <w:fldChar w:fldCharType="separate"/>
            </w:r>
            <w:r w:rsidR="00C64B8D" w:rsidRPr="00C64B8D">
              <w:rPr>
                <w:rFonts w:ascii="Agency FB" w:hAnsi="Agency FB"/>
                <w:noProof/>
                <w:webHidden/>
              </w:rPr>
              <w:t>4</w:t>
            </w:r>
            <w:r w:rsidR="00C64B8D" w:rsidRPr="00C64B8D">
              <w:rPr>
                <w:rFonts w:ascii="Agency FB" w:hAnsi="Agency FB"/>
                <w:noProof/>
                <w:webHidden/>
              </w:rPr>
              <w:fldChar w:fldCharType="end"/>
            </w:r>
          </w:hyperlink>
        </w:p>
        <w:p w14:paraId="5CCA2A8E" w14:textId="77777777" w:rsidR="00C64B8D" w:rsidRPr="00C64B8D" w:rsidRDefault="00494F5F">
          <w:pPr>
            <w:pStyle w:val="TM3"/>
            <w:tabs>
              <w:tab w:val="left" w:pos="880"/>
              <w:tab w:val="right" w:leader="dot" w:pos="9062"/>
            </w:tabs>
            <w:rPr>
              <w:rFonts w:ascii="Agency FB" w:eastAsiaTheme="minorEastAsia" w:hAnsi="Agency FB"/>
              <w:noProof/>
              <w:lang w:eastAsia="fr-FR"/>
            </w:rPr>
          </w:pPr>
          <w:hyperlink w:anchor="_Toc460404702" w:history="1">
            <w:r w:rsidR="00C64B8D" w:rsidRPr="00C64B8D">
              <w:rPr>
                <w:rStyle w:val="Lienhypertexte"/>
                <w:rFonts w:ascii="Agency FB" w:hAnsi="Agency FB" w:cs="Aharoni"/>
                <w:noProof/>
              </w:rPr>
              <w:t>B)</w:t>
            </w:r>
            <w:r w:rsidR="00C64B8D" w:rsidRPr="00C64B8D">
              <w:rPr>
                <w:rFonts w:ascii="Agency FB" w:eastAsiaTheme="minorEastAsia" w:hAnsi="Agency FB"/>
                <w:noProof/>
                <w:lang w:eastAsia="fr-FR"/>
              </w:rPr>
              <w:tab/>
            </w:r>
            <w:r w:rsidR="00C64B8D" w:rsidRPr="00C64B8D">
              <w:rPr>
                <w:rStyle w:val="Lienhypertexte"/>
                <w:rFonts w:ascii="Agency FB" w:hAnsi="Agency FB" w:cs="Aharoni"/>
                <w:noProof/>
              </w:rPr>
              <w:t>Accueil des protagonistes : recueillir la parole pour comprendre et agir</w:t>
            </w:r>
            <w:r w:rsidR="00C64B8D" w:rsidRPr="00C64B8D">
              <w:rPr>
                <w:rFonts w:ascii="Agency FB" w:hAnsi="Agency FB"/>
                <w:noProof/>
                <w:webHidden/>
              </w:rPr>
              <w:tab/>
            </w:r>
            <w:r w:rsidR="00C64B8D" w:rsidRPr="00C64B8D">
              <w:rPr>
                <w:rFonts w:ascii="Agency FB" w:hAnsi="Agency FB"/>
                <w:noProof/>
                <w:webHidden/>
              </w:rPr>
              <w:fldChar w:fldCharType="begin"/>
            </w:r>
            <w:r w:rsidR="00C64B8D" w:rsidRPr="00C64B8D">
              <w:rPr>
                <w:rFonts w:ascii="Agency FB" w:hAnsi="Agency FB"/>
                <w:noProof/>
                <w:webHidden/>
              </w:rPr>
              <w:instrText xml:space="preserve"> PAGEREF _Toc460404702 \h </w:instrText>
            </w:r>
            <w:r w:rsidR="00C64B8D" w:rsidRPr="00C64B8D">
              <w:rPr>
                <w:rFonts w:ascii="Agency FB" w:hAnsi="Agency FB"/>
                <w:noProof/>
                <w:webHidden/>
              </w:rPr>
            </w:r>
            <w:r w:rsidR="00C64B8D" w:rsidRPr="00C64B8D">
              <w:rPr>
                <w:rFonts w:ascii="Agency FB" w:hAnsi="Agency FB"/>
                <w:noProof/>
                <w:webHidden/>
              </w:rPr>
              <w:fldChar w:fldCharType="separate"/>
            </w:r>
            <w:r w:rsidR="00C64B8D" w:rsidRPr="00C64B8D">
              <w:rPr>
                <w:rFonts w:ascii="Agency FB" w:hAnsi="Agency FB"/>
                <w:noProof/>
                <w:webHidden/>
              </w:rPr>
              <w:t>5</w:t>
            </w:r>
            <w:r w:rsidR="00C64B8D" w:rsidRPr="00C64B8D">
              <w:rPr>
                <w:rFonts w:ascii="Agency FB" w:hAnsi="Agency FB"/>
                <w:noProof/>
                <w:webHidden/>
              </w:rPr>
              <w:fldChar w:fldCharType="end"/>
            </w:r>
          </w:hyperlink>
        </w:p>
        <w:p w14:paraId="52CF68F8" w14:textId="77777777" w:rsidR="00C64B8D" w:rsidRPr="00C64B8D" w:rsidRDefault="00494F5F" w:rsidP="00E00C16">
          <w:pPr>
            <w:pStyle w:val="TM3"/>
            <w:tabs>
              <w:tab w:val="left" w:pos="880"/>
              <w:tab w:val="right" w:leader="dot" w:pos="9062"/>
            </w:tabs>
            <w:rPr>
              <w:rFonts w:ascii="Agency FB" w:eastAsiaTheme="minorEastAsia" w:hAnsi="Agency FB"/>
              <w:noProof/>
              <w:lang w:eastAsia="fr-FR"/>
            </w:rPr>
          </w:pPr>
          <w:hyperlink w:anchor="_Toc460404703" w:history="1">
            <w:r w:rsidR="00C64B8D" w:rsidRPr="00C64B8D">
              <w:rPr>
                <w:rStyle w:val="Lienhypertexte"/>
                <w:rFonts w:ascii="Agency FB" w:hAnsi="Agency FB"/>
                <w:noProof/>
              </w:rPr>
              <w:t>1)</w:t>
            </w:r>
            <w:r w:rsidR="00C64B8D" w:rsidRPr="00C64B8D">
              <w:rPr>
                <w:rFonts w:ascii="Agency FB" w:eastAsiaTheme="minorEastAsia" w:hAnsi="Agency FB"/>
                <w:noProof/>
                <w:lang w:eastAsia="fr-FR"/>
              </w:rPr>
              <w:tab/>
            </w:r>
            <w:r w:rsidR="00E00C16">
              <w:rPr>
                <w:rStyle w:val="Lienhypertexte"/>
                <w:rFonts w:ascii="Agency FB" w:hAnsi="Agency FB"/>
                <w:noProof/>
              </w:rPr>
              <w:t>Accueil de l’élève victime</w:t>
            </w:r>
            <w:r w:rsidR="00C64B8D" w:rsidRPr="00C64B8D">
              <w:rPr>
                <w:rStyle w:val="Lienhypertexte"/>
                <w:rFonts w:ascii="Agency FB" w:hAnsi="Agency FB"/>
                <w:noProof/>
              </w:rPr>
              <w:t>.</w:t>
            </w:r>
            <w:r w:rsidR="00C64B8D" w:rsidRPr="00C64B8D">
              <w:rPr>
                <w:rFonts w:ascii="Agency FB" w:hAnsi="Agency FB"/>
                <w:noProof/>
                <w:webHidden/>
              </w:rPr>
              <w:tab/>
            </w:r>
            <w:r w:rsidR="00C64B8D" w:rsidRPr="00C64B8D">
              <w:rPr>
                <w:rFonts w:ascii="Agency FB" w:hAnsi="Agency FB"/>
                <w:noProof/>
                <w:webHidden/>
              </w:rPr>
              <w:fldChar w:fldCharType="begin"/>
            </w:r>
            <w:r w:rsidR="00C64B8D" w:rsidRPr="00C64B8D">
              <w:rPr>
                <w:rFonts w:ascii="Agency FB" w:hAnsi="Agency FB"/>
                <w:noProof/>
                <w:webHidden/>
              </w:rPr>
              <w:instrText xml:space="preserve"> PAGEREF _Toc460404703 \h </w:instrText>
            </w:r>
            <w:r w:rsidR="00C64B8D" w:rsidRPr="00C64B8D">
              <w:rPr>
                <w:rFonts w:ascii="Agency FB" w:hAnsi="Agency FB"/>
                <w:noProof/>
                <w:webHidden/>
              </w:rPr>
            </w:r>
            <w:r w:rsidR="00C64B8D" w:rsidRPr="00C64B8D">
              <w:rPr>
                <w:rFonts w:ascii="Agency FB" w:hAnsi="Agency FB"/>
                <w:noProof/>
                <w:webHidden/>
              </w:rPr>
              <w:fldChar w:fldCharType="separate"/>
            </w:r>
            <w:r w:rsidR="00C64B8D" w:rsidRPr="00C64B8D">
              <w:rPr>
                <w:rFonts w:ascii="Agency FB" w:hAnsi="Agency FB"/>
                <w:noProof/>
                <w:webHidden/>
              </w:rPr>
              <w:t>5</w:t>
            </w:r>
            <w:r w:rsidR="00C64B8D" w:rsidRPr="00C64B8D">
              <w:rPr>
                <w:rFonts w:ascii="Agency FB" w:hAnsi="Agency FB"/>
                <w:noProof/>
                <w:webHidden/>
              </w:rPr>
              <w:fldChar w:fldCharType="end"/>
            </w:r>
          </w:hyperlink>
        </w:p>
        <w:p w14:paraId="79FAD4B2" w14:textId="77777777" w:rsidR="00C64B8D" w:rsidRPr="00C64B8D" w:rsidRDefault="00494F5F">
          <w:pPr>
            <w:pStyle w:val="TM3"/>
            <w:tabs>
              <w:tab w:val="left" w:pos="880"/>
              <w:tab w:val="right" w:leader="dot" w:pos="9062"/>
            </w:tabs>
            <w:rPr>
              <w:rFonts w:ascii="Agency FB" w:eastAsiaTheme="minorEastAsia" w:hAnsi="Agency FB"/>
              <w:noProof/>
              <w:lang w:eastAsia="fr-FR"/>
            </w:rPr>
          </w:pPr>
          <w:hyperlink w:anchor="_Toc460404705" w:history="1">
            <w:r w:rsidR="00C64B8D" w:rsidRPr="00C64B8D">
              <w:rPr>
                <w:rStyle w:val="Lienhypertexte"/>
                <w:rFonts w:ascii="Agency FB" w:hAnsi="Agency FB"/>
                <w:noProof/>
              </w:rPr>
              <w:t>2)</w:t>
            </w:r>
            <w:r w:rsidR="00C64B8D" w:rsidRPr="00C64B8D">
              <w:rPr>
                <w:rFonts w:ascii="Agency FB" w:eastAsiaTheme="minorEastAsia" w:hAnsi="Agency FB"/>
                <w:noProof/>
                <w:lang w:eastAsia="fr-FR"/>
              </w:rPr>
              <w:tab/>
            </w:r>
            <w:r w:rsidR="00E00C16">
              <w:rPr>
                <w:rStyle w:val="Lienhypertexte"/>
                <w:rFonts w:ascii="Agency FB" w:hAnsi="Agency FB"/>
                <w:noProof/>
              </w:rPr>
              <w:t>Accueil des témoins</w:t>
            </w:r>
            <w:r w:rsidR="00C64B8D" w:rsidRPr="00C64B8D">
              <w:rPr>
                <w:rFonts w:ascii="Agency FB" w:hAnsi="Agency FB"/>
                <w:noProof/>
                <w:webHidden/>
              </w:rPr>
              <w:tab/>
            </w:r>
            <w:r w:rsidR="00C64B8D" w:rsidRPr="00C64B8D">
              <w:rPr>
                <w:rFonts w:ascii="Agency FB" w:hAnsi="Agency FB"/>
                <w:noProof/>
                <w:webHidden/>
              </w:rPr>
              <w:fldChar w:fldCharType="begin"/>
            </w:r>
            <w:r w:rsidR="00C64B8D" w:rsidRPr="00C64B8D">
              <w:rPr>
                <w:rFonts w:ascii="Agency FB" w:hAnsi="Agency FB"/>
                <w:noProof/>
                <w:webHidden/>
              </w:rPr>
              <w:instrText xml:space="preserve"> PAGEREF _Toc460404705 \h </w:instrText>
            </w:r>
            <w:r w:rsidR="00C64B8D" w:rsidRPr="00C64B8D">
              <w:rPr>
                <w:rFonts w:ascii="Agency FB" w:hAnsi="Agency FB"/>
                <w:noProof/>
                <w:webHidden/>
              </w:rPr>
            </w:r>
            <w:r w:rsidR="00C64B8D" w:rsidRPr="00C64B8D">
              <w:rPr>
                <w:rFonts w:ascii="Agency FB" w:hAnsi="Agency FB"/>
                <w:noProof/>
                <w:webHidden/>
              </w:rPr>
              <w:fldChar w:fldCharType="separate"/>
            </w:r>
            <w:r w:rsidR="00C64B8D" w:rsidRPr="00C64B8D">
              <w:rPr>
                <w:rFonts w:ascii="Agency FB" w:hAnsi="Agency FB"/>
                <w:noProof/>
                <w:webHidden/>
              </w:rPr>
              <w:t>5</w:t>
            </w:r>
            <w:r w:rsidR="00C64B8D" w:rsidRPr="00C64B8D">
              <w:rPr>
                <w:rFonts w:ascii="Agency FB" w:hAnsi="Agency FB"/>
                <w:noProof/>
                <w:webHidden/>
              </w:rPr>
              <w:fldChar w:fldCharType="end"/>
            </w:r>
          </w:hyperlink>
        </w:p>
        <w:p w14:paraId="26BEB25E" w14:textId="77777777" w:rsidR="00C64B8D" w:rsidRPr="00C64B8D" w:rsidRDefault="00494F5F">
          <w:pPr>
            <w:pStyle w:val="TM3"/>
            <w:tabs>
              <w:tab w:val="left" w:pos="880"/>
              <w:tab w:val="right" w:leader="dot" w:pos="9062"/>
            </w:tabs>
            <w:rPr>
              <w:rFonts w:ascii="Agency FB" w:eastAsiaTheme="minorEastAsia" w:hAnsi="Agency FB"/>
              <w:noProof/>
              <w:lang w:eastAsia="fr-FR"/>
            </w:rPr>
          </w:pPr>
          <w:hyperlink w:anchor="_Toc460404706" w:history="1">
            <w:r w:rsidR="00C64B8D" w:rsidRPr="00C64B8D">
              <w:rPr>
                <w:rStyle w:val="Lienhypertexte"/>
                <w:rFonts w:ascii="Agency FB" w:hAnsi="Agency FB"/>
                <w:noProof/>
              </w:rPr>
              <w:t>3)</w:t>
            </w:r>
            <w:r w:rsidR="00C64B8D" w:rsidRPr="00C64B8D">
              <w:rPr>
                <w:rFonts w:ascii="Agency FB" w:eastAsiaTheme="minorEastAsia" w:hAnsi="Agency FB"/>
                <w:noProof/>
                <w:lang w:eastAsia="fr-FR"/>
              </w:rPr>
              <w:tab/>
            </w:r>
            <w:r w:rsidR="00E00C16">
              <w:rPr>
                <w:rStyle w:val="Lienhypertexte"/>
                <w:rFonts w:ascii="Agency FB" w:hAnsi="Agency FB"/>
                <w:noProof/>
              </w:rPr>
              <w:t>Accueil de l’élève auteur</w:t>
            </w:r>
            <w:r w:rsidR="00C64B8D" w:rsidRPr="00C64B8D">
              <w:rPr>
                <w:rStyle w:val="Lienhypertexte"/>
                <w:rFonts w:ascii="Agency FB" w:hAnsi="Agency FB"/>
                <w:noProof/>
              </w:rPr>
              <w:t>.</w:t>
            </w:r>
            <w:r w:rsidR="00C64B8D" w:rsidRPr="00C64B8D">
              <w:rPr>
                <w:rFonts w:ascii="Agency FB" w:hAnsi="Agency FB"/>
                <w:noProof/>
                <w:webHidden/>
              </w:rPr>
              <w:tab/>
            </w:r>
            <w:r w:rsidR="00C64B8D" w:rsidRPr="00C64B8D">
              <w:rPr>
                <w:rFonts w:ascii="Agency FB" w:hAnsi="Agency FB"/>
                <w:noProof/>
                <w:webHidden/>
              </w:rPr>
              <w:fldChar w:fldCharType="begin"/>
            </w:r>
            <w:r w:rsidR="00C64B8D" w:rsidRPr="00C64B8D">
              <w:rPr>
                <w:rFonts w:ascii="Agency FB" w:hAnsi="Agency FB"/>
                <w:noProof/>
                <w:webHidden/>
              </w:rPr>
              <w:instrText xml:space="preserve"> PAGEREF _Toc460404706 \h </w:instrText>
            </w:r>
            <w:r w:rsidR="00C64B8D" w:rsidRPr="00C64B8D">
              <w:rPr>
                <w:rFonts w:ascii="Agency FB" w:hAnsi="Agency FB"/>
                <w:noProof/>
                <w:webHidden/>
              </w:rPr>
            </w:r>
            <w:r w:rsidR="00C64B8D" w:rsidRPr="00C64B8D">
              <w:rPr>
                <w:rFonts w:ascii="Agency FB" w:hAnsi="Agency FB"/>
                <w:noProof/>
                <w:webHidden/>
              </w:rPr>
              <w:fldChar w:fldCharType="separate"/>
            </w:r>
            <w:r w:rsidR="00C64B8D" w:rsidRPr="00C64B8D">
              <w:rPr>
                <w:rFonts w:ascii="Agency FB" w:hAnsi="Agency FB"/>
                <w:noProof/>
                <w:webHidden/>
              </w:rPr>
              <w:t>5</w:t>
            </w:r>
            <w:r w:rsidR="00C64B8D" w:rsidRPr="00C64B8D">
              <w:rPr>
                <w:rFonts w:ascii="Agency FB" w:hAnsi="Agency FB"/>
                <w:noProof/>
                <w:webHidden/>
              </w:rPr>
              <w:fldChar w:fldCharType="end"/>
            </w:r>
          </w:hyperlink>
        </w:p>
        <w:p w14:paraId="7CCD83CE" w14:textId="77777777" w:rsidR="00C64B8D" w:rsidRPr="00C64B8D" w:rsidRDefault="00494F5F">
          <w:pPr>
            <w:pStyle w:val="TM3"/>
            <w:tabs>
              <w:tab w:val="left" w:pos="880"/>
              <w:tab w:val="right" w:leader="dot" w:pos="9062"/>
            </w:tabs>
            <w:rPr>
              <w:rFonts w:ascii="Agency FB" w:eastAsiaTheme="minorEastAsia" w:hAnsi="Agency FB"/>
              <w:noProof/>
              <w:lang w:eastAsia="fr-FR"/>
            </w:rPr>
          </w:pPr>
          <w:hyperlink w:anchor="_Toc460404707" w:history="1">
            <w:r w:rsidR="00C64B8D" w:rsidRPr="00C64B8D">
              <w:rPr>
                <w:rStyle w:val="Lienhypertexte"/>
                <w:rFonts w:ascii="Agency FB" w:hAnsi="Agency FB"/>
                <w:noProof/>
              </w:rPr>
              <w:t>4)</w:t>
            </w:r>
            <w:r w:rsidR="00C64B8D" w:rsidRPr="00C64B8D">
              <w:rPr>
                <w:rFonts w:ascii="Agency FB" w:eastAsiaTheme="minorEastAsia" w:hAnsi="Agency FB"/>
                <w:noProof/>
                <w:lang w:eastAsia="fr-FR"/>
              </w:rPr>
              <w:tab/>
            </w:r>
            <w:r w:rsidR="00E00C16">
              <w:rPr>
                <w:rStyle w:val="Lienhypertexte"/>
                <w:rFonts w:ascii="Agency FB" w:hAnsi="Agency FB"/>
                <w:noProof/>
              </w:rPr>
              <w:t>Accueil des parents</w:t>
            </w:r>
            <w:r w:rsidR="00C64B8D" w:rsidRPr="00C64B8D">
              <w:rPr>
                <w:rFonts w:ascii="Agency FB" w:hAnsi="Agency FB"/>
                <w:noProof/>
                <w:webHidden/>
              </w:rPr>
              <w:tab/>
            </w:r>
            <w:r w:rsidR="00C64B8D" w:rsidRPr="00C64B8D">
              <w:rPr>
                <w:rFonts w:ascii="Agency FB" w:hAnsi="Agency FB"/>
                <w:noProof/>
                <w:webHidden/>
              </w:rPr>
              <w:fldChar w:fldCharType="begin"/>
            </w:r>
            <w:r w:rsidR="00C64B8D" w:rsidRPr="00C64B8D">
              <w:rPr>
                <w:rFonts w:ascii="Agency FB" w:hAnsi="Agency FB"/>
                <w:noProof/>
                <w:webHidden/>
              </w:rPr>
              <w:instrText xml:space="preserve"> PAGEREF _Toc460404707 \h </w:instrText>
            </w:r>
            <w:r w:rsidR="00C64B8D" w:rsidRPr="00C64B8D">
              <w:rPr>
                <w:rFonts w:ascii="Agency FB" w:hAnsi="Agency FB"/>
                <w:noProof/>
                <w:webHidden/>
              </w:rPr>
            </w:r>
            <w:r w:rsidR="00C64B8D" w:rsidRPr="00C64B8D">
              <w:rPr>
                <w:rFonts w:ascii="Agency FB" w:hAnsi="Agency FB"/>
                <w:noProof/>
                <w:webHidden/>
              </w:rPr>
              <w:fldChar w:fldCharType="separate"/>
            </w:r>
            <w:r w:rsidR="00C64B8D" w:rsidRPr="00C64B8D">
              <w:rPr>
                <w:rFonts w:ascii="Agency FB" w:hAnsi="Agency FB"/>
                <w:noProof/>
                <w:webHidden/>
              </w:rPr>
              <w:t>6</w:t>
            </w:r>
            <w:r w:rsidR="00C64B8D" w:rsidRPr="00C64B8D">
              <w:rPr>
                <w:rFonts w:ascii="Agency FB" w:hAnsi="Agency FB"/>
                <w:noProof/>
                <w:webHidden/>
              </w:rPr>
              <w:fldChar w:fldCharType="end"/>
            </w:r>
          </w:hyperlink>
        </w:p>
        <w:p w14:paraId="734676DC" w14:textId="77777777" w:rsidR="00C64B8D" w:rsidRPr="00C64B8D" w:rsidRDefault="00494F5F">
          <w:pPr>
            <w:pStyle w:val="TM2"/>
            <w:tabs>
              <w:tab w:val="left" w:pos="660"/>
              <w:tab w:val="right" w:leader="dot" w:pos="9062"/>
            </w:tabs>
            <w:rPr>
              <w:rFonts w:ascii="Agency FB" w:eastAsiaTheme="minorEastAsia" w:hAnsi="Agency FB"/>
              <w:noProof/>
              <w:lang w:eastAsia="fr-FR"/>
            </w:rPr>
          </w:pPr>
          <w:hyperlink w:anchor="_Toc460404708" w:history="1">
            <w:r w:rsidR="00C64B8D" w:rsidRPr="00C64B8D">
              <w:rPr>
                <w:rStyle w:val="Lienhypertexte"/>
                <w:rFonts w:ascii="Agency FB" w:hAnsi="Agency FB"/>
                <w:smallCaps/>
                <w:noProof/>
              </w:rPr>
              <w:t>IV-</w:t>
            </w:r>
            <w:r w:rsidR="00C64B8D" w:rsidRPr="00C64B8D">
              <w:rPr>
                <w:rFonts w:ascii="Agency FB" w:eastAsiaTheme="minorEastAsia" w:hAnsi="Agency FB"/>
                <w:noProof/>
                <w:lang w:eastAsia="fr-FR"/>
              </w:rPr>
              <w:tab/>
            </w:r>
            <w:r w:rsidR="00C64B8D" w:rsidRPr="00C64B8D">
              <w:rPr>
                <w:rStyle w:val="Lienhypertexte"/>
                <w:rFonts w:ascii="Agency FB" w:hAnsi="Agency FB"/>
                <w:smallCaps/>
                <w:noProof/>
              </w:rPr>
              <w:t>Les mesures de protection à prendre</w:t>
            </w:r>
            <w:r w:rsidR="00C64B8D" w:rsidRPr="00C64B8D">
              <w:rPr>
                <w:rFonts w:ascii="Agency FB" w:hAnsi="Agency FB"/>
                <w:noProof/>
                <w:webHidden/>
              </w:rPr>
              <w:tab/>
            </w:r>
            <w:r w:rsidR="00C64B8D" w:rsidRPr="00C64B8D">
              <w:rPr>
                <w:rFonts w:ascii="Agency FB" w:hAnsi="Agency FB"/>
                <w:noProof/>
                <w:webHidden/>
              </w:rPr>
              <w:fldChar w:fldCharType="begin"/>
            </w:r>
            <w:r w:rsidR="00C64B8D" w:rsidRPr="00C64B8D">
              <w:rPr>
                <w:rFonts w:ascii="Agency FB" w:hAnsi="Agency FB"/>
                <w:noProof/>
                <w:webHidden/>
              </w:rPr>
              <w:instrText xml:space="preserve"> PAGEREF _Toc460404708 \h </w:instrText>
            </w:r>
            <w:r w:rsidR="00C64B8D" w:rsidRPr="00C64B8D">
              <w:rPr>
                <w:rFonts w:ascii="Agency FB" w:hAnsi="Agency FB"/>
                <w:noProof/>
                <w:webHidden/>
              </w:rPr>
            </w:r>
            <w:r w:rsidR="00C64B8D" w:rsidRPr="00C64B8D">
              <w:rPr>
                <w:rFonts w:ascii="Agency FB" w:hAnsi="Agency FB"/>
                <w:noProof/>
                <w:webHidden/>
              </w:rPr>
              <w:fldChar w:fldCharType="separate"/>
            </w:r>
            <w:r w:rsidR="00C64B8D" w:rsidRPr="00C64B8D">
              <w:rPr>
                <w:rFonts w:ascii="Agency FB" w:hAnsi="Agency FB"/>
                <w:noProof/>
                <w:webHidden/>
              </w:rPr>
              <w:t>6</w:t>
            </w:r>
            <w:r w:rsidR="00C64B8D" w:rsidRPr="00C64B8D">
              <w:rPr>
                <w:rFonts w:ascii="Agency FB" w:hAnsi="Agency FB"/>
                <w:noProof/>
                <w:webHidden/>
              </w:rPr>
              <w:fldChar w:fldCharType="end"/>
            </w:r>
          </w:hyperlink>
        </w:p>
        <w:p w14:paraId="714ACE07" w14:textId="77777777" w:rsidR="00C64B8D" w:rsidRPr="00C64B8D" w:rsidRDefault="00494F5F">
          <w:pPr>
            <w:pStyle w:val="TM2"/>
            <w:tabs>
              <w:tab w:val="left" w:pos="660"/>
              <w:tab w:val="right" w:leader="dot" w:pos="9062"/>
            </w:tabs>
            <w:rPr>
              <w:rFonts w:ascii="Agency FB" w:eastAsiaTheme="minorEastAsia" w:hAnsi="Agency FB"/>
              <w:noProof/>
              <w:lang w:eastAsia="fr-FR"/>
            </w:rPr>
          </w:pPr>
          <w:hyperlink w:anchor="_Toc460404709" w:history="1">
            <w:r w:rsidR="00C64B8D" w:rsidRPr="00C64B8D">
              <w:rPr>
                <w:rStyle w:val="Lienhypertexte"/>
                <w:rFonts w:ascii="Agency FB" w:hAnsi="Agency FB"/>
                <w:smallCaps/>
                <w:noProof/>
              </w:rPr>
              <w:t>V-</w:t>
            </w:r>
            <w:r w:rsidR="00C64B8D" w:rsidRPr="00C64B8D">
              <w:rPr>
                <w:rFonts w:ascii="Agency FB" w:eastAsiaTheme="minorEastAsia" w:hAnsi="Agency FB"/>
                <w:noProof/>
                <w:lang w:eastAsia="fr-FR"/>
              </w:rPr>
              <w:tab/>
            </w:r>
            <w:r w:rsidR="00C64B8D" w:rsidRPr="00C64B8D">
              <w:rPr>
                <w:rStyle w:val="Lienhypertexte"/>
                <w:rFonts w:ascii="Agency FB" w:hAnsi="Agency FB"/>
                <w:smallCaps/>
                <w:noProof/>
              </w:rPr>
              <w:t>Suivi post-évènement</w:t>
            </w:r>
            <w:r w:rsidR="00C64B8D" w:rsidRPr="00C64B8D">
              <w:rPr>
                <w:rFonts w:ascii="Agency FB" w:hAnsi="Agency FB"/>
                <w:noProof/>
                <w:webHidden/>
              </w:rPr>
              <w:tab/>
            </w:r>
            <w:r w:rsidR="00C64B8D" w:rsidRPr="00C64B8D">
              <w:rPr>
                <w:rFonts w:ascii="Agency FB" w:hAnsi="Agency FB"/>
                <w:noProof/>
                <w:webHidden/>
              </w:rPr>
              <w:fldChar w:fldCharType="begin"/>
            </w:r>
            <w:r w:rsidR="00C64B8D" w:rsidRPr="00C64B8D">
              <w:rPr>
                <w:rFonts w:ascii="Agency FB" w:hAnsi="Agency FB"/>
                <w:noProof/>
                <w:webHidden/>
              </w:rPr>
              <w:instrText xml:space="preserve"> PAGEREF _Toc460404709 \h </w:instrText>
            </w:r>
            <w:r w:rsidR="00C64B8D" w:rsidRPr="00C64B8D">
              <w:rPr>
                <w:rFonts w:ascii="Agency FB" w:hAnsi="Agency FB"/>
                <w:noProof/>
                <w:webHidden/>
              </w:rPr>
            </w:r>
            <w:r w:rsidR="00C64B8D" w:rsidRPr="00C64B8D">
              <w:rPr>
                <w:rFonts w:ascii="Agency FB" w:hAnsi="Agency FB"/>
                <w:noProof/>
                <w:webHidden/>
              </w:rPr>
              <w:fldChar w:fldCharType="separate"/>
            </w:r>
            <w:r w:rsidR="00C64B8D" w:rsidRPr="00C64B8D">
              <w:rPr>
                <w:rFonts w:ascii="Agency FB" w:hAnsi="Agency FB"/>
                <w:noProof/>
                <w:webHidden/>
              </w:rPr>
              <w:t>7</w:t>
            </w:r>
            <w:r w:rsidR="00C64B8D" w:rsidRPr="00C64B8D">
              <w:rPr>
                <w:rFonts w:ascii="Agency FB" w:hAnsi="Agency FB"/>
                <w:noProof/>
                <w:webHidden/>
              </w:rPr>
              <w:fldChar w:fldCharType="end"/>
            </w:r>
          </w:hyperlink>
        </w:p>
        <w:p w14:paraId="5DCEE956" w14:textId="77777777" w:rsidR="00C64B8D" w:rsidRPr="00C64B8D" w:rsidRDefault="00494F5F">
          <w:pPr>
            <w:pStyle w:val="TM1"/>
            <w:tabs>
              <w:tab w:val="right" w:leader="dot" w:pos="9062"/>
            </w:tabs>
            <w:rPr>
              <w:rFonts w:ascii="Agency FB" w:eastAsiaTheme="minorEastAsia" w:hAnsi="Agency FB"/>
              <w:noProof/>
              <w:lang w:eastAsia="fr-FR"/>
            </w:rPr>
          </w:pPr>
          <w:hyperlink w:anchor="_Toc460404710" w:history="1">
            <w:r w:rsidR="00C64B8D" w:rsidRPr="00C64B8D">
              <w:rPr>
                <w:rStyle w:val="Lienhypertexte"/>
                <w:rFonts w:ascii="Agency FB" w:hAnsi="Agency FB"/>
                <w:noProof/>
              </w:rPr>
              <w:t>Annexe 1 – Schéma du traitement d’une situation de harcèlement des élèves</w:t>
            </w:r>
            <w:r w:rsidR="00C64B8D" w:rsidRPr="00C64B8D">
              <w:rPr>
                <w:rFonts w:ascii="Agency FB" w:hAnsi="Agency FB"/>
                <w:noProof/>
                <w:webHidden/>
              </w:rPr>
              <w:tab/>
            </w:r>
            <w:r w:rsidR="00C64B8D" w:rsidRPr="00C64B8D">
              <w:rPr>
                <w:rFonts w:ascii="Agency FB" w:hAnsi="Agency FB"/>
                <w:noProof/>
                <w:webHidden/>
              </w:rPr>
              <w:fldChar w:fldCharType="begin"/>
            </w:r>
            <w:r w:rsidR="00C64B8D" w:rsidRPr="00C64B8D">
              <w:rPr>
                <w:rFonts w:ascii="Agency FB" w:hAnsi="Agency FB"/>
                <w:noProof/>
                <w:webHidden/>
              </w:rPr>
              <w:instrText xml:space="preserve"> PAGEREF _Toc460404710 \h </w:instrText>
            </w:r>
            <w:r w:rsidR="00C64B8D" w:rsidRPr="00C64B8D">
              <w:rPr>
                <w:rFonts w:ascii="Agency FB" w:hAnsi="Agency FB"/>
                <w:noProof/>
                <w:webHidden/>
              </w:rPr>
            </w:r>
            <w:r w:rsidR="00C64B8D" w:rsidRPr="00C64B8D">
              <w:rPr>
                <w:rFonts w:ascii="Agency FB" w:hAnsi="Agency FB"/>
                <w:noProof/>
                <w:webHidden/>
              </w:rPr>
              <w:fldChar w:fldCharType="separate"/>
            </w:r>
            <w:r w:rsidR="00C64B8D" w:rsidRPr="00C64B8D">
              <w:rPr>
                <w:rFonts w:ascii="Agency FB" w:hAnsi="Agency FB"/>
                <w:noProof/>
                <w:webHidden/>
              </w:rPr>
              <w:t>8</w:t>
            </w:r>
            <w:r w:rsidR="00C64B8D" w:rsidRPr="00C64B8D">
              <w:rPr>
                <w:rFonts w:ascii="Agency FB" w:hAnsi="Agency FB"/>
                <w:noProof/>
                <w:webHidden/>
              </w:rPr>
              <w:fldChar w:fldCharType="end"/>
            </w:r>
          </w:hyperlink>
        </w:p>
        <w:p w14:paraId="65DA7FC0" w14:textId="77777777" w:rsidR="00C64B8D" w:rsidRPr="00C64B8D" w:rsidRDefault="00494F5F">
          <w:pPr>
            <w:pStyle w:val="TM1"/>
            <w:tabs>
              <w:tab w:val="right" w:leader="dot" w:pos="9062"/>
            </w:tabs>
            <w:rPr>
              <w:rFonts w:ascii="Agency FB" w:eastAsiaTheme="minorEastAsia" w:hAnsi="Agency FB"/>
              <w:noProof/>
              <w:lang w:eastAsia="fr-FR"/>
            </w:rPr>
          </w:pPr>
          <w:hyperlink w:anchor="_Toc460404711" w:history="1">
            <w:r w:rsidR="00C64B8D" w:rsidRPr="00C64B8D">
              <w:rPr>
                <w:rStyle w:val="Lienhypertexte"/>
                <w:rFonts w:ascii="Agency FB" w:hAnsi="Agency FB"/>
                <w:noProof/>
              </w:rPr>
              <w:t>Annexe 2 – Grille de repérage des situations de harcèlement</w:t>
            </w:r>
            <w:r w:rsidR="00C64B8D" w:rsidRPr="00C64B8D">
              <w:rPr>
                <w:rFonts w:ascii="Agency FB" w:hAnsi="Agency FB"/>
                <w:noProof/>
                <w:webHidden/>
              </w:rPr>
              <w:tab/>
            </w:r>
            <w:r w:rsidR="00C64B8D" w:rsidRPr="00C64B8D">
              <w:rPr>
                <w:rFonts w:ascii="Agency FB" w:hAnsi="Agency FB"/>
                <w:noProof/>
                <w:webHidden/>
              </w:rPr>
              <w:fldChar w:fldCharType="begin"/>
            </w:r>
            <w:r w:rsidR="00C64B8D" w:rsidRPr="00C64B8D">
              <w:rPr>
                <w:rFonts w:ascii="Agency FB" w:hAnsi="Agency FB"/>
                <w:noProof/>
                <w:webHidden/>
              </w:rPr>
              <w:instrText xml:space="preserve"> PAGEREF _Toc460404711 \h </w:instrText>
            </w:r>
            <w:r w:rsidR="00C64B8D" w:rsidRPr="00C64B8D">
              <w:rPr>
                <w:rFonts w:ascii="Agency FB" w:hAnsi="Agency FB"/>
                <w:noProof/>
                <w:webHidden/>
              </w:rPr>
            </w:r>
            <w:r w:rsidR="00C64B8D" w:rsidRPr="00C64B8D">
              <w:rPr>
                <w:rFonts w:ascii="Agency FB" w:hAnsi="Agency FB"/>
                <w:noProof/>
                <w:webHidden/>
              </w:rPr>
              <w:fldChar w:fldCharType="separate"/>
            </w:r>
            <w:r w:rsidR="00C64B8D" w:rsidRPr="00C64B8D">
              <w:rPr>
                <w:rFonts w:ascii="Agency FB" w:hAnsi="Agency FB"/>
                <w:noProof/>
                <w:webHidden/>
              </w:rPr>
              <w:t>8</w:t>
            </w:r>
            <w:r w:rsidR="00C64B8D" w:rsidRPr="00C64B8D">
              <w:rPr>
                <w:rFonts w:ascii="Agency FB" w:hAnsi="Agency FB"/>
                <w:noProof/>
                <w:webHidden/>
              </w:rPr>
              <w:fldChar w:fldCharType="end"/>
            </w:r>
          </w:hyperlink>
        </w:p>
        <w:p w14:paraId="0A63DE17" w14:textId="77777777" w:rsidR="00C64B8D" w:rsidRPr="00C64B8D" w:rsidRDefault="00494F5F">
          <w:pPr>
            <w:pStyle w:val="TM2"/>
            <w:tabs>
              <w:tab w:val="right" w:leader="dot" w:pos="9062"/>
            </w:tabs>
            <w:rPr>
              <w:rFonts w:ascii="Agency FB" w:eastAsiaTheme="minorEastAsia" w:hAnsi="Agency FB"/>
              <w:noProof/>
              <w:lang w:eastAsia="fr-FR"/>
            </w:rPr>
          </w:pPr>
          <w:hyperlink w:anchor="_Toc460404712" w:history="1">
            <w:r w:rsidR="00C64B8D" w:rsidRPr="00C64B8D">
              <w:rPr>
                <w:rStyle w:val="Lienhypertexte"/>
                <w:rFonts w:ascii="Agency FB" w:hAnsi="Agency FB"/>
                <w:noProof/>
              </w:rPr>
              <w:t>Comment utiliser cette grille de repérage ?</w:t>
            </w:r>
            <w:r w:rsidR="00C64B8D" w:rsidRPr="00C64B8D">
              <w:rPr>
                <w:rFonts w:ascii="Agency FB" w:hAnsi="Agency FB"/>
                <w:noProof/>
                <w:webHidden/>
              </w:rPr>
              <w:tab/>
            </w:r>
            <w:r w:rsidR="00C64B8D" w:rsidRPr="00C64B8D">
              <w:rPr>
                <w:rFonts w:ascii="Agency FB" w:hAnsi="Agency FB"/>
                <w:noProof/>
                <w:webHidden/>
              </w:rPr>
              <w:fldChar w:fldCharType="begin"/>
            </w:r>
            <w:r w:rsidR="00C64B8D" w:rsidRPr="00C64B8D">
              <w:rPr>
                <w:rFonts w:ascii="Agency FB" w:hAnsi="Agency FB"/>
                <w:noProof/>
                <w:webHidden/>
              </w:rPr>
              <w:instrText xml:space="preserve"> PAGEREF _Toc460404712 \h </w:instrText>
            </w:r>
            <w:r w:rsidR="00C64B8D" w:rsidRPr="00C64B8D">
              <w:rPr>
                <w:rFonts w:ascii="Agency FB" w:hAnsi="Agency FB"/>
                <w:noProof/>
                <w:webHidden/>
              </w:rPr>
            </w:r>
            <w:r w:rsidR="00C64B8D" w:rsidRPr="00C64B8D">
              <w:rPr>
                <w:rFonts w:ascii="Agency FB" w:hAnsi="Agency FB"/>
                <w:noProof/>
                <w:webHidden/>
              </w:rPr>
              <w:fldChar w:fldCharType="separate"/>
            </w:r>
            <w:r w:rsidR="00C64B8D" w:rsidRPr="00C64B8D">
              <w:rPr>
                <w:rFonts w:ascii="Agency FB" w:hAnsi="Agency FB"/>
                <w:noProof/>
                <w:webHidden/>
              </w:rPr>
              <w:t>9</w:t>
            </w:r>
            <w:r w:rsidR="00C64B8D" w:rsidRPr="00C64B8D">
              <w:rPr>
                <w:rFonts w:ascii="Agency FB" w:hAnsi="Agency FB"/>
                <w:noProof/>
                <w:webHidden/>
              </w:rPr>
              <w:fldChar w:fldCharType="end"/>
            </w:r>
          </w:hyperlink>
        </w:p>
        <w:p w14:paraId="344BDD11" w14:textId="77777777" w:rsidR="00C64B8D" w:rsidRPr="00C64B8D" w:rsidRDefault="00494F5F">
          <w:pPr>
            <w:pStyle w:val="TM2"/>
            <w:tabs>
              <w:tab w:val="right" w:leader="dot" w:pos="9062"/>
            </w:tabs>
            <w:rPr>
              <w:rFonts w:ascii="Agency FB" w:eastAsiaTheme="minorEastAsia" w:hAnsi="Agency FB"/>
              <w:noProof/>
              <w:lang w:eastAsia="fr-FR"/>
            </w:rPr>
          </w:pPr>
          <w:hyperlink w:anchor="_Toc460404713" w:history="1">
            <w:r w:rsidR="00C64B8D" w:rsidRPr="00C64B8D">
              <w:rPr>
                <w:rStyle w:val="Lienhypertexte"/>
                <w:rFonts w:ascii="Agency FB" w:hAnsi="Agency FB"/>
                <w:noProof/>
              </w:rPr>
              <w:t>Hors de la classe (récréation, pause méridienne, couloirs, sanitaires…)</w:t>
            </w:r>
            <w:r w:rsidR="00C64B8D" w:rsidRPr="00C64B8D">
              <w:rPr>
                <w:rFonts w:ascii="Agency FB" w:hAnsi="Agency FB"/>
                <w:noProof/>
                <w:webHidden/>
              </w:rPr>
              <w:tab/>
            </w:r>
            <w:r w:rsidR="00C64B8D" w:rsidRPr="00C64B8D">
              <w:rPr>
                <w:rFonts w:ascii="Agency FB" w:hAnsi="Agency FB"/>
                <w:noProof/>
                <w:webHidden/>
              </w:rPr>
              <w:fldChar w:fldCharType="begin"/>
            </w:r>
            <w:r w:rsidR="00C64B8D" w:rsidRPr="00C64B8D">
              <w:rPr>
                <w:rFonts w:ascii="Agency FB" w:hAnsi="Agency FB"/>
                <w:noProof/>
                <w:webHidden/>
              </w:rPr>
              <w:instrText xml:space="preserve"> PAGEREF _Toc460404713 \h </w:instrText>
            </w:r>
            <w:r w:rsidR="00C64B8D" w:rsidRPr="00C64B8D">
              <w:rPr>
                <w:rFonts w:ascii="Agency FB" w:hAnsi="Agency FB"/>
                <w:noProof/>
                <w:webHidden/>
              </w:rPr>
            </w:r>
            <w:r w:rsidR="00C64B8D" w:rsidRPr="00C64B8D">
              <w:rPr>
                <w:rFonts w:ascii="Agency FB" w:hAnsi="Agency FB"/>
                <w:noProof/>
                <w:webHidden/>
              </w:rPr>
              <w:fldChar w:fldCharType="separate"/>
            </w:r>
            <w:r w:rsidR="00C64B8D" w:rsidRPr="00C64B8D">
              <w:rPr>
                <w:rFonts w:ascii="Agency FB" w:hAnsi="Agency FB"/>
                <w:noProof/>
                <w:webHidden/>
              </w:rPr>
              <w:t>10</w:t>
            </w:r>
            <w:r w:rsidR="00C64B8D" w:rsidRPr="00C64B8D">
              <w:rPr>
                <w:rFonts w:ascii="Agency FB" w:hAnsi="Agency FB"/>
                <w:noProof/>
                <w:webHidden/>
              </w:rPr>
              <w:fldChar w:fldCharType="end"/>
            </w:r>
          </w:hyperlink>
        </w:p>
        <w:p w14:paraId="5D6C9E4E" w14:textId="77777777" w:rsidR="00C64B8D" w:rsidRPr="00C64B8D" w:rsidRDefault="00494F5F">
          <w:pPr>
            <w:pStyle w:val="TM2"/>
            <w:tabs>
              <w:tab w:val="right" w:leader="dot" w:pos="9062"/>
            </w:tabs>
            <w:rPr>
              <w:rFonts w:ascii="Agency FB" w:eastAsiaTheme="minorEastAsia" w:hAnsi="Agency FB"/>
              <w:noProof/>
              <w:lang w:eastAsia="fr-FR"/>
            </w:rPr>
          </w:pPr>
          <w:hyperlink w:anchor="_Toc460404714" w:history="1">
            <w:r w:rsidR="00C64B8D" w:rsidRPr="00C64B8D">
              <w:rPr>
                <w:rStyle w:val="Lienhypertexte"/>
                <w:rFonts w:ascii="Agency FB" w:hAnsi="Agency FB"/>
                <w:noProof/>
              </w:rPr>
              <w:t>Au restaurant scolaire</w:t>
            </w:r>
            <w:r w:rsidR="00C64B8D" w:rsidRPr="00C64B8D">
              <w:rPr>
                <w:rFonts w:ascii="Agency FB" w:hAnsi="Agency FB"/>
                <w:noProof/>
                <w:webHidden/>
              </w:rPr>
              <w:tab/>
            </w:r>
            <w:r w:rsidR="00C64B8D" w:rsidRPr="00C64B8D">
              <w:rPr>
                <w:rFonts w:ascii="Agency FB" w:hAnsi="Agency FB"/>
                <w:noProof/>
                <w:webHidden/>
              </w:rPr>
              <w:fldChar w:fldCharType="begin"/>
            </w:r>
            <w:r w:rsidR="00C64B8D" w:rsidRPr="00C64B8D">
              <w:rPr>
                <w:rFonts w:ascii="Agency FB" w:hAnsi="Agency FB"/>
                <w:noProof/>
                <w:webHidden/>
              </w:rPr>
              <w:instrText xml:space="preserve"> PAGEREF _Toc460404714 \h </w:instrText>
            </w:r>
            <w:r w:rsidR="00C64B8D" w:rsidRPr="00C64B8D">
              <w:rPr>
                <w:rFonts w:ascii="Agency FB" w:hAnsi="Agency FB"/>
                <w:noProof/>
                <w:webHidden/>
              </w:rPr>
            </w:r>
            <w:r w:rsidR="00C64B8D" w:rsidRPr="00C64B8D">
              <w:rPr>
                <w:rFonts w:ascii="Agency FB" w:hAnsi="Agency FB"/>
                <w:noProof/>
                <w:webHidden/>
              </w:rPr>
              <w:fldChar w:fldCharType="separate"/>
            </w:r>
            <w:r w:rsidR="00C64B8D" w:rsidRPr="00C64B8D">
              <w:rPr>
                <w:rFonts w:ascii="Agency FB" w:hAnsi="Agency FB"/>
                <w:noProof/>
                <w:webHidden/>
              </w:rPr>
              <w:t>11</w:t>
            </w:r>
            <w:r w:rsidR="00C64B8D" w:rsidRPr="00C64B8D">
              <w:rPr>
                <w:rFonts w:ascii="Agency FB" w:hAnsi="Agency FB"/>
                <w:noProof/>
                <w:webHidden/>
              </w:rPr>
              <w:fldChar w:fldCharType="end"/>
            </w:r>
          </w:hyperlink>
        </w:p>
        <w:p w14:paraId="2B01FAF7" w14:textId="77777777" w:rsidR="00C64B8D" w:rsidRPr="00C64B8D" w:rsidRDefault="00494F5F">
          <w:pPr>
            <w:pStyle w:val="TM2"/>
            <w:tabs>
              <w:tab w:val="right" w:leader="dot" w:pos="9062"/>
            </w:tabs>
            <w:rPr>
              <w:rFonts w:ascii="Agency FB" w:eastAsiaTheme="minorEastAsia" w:hAnsi="Agency FB"/>
              <w:noProof/>
              <w:lang w:eastAsia="fr-FR"/>
            </w:rPr>
          </w:pPr>
          <w:hyperlink w:anchor="_Toc460404715" w:history="1">
            <w:r w:rsidR="00C64B8D" w:rsidRPr="00C64B8D">
              <w:rPr>
                <w:rStyle w:val="Lienhypertexte"/>
                <w:rFonts w:ascii="Agency FB" w:hAnsi="Agency FB"/>
                <w:noProof/>
              </w:rPr>
              <w:t>Sur le trajet domicile-établissement et/ou aux abords</w:t>
            </w:r>
            <w:r w:rsidR="00C64B8D" w:rsidRPr="00C64B8D">
              <w:rPr>
                <w:rFonts w:ascii="Agency FB" w:hAnsi="Agency FB"/>
                <w:noProof/>
                <w:webHidden/>
              </w:rPr>
              <w:tab/>
            </w:r>
            <w:r w:rsidR="00C64B8D" w:rsidRPr="00C64B8D">
              <w:rPr>
                <w:rFonts w:ascii="Agency FB" w:hAnsi="Agency FB"/>
                <w:noProof/>
                <w:webHidden/>
              </w:rPr>
              <w:fldChar w:fldCharType="begin"/>
            </w:r>
            <w:r w:rsidR="00C64B8D" w:rsidRPr="00C64B8D">
              <w:rPr>
                <w:rFonts w:ascii="Agency FB" w:hAnsi="Agency FB"/>
                <w:noProof/>
                <w:webHidden/>
              </w:rPr>
              <w:instrText xml:space="preserve"> PAGEREF _Toc460404715 \h </w:instrText>
            </w:r>
            <w:r w:rsidR="00C64B8D" w:rsidRPr="00C64B8D">
              <w:rPr>
                <w:rFonts w:ascii="Agency FB" w:hAnsi="Agency FB"/>
                <w:noProof/>
                <w:webHidden/>
              </w:rPr>
            </w:r>
            <w:r w:rsidR="00C64B8D" w:rsidRPr="00C64B8D">
              <w:rPr>
                <w:rFonts w:ascii="Agency FB" w:hAnsi="Agency FB"/>
                <w:noProof/>
                <w:webHidden/>
              </w:rPr>
              <w:fldChar w:fldCharType="separate"/>
            </w:r>
            <w:r w:rsidR="00C64B8D" w:rsidRPr="00C64B8D">
              <w:rPr>
                <w:rFonts w:ascii="Agency FB" w:hAnsi="Agency FB"/>
                <w:noProof/>
                <w:webHidden/>
              </w:rPr>
              <w:t>12</w:t>
            </w:r>
            <w:r w:rsidR="00C64B8D" w:rsidRPr="00C64B8D">
              <w:rPr>
                <w:rFonts w:ascii="Agency FB" w:hAnsi="Agency FB"/>
                <w:noProof/>
                <w:webHidden/>
              </w:rPr>
              <w:fldChar w:fldCharType="end"/>
            </w:r>
          </w:hyperlink>
        </w:p>
        <w:p w14:paraId="0605AD67" w14:textId="77777777" w:rsidR="00C64B8D" w:rsidRPr="00C64B8D" w:rsidRDefault="00494F5F">
          <w:pPr>
            <w:pStyle w:val="TM2"/>
            <w:tabs>
              <w:tab w:val="right" w:leader="dot" w:pos="9062"/>
            </w:tabs>
            <w:rPr>
              <w:rFonts w:ascii="Agency FB" w:eastAsiaTheme="minorEastAsia" w:hAnsi="Agency FB"/>
              <w:noProof/>
              <w:lang w:eastAsia="fr-FR"/>
            </w:rPr>
          </w:pPr>
          <w:hyperlink w:anchor="_Toc460404716" w:history="1">
            <w:r w:rsidR="00C64B8D" w:rsidRPr="00C64B8D">
              <w:rPr>
                <w:rStyle w:val="Lienhypertexte"/>
                <w:rFonts w:ascii="Agency FB" w:hAnsi="Agency FB"/>
                <w:noProof/>
              </w:rPr>
              <w:t>Dans la classe</w:t>
            </w:r>
            <w:r w:rsidR="00C64B8D" w:rsidRPr="00C64B8D">
              <w:rPr>
                <w:rFonts w:ascii="Agency FB" w:hAnsi="Agency FB"/>
                <w:noProof/>
                <w:webHidden/>
              </w:rPr>
              <w:tab/>
            </w:r>
            <w:r w:rsidR="00C64B8D" w:rsidRPr="00C64B8D">
              <w:rPr>
                <w:rFonts w:ascii="Agency FB" w:hAnsi="Agency FB"/>
                <w:noProof/>
                <w:webHidden/>
              </w:rPr>
              <w:fldChar w:fldCharType="begin"/>
            </w:r>
            <w:r w:rsidR="00C64B8D" w:rsidRPr="00C64B8D">
              <w:rPr>
                <w:rFonts w:ascii="Agency FB" w:hAnsi="Agency FB"/>
                <w:noProof/>
                <w:webHidden/>
              </w:rPr>
              <w:instrText xml:space="preserve"> PAGEREF _Toc460404716 \h </w:instrText>
            </w:r>
            <w:r w:rsidR="00C64B8D" w:rsidRPr="00C64B8D">
              <w:rPr>
                <w:rFonts w:ascii="Agency FB" w:hAnsi="Agency FB"/>
                <w:noProof/>
                <w:webHidden/>
              </w:rPr>
            </w:r>
            <w:r w:rsidR="00C64B8D" w:rsidRPr="00C64B8D">
              <w:rPr>
                <w:rFonts w:ascii="Agency FB" w:hAnsi="Agency FB"/>
                <w:noProof/>
                <w:webHidden/>
              </w:rPr>
              <w:fldChar w:fldCharType="separate"/>
            </w:r>
            <w:r w:rsidR="00C64B8D" w:rsidRPr="00C64B8D">
              <w:rPr>
                <w:rFonts w:ascii="Agency FB" w:hAnsi="Agency FB"/>
                <w:noProof/>
                <w:webHidden/>
              </w:rPr>
              <w:t>12</w:t>
            </w:r>
            <w:r w:rsidR="00C64B8D" w:rsidRPr="00C64B8D">
              <w:rPr>
                <w:rFonts w:ascii="Agency FB" w:hAnsi="Agency FB"/>
                <w:noProof/>
                <w:webHidden/>
              </w:rPr>
              <w:fldChar w:fldCharType="end"/>
            </w:r>
          </w:hyperlink>
        </w:p>
        <w:p w14:paraId="22D9E977" w14:textId="77777777" w:rsidR="00C64B8D" w:rsidRPr="00C64B8D" w:rsidRDefault="00494F5F">
          <w:pPr>
            <w:pStyle w:val="TM2"/>
            <w:tabs>
              <w:tab w:val="right" w:leader="dot" w:pos="9062"/>
            </w:tabs>
            <w:rPr>
              <w:rFonts w:ascii="Agency FB" w:eastAsiaTheme="minorEastAsia" w:hAnsi="Agency FB"/>
              <w:noProof/>
              <w:lang w:eastAsia="fr-FR"/>
            </w:rPr>
          </w:pPr>
          <w:hyperlink w:anchor="_Toc460404717" w:history="1">
            <w:r w:rsidR="00C64B8D" w:rsidRPr="00C64B8D">
              <w:rPr>
                <w:rStyle w:val="Lienhypertexte"/>
                <w:rFonts w:ascii="Agency FB" w:hAnsi="Agency FB"/>
                <w:noProof/>
              </w:rPr>
              <w:t>Sorties et voyages scolaires</w:t>
            </w:r>
            <w:r w:rsidR="00C64B8D" w:rsidRPr="00C64B8D">
              <w:rPr>
                <w:rFonts w:ascii="Agency FB" w:hAnsi="Agency FB"/>
                <w:noProof/>
                <w:webHidden/>
              </w:rPr>
              <w:tab/>
            </w:r>
            <w:r w:rsidR="00C64B8D" w:rsidRPr="00C64B8D">
              <w:rPr>
                <w:rFonts w:ascii="Agency FB" w:hAnsi="Agency FB"/>
                <w:noProof/>
                <w:webHidden/>
              </w:rPr>
              <w:fldChar w:fldCharType="begin"/>
            </w:r>
            <w:r w:rsidR="00C64B8D" w:rsidRPr="00C64B8D">
              <w:rPr>
                <w:rFonts w:ascii="Agency FB" w:hAnsi="Agency FB"/>
                <w:noProof/>
                <w:webHidden/>
              </w:rPr>
              <w:instrText xml:space="preserve"> PAGEREF _Toc460404717 \h </w:instrText>
            </w:r>
            <w:r w:rsidR="00C64B8D" w:rsidRPr="00C64B8D">
              <w:rPr>
                <w:rFonts w:ascii="Agency FB" w:hAnsi="Agency FB"/>
                <w:noProof/>
                <w:webHidden/>
              </w:rPr>
            </w:r>
            <w:r w:rsidR="00C64B8D" w:rsidRPr="00C64B8D">
              <w:rPr>
                <w:rFonts w:ascii="Agency FB" w:hAnsi="Agency FB"/>
                <w:noProof/>
                <w:webHidden/>
              </w:rPr>
              <w:fldChar w:fldCharType="separate"/>
            </w:r>
            <w:r w:rsidR="00C64B8D" w:rsidRPr="00C64B8D">
              <w:rPr>
                <w:rFonts w:ascii="Agency FB" w:hAnsi="Agency FB"/>
                <w:noProof/>
                <w:webHidden/>
              </w:rPr>
              <w:t>13</w:t>
            </w:r>
            <w:r w:rsidR="00C64B8D" w:rsidRPr="00C64B8D">
              <w:rPr>
                <w:rFonts w:ascii="Agency FB" w:hAnsi="Agency FB"/>
                <w:noProof/>
                <w:webHidden/>
              </w:rPr>
              <w:fldChar w:fldCharType="end"/>
            </w:r>
          </w:hyperlink>
        </w:p>
        <w:p w14:paraId="1CDE31AE" w14:textId="77777777" w:rsidR="00C64B8D" w:rsidRPr="00C64B8D" w:rsidRDefault="00494F5F">
          <w:pPr>
            <w:pStyle w:val="TM2"/>
            <w:tabs>
              <w:tab w:val="right" w:leader="dot" w:pos="9062"/>
            </w:tabs>
            <w:rPr>
              <w:rFonts w:ascii="Agency FB" w:eastAsiaTheme="minorEastAsia" w:hAnsi="Agency FB"/>
              <w:noProof/>
              <w:lang w:eastAsia="fr-FR"/>
            </w:rPr>
          </w:pPr>
          <w:hyperlink w:anchor="_Toc460404718" w:history="1">
            <w:r w:rsidR="00C64B8D" w:rsidRPr="00C64B8D">
              <w:rPr>
                <w:rStyle w:val="Lienhypertexte"/>
                <w:rFonts w:ascii="Agency FB" w:hAnsi="Agency FB"/>
                <w:noProof/>
              </w:rPr>
              <w:t>A la maison</w:t>
            </w:r>
            <w:r w:rsidR="00C64B8D" w:rsidRPr="00C64B8D">
              <w:rPr>
                <w:rFonts w:ascii="Agency FB" w:hAnsi="Agency FB"/>
                <w:noProof/>
                <w:webHidden/>
              </w:rPr>
              <w:tab/>
            </w:r>
            <w:r w:rsidR="00C64B8D" w:rsidRPr="00C64B8D">
              <w:rPr>
                <w:rFonts w:ascii="Agency FB" w:hAnsi="Agency FB"/>
                <w:noProof/>
                <w:webHidden/>
              </w:rPr>
              <w:fldChar w:fldCharType="begin"/>
            </w:r>
            <w:r w:rsidR="00C64B8D" w:rsidRPr="00C64B8D">
              <w:rPr>
                <w:rFonts w:ascii="Agency FB" w:hAnsi="Agency FB"/>
                <w:noProof/>
                <w:webHidden/>
              </w:rPr>
              <w:instrText xml:space="preserve"> PAGEREF _Toc460404718 \h </w:instrText>
            </w:r>
            <w:r w:rsidR="00C64B8D" w:rsidRPr="00C64B8D">
              <w:rPr>
                <w:rFonts w:ascii="Agency FB" w:hAnsi="Agency FB"/>
                <w:noProof/>
                <w:webHidden/>
              </w:rPr>
            </w:r>
            <w:r w:rsidR="00C64B8D" w:rsidRPr="00C64B8D">
              <w:rPr>
                <w:rFonts w:ascii="Agency FB" w:hAnsi="Agency FB"/>
                <w:noProof/>
                <w:webHidden/>
              </w:rPr>
              <w:fldChar w:fldCharType="separate"/>
            </w:r>
            <w:r w:rsidR="00C64B8D" w:rsidRPr="00C64B8D">
              <w:rPr>
                <w:rFonts w:ascii="Agency FB" w:hAnsi="Agency FB"/>
                <w:noProof/>
                <w:webHidden/>
              </w:rPr>
              <w:t>14</w:t>
            </w:r>
            <w:r w:rsidR="00C64B8D" w:rsidRPr="00C64B8D">
              <w:rPr>
                <w:rFonts w:ascii="Agency FB" w:hAnsi="Agency FB"/>
                <w:noProof/>
                <w:webHidden/>
              </w:rPr>
              <w:fldChar w:fldCharType="end"/>
            </w:r>
          </w:hyperlink>
        </w:p>
        <w:p w14:paraId="1324A393" w14:textId="77777777" w:rsidR="00C64B8D" w:rsidRPr="00C64B8D" w:rsidRDefault="00494F5F">
          <w:pPr>
            <w:pStyle w:val="TM1"/>
            <w:tabs>
              <w:tab w:val="right" w:leader="dot" w:pos="9062"/>
            </w:tabs>
            <w:rPr>
              <w:rFonts w:ascii="Agency FB" w:eastAsiaTheme="minorEastAsia" w:hAnsi="Agency FB"/>
              <w:noProof/>
              <w:lang w:eastAsia="fr-FR"/>
            </w:rPr>
          </w:pPr>
          <w:hyperlink w:anchor="_Toc460404719" w:history="1">
            <w:r w:rsidR="00C64B8D" w:rsidRPr="00C64B8D">
              <w:rPr>
                <w:rStyle w:val="Lienhypertexte"/>
                <w:rFonts w:ascii="Agency FB" w:hAnsi="Agency FB"/>
                <w:noProof/>
              </w:rPr>
              <w:t>Annexe 3 – Mener un entretien avec un élève victime de violence</w:t>
            </w:r>
            <w:r w:rsidR="00C64B8D" w:rsidRPr="00C64B8D">
              <w:rPr>
                <w:rFonts w:ascii="Agency FB" w:hAnsi="Agency FB"/>
                <w:noProof/>
                <w:webHidden/>
              </w:rPr>
              <w:tab/>
            </w:r>
            <w:r w:rsidR="00C64B8D" w:rsidRPr="00C64B8D">
              <w:rPr>
                <w:rFonts w:ascii="Agency FB" w:hAnsi="Agency FB"/>
                <w:noProof/>
                <w:webHidden/>
              </w:rPr>
              <w:fldChar w:fldCharType="begin"/>
            </w:r>
            <w:r w:rsidR="00C64B8D" w:rsidRPr="00C64B8D">
              <w:rPr>
                <w:rFonts w:ascii="Agency FB" w:hAnsi="Agency FB"/>
                <w:noProof/>
                <w:webHidden/>
              </w:rPr>
              <w:instrText xml:space="preserve"> PAGEREF _Toc460404719 \h </w:instrText>
            </w:r>
            <w:r w:rsidR="00C64B8D" w:rsidRPr="00C64B8D">
              <w:rPr>
                <w:rFonts w:ascii="Agency FB" w:hAnsi="Agency FB"/>
                <w:noProof/>
                <w:webHidden/>
              </w:rPr>
            </w:r>
            <w:r w:rsidR="00C64B8D" w:rsidRPr="00C64B8D">
              <w:rPr>
                <w:rFonts w:ascii="Agency FB" w:hAnsi="Agency FB"/>
                <w:noProof/>
                <w:webHidden/>
              </w:rPr>
              <w:fldChar w:fldCharType="separate"/>
            </w:r>
            <w:r w:rsidR="00C64B8D" w:rsidRPr="00C64B8D">
              <w:rPr>
                <w:rFonts w:ascii="Agency FB" w:hAnsi="Agency FB"/>
                <w:noProof/>
                <w:webHidden/>
              </w:rPr>
              <w:t>16</w:t>
            </w:r>
            <w:r w:rsidR="00C64B8D" w:rsidRPr="00C64B8D">
              <w:rPr>
                <w:rFonts w:ascii="Agency FB" w:hAnsi="Agency FB"/>
                <w:noProof/>
                <w:webHidden/>
              </w:rPr>
              <w:fldChar w:fldCharType="end"/>
            </w:r>
          </w:hyperlink>
        </w:p>
        <w:p w14:paraId="7FA3FD30" w14:textId="77777777" w:rsidR="00C64B8D" w:rsidRPr="00C64B8D" w:rsidRDefault="00494F5F">
          <w:pPr>
            <w:pStyle w:val="TM2"/>
            <w:tabs>
              <w:tab w:val="right" w:leader="dot" w:pos="9062"/>
            </w:tabs>
            <w:rPr>
              <w:rFonts w:ascii="Agency FB" w:eastAsiaTheme="minorEastAsia" w:hAnsi="Agency FB"/>
              <w:noProof/>
              <w:lang w:eastAsia="fr-FR"/>
            </w:rPr>
          </w:pPr>
          <w:hyperlink w:anchor="_Toc460404720" w:history="1">
            <w:r w:rsidR="00C64B8D" w:rsidRPr="00C64B8D">
              <w:rPr>
                <w:rStyle w:val="Lienhypertexte"/>
                <w:rFonts w:ascii="Agency FB" w:hAnsi="Agency FB"/>
                <w:noProof/>
              </w:rPr>
              <w:t>Avant l’entretien</w:t>
            </w:r>
            <w:r w:rsidR="00C64B8D" w:rsidRPr="00C64B8D">
              <w:rPr>
                <w:rFonts w:ascii="Agency FB" w:hAnsi="Agency FB"/>
                <w:noProof/>
                <w:webHidden/>
              </w:rPr>
              <w:tab/>
            </w:r>
            <w:r w:rsidR="00C64B8D" w:rsidRPr="00C64B8D">
              <w:rPr>
                <w:rFonts w:ascii="Agency FB" w:hAnsi="Agency FB"/>
                <w:noProof/>
                <w:webHidden/>
              </w:rPr>
              <w:fldChar w:fldCharType="begin"/>
            </w:r>
            <w:r w:rsidR="00C64B8D" w:rsidRPr="00C64B8D">
              <w:rPr>
                <w:rFonts w:ascii="Agency FB" w:hAnsi="Agency FB"/>
                <w:noProof/>
                <w:webHidden/>
              </w:rPr>
              <w:instrText xml:space="preserve"> PAGEREF _Toc460404720 \h </w:instrText>
            </w:r>
            <w:r w:rsidR="00C64B8D" w:rsidRPr="00C64B8D">
              <w:rPr>
                <w:rFonts w:ascii="Agency FB" w:hAnsi="Agency FB"/>
                <w:noProof/>
                <w:webHidden/>
              </w:rPr>
            </w:r>
            <w:r w:rsidR="00C64B8D" w:rsidRPr="00C64B8D">
              <w:rPr>
                <w:rFonts w:ascii="Agency FB" w:hAnsi="Agency FB"/>
                <w:noProof/>
                <w:webHidden/>
              </w:rPr>
              <w:fldChar w:fldCharType="separate"/>
            </w:r>
            <w:r w:rsidR="00C64B8D" w:rsidRPr="00C64B8D">
              <w:rPr>
                <w:rFonts w:ascii="Agency FB" w:hAnsi="Agency FB"/>
                <w:noProof/>
                <w:webHidden/>
              </w:rPr>
              <w:t>16</w:t>
            </w:r>
            <w:r w:rsidR="00C64B8D" w:rsidRPr="00C64B8D">
              <w:rPr>
                <w:rFonts w:ascii="Agency FB" w:hAnsi="Agency FB"/>
                <w:noProof/>
                <w:webHidden/>
              </w:rPr>
              <w:fldChar w:fldCharType="end"/>
            </w:r>
          </w:hyperlink>
        </w:p>
        <w:p w14:paraId="513522E2" w14:textId="77777777" w:rsidR="00C64B8D" w:rsidRPr="00C64B8D" w:rsidRDefault="00494F5F">
          <w:pPr>
            <w:pStyle w:val="TM2"/>
            <w:tabs>
              <w:tab w:val="right" w:leader="dot" w:pos="9062"/>
            </w:tabs>
            <w:rPr>
              <w:rFonts w:ascii="Agency FB" w:eastAsiaTheme="minorEastAsia" w:hAnsi="Agency FB"/>
              <w:noProof/>
              <w:lang w:eastAsia="fr-FR"/>
            </w:rPr>
          </w:pPr>
          <w:hyperlink w:anchor="_Toc460404721" w:history="1">
            <w:r w:rsidR="00C64B8D" w:rsidRPr="00C64B8D">
              <w:rPr>
                <w:rStyle w:val="Lienhypertexte"/>
                <w:rFonts w:ascii="Agency FB" w:hAnsi="Agency FB"/>
                <w:noProof/>
              </w:rPr>
              <w:t>Lors de l’entretien</w:t>
            </w:r>
            <w:r w:rsidR="00C64B8D" w:rsidRPr="00C64B8D">
              <w:rPr>
                <w:rFonts w:ascii="Agency FB" w:hAnsi="Agency FB"/>
                <w:noProof/>
                <w:webHidden/>
              </w:rPr>
              <w:tab/>
            </w:r>
            <w:r w:rsidR="00C64B8D" w:rsidRPr="00C64B8D">
              <w:rPr>
                <w:rFonts w:ascii="Agency FB" w:hAnsi="Agency FB"/>
                <w:noProof/>
                <w:webHidden/>
              </w:rPr>
              <w:fldChar w:fldCharType="begin"/>
            </w:r>
            <w:r w:rsidR="00C64B8D" w:rsidRPr="00C64B8D">
              <w:rPr>
                <w:rFonts w:ascii="Agency FB" w:hAnsi="Agency FB"/>
                <w:noProof/>
                <w:webHidden/>
              </w:rPr>
              <w:instrText xml:space="preserve"> PAGEREF _Toc460404721 \h </w:instrText>
            </w:r>
            <w:r w:rsidR="00C64B8D" w:rsidRPr="00C64B8D">
              <w:rPr>
                <w:rFonts w:ascii="Agency FB" w:hAnsi="Agency FB"/>
                <w:noProof/>
                <w:webHidden/>
              </w:rPr>
            </w:r>
            <w:r w:rsidR="00C64B8D" w:rsidRPr="00C64B8D">
              <w:rPr>
                <w:rFonts w:ascii="Agency FB" w:hAnsi="Agency FB"/>
                <w:noProof/>
                <w:webHidden/>
              </w:rPr>
              <w:fldChar w:fldCharType="separate"/>
            </w:r>
            <w:r w:rsidR="00C64B8D" w:rsidRPr="00C64B8D">
              <w:rPr>
                <w:rFonts w:ascii="Agency FB" w:hAnsi="Agency FB"/>
                <w:noProof/>
                <w:webHidden/>
              </w:rPr>
              <w:t>16</w:t>
            </w:r>
            <w:r w:rsidR="00C64B8D" w:rsidRPr="00C64B8D">
              <w:rPr>
                <w:rFonts w:ascii="Agency FB" w:hAnsi="Agency FB"/>
                <w:noProof/>
                <w:webHidden/>
              </w:rPr>
              <w:fldChar w:fldCharType="end"/>
            </w:r>
          </w:hyperlink>
        </w:p>
        <w:p w14:paraId="7E880918" w14:textId="77777777" w:rsidR="00C64B8D" w:rsidRPr="00C64B8D" w:rsidRDefault="00494F5F">
          <w:pPr>
            <w:pStyle w:val="TM1"/>
            <w:tabs>
              <w:tab w:val="right" w:leader="dot" w:pos="9062"/>
            </w:tabs>
            <w:rPr>
              <w:rFonts w:ascii="Agency FB" w:eastAsiaTheme="minorEastAsia" w:hAnsi="Agency FB"/>
              <w:noProof/>
              <w:lang w:eastAsia="fr-FR"/>
            </w:rPr>
          </w:pPr>
          <w:hyperlink w:anchor="_Toc460404726" w:history="1">
            <w:r w:rsidR="00C64B8D" w:rsidRPr="00C64B8D">
              <w:rPr>
                <w:rStyle w:val="Lienhypertexte"/>
                <w:rFonts w:ascii="Agency FB" w:hAnsi="Agency FB"/>
                <w:noProof/>
              </w:rPr>
              <w:t>Annexe 4 – Plan de prévention du harcèlement</w:t>
            </w:r>
            <w:r w:rsidR="00C64B8D" w:rsidRPr="00C64B8D">
              <w:rPr>
                <w:rFonts w:ascii="Agency FB" w:hAnsi="Agency FB"/>
                <w:noProof/>
                <w:webHidden/>
              </w:rPr>
              <w:tab/>
            </w:r>
            <w:r w:rsidR="00C64B8D" w:rsidRPr="00C64B8D">
              <w:rPr>
                <w:rFonts w:ascii="Agency FB" w:hAnsi="Agency FB"/>
                <w:noProof/>
                <w:webHidden/>
              </w:rPr>
              <w:fldChar w:fldCharType="begin"/>
            </w:r>
            <w:r w:rsidR="00C64B8D" w:rsidRPr="00C64B8D">
              <w:rPr>
                <w:rFonts w:ascii="Agency FB" w:hAnsi="Agency FB"/>
                <w:noProof/>
                <w:webHidden/>
              </w:rPr>
              <w:instrText xml:space="preserve"> PAGEREF _Toc460404726 \h </w:instrText>
            </w:r>
            <w:r w:rsidR="00C64B8D" w:rsidRPr="00C64B8D">
              <w:rPr>
                <w:rFonts w:ascii="Agency FB" w:hAnsi="Agency FB"/>
                <w:noProof/>
                <w:webHidden/>
              </w:rPr>
            </w:r>
            <w:r w:rsidR="00C64B8D" w:rsidRPr="00C64B8D">
              <w:rPr>
                <w:rFonts w:ascii="Agency FB" w:hAnsi="Agency FB"/>
                <w:noProof/>
                <w:webHidden/>
              </w:rPr>
              <w:fldChar w:fldCharType="separate"/>
            </w:r>
            <w:r w:rsidR="00C64B8D" w:rsidRPr="00C64B8D">
              <w:rPr>
                <w:rFonts w:ascii="Agency FB" w:hAnsi="Agency FB"/>
                <w:noProof/>
                <w:webHidden/>
              </w:rPr>
              <w:t>19</w:t>
            </w:r>
            <w:r w:rsidR="00C64B8D" w:rsidRPr="00C64B8D">
              <w:rPr>
                <w:rFonts w:ascii="Agency FB" w:hAnsi="Agency FB"/>
                <w:noProof/>
                <w:webHidden/>
              </w:rPr>
              <w:fldChar w:fldCharType="end"/>
            </w:r>
          </w:hyperlink>
        </w:p>
        <w:p w14:paraId="43D1EB7C" w14:textId="77777777" w:rsidR="000E3C6C" w:rsidRPr="00C64B8D" w:rsidRDefault="000E3C6C">
          <w:pPr>
            <w:rPr>
              <w:rFonts w:ascii="Agency FB" w:hAnsi="Agency FB"/>
            </w:rPr>
          </w:pPr>
          <w:r w:rsidRPr="00C64B8D">
            <w:rPr>
              <w:rFonts w:ascii="Agency FB" w:hAnsi="Agency FB"/>
              <w:b/>
              <w:bCs/>
            </w:rPr>
            <w:fldChar w:fldCharType="end"/>
          </w:r>
        </w:p>
      </w:sdtContent>
    </w:sdt>
    <w:p w14:paraId="6743C0FF" w14:textId="77777777" w:rsidR="000E3C6C" w:rsidRDefault="000E3C6C">
      <w:r>
        <w:br w:type="page"/>
      </w:r>
    </w:p>
    <w:p w14:paraId="2D4FE562" w14:textId="77777777" w:rsidR="000E3C6C" w:rsidRPr="00961254" w:rsidRDefault="000E3C6C" w:rsidP="000E3C6C">
      <w:pPr>
        <w:pStyle w:val="Titre"/>
        <w:rPr>
          <w:rFonts w:ascii="Agency FB" w:hAnsi="Agency FB" w:cs="Aharoni"/>
          <w:smallCaps/>
          <w:color w:val="008080" w:themeColor="accent4" w:themeShade="80"/>
        </w:rPr>
      </w:pPr>
      <w:r w:rsidRPr="00961254">
        <w:rPr>
          <w:rFonts w:ascii="Agency FB" w:hAnsi="Agency FB" w:cs="Aharoni"/>
          <w:smallCaps/>
          <w:color w:val="008080" w:themeColor="accent4" w:themeShade="80"/>
        </w:rPr>
        <w:lastRenderedPageBreak/>
        <w:t xml:space="preserve">Protocole de traitement des situations de harcèlement </w:t>
      </w:r>
      <w:r w:rsidR="00307247">
        <w:rPr>
          <w:rFonts w:ascii="Agency FB" w:hAnsi="Agency FB" w:cs="Aharoni"/>
          <w:smallCaps/>
          <w:color w:val="008080" w:themeColor="accent4" w:themeShade="80"/>
        </w:rPr>
        <w:t>et de discrimination des eleves</w:t>
      </w:r>
      <w:r w:rsidR="0065711C">
        <w:rPr>
          <w:rFonts w:ascii="Agency FB" w:hAnsi="Agency FB" w:cs="Aharoni"/>
          <w:smallCaps/>
          <w:color w:val="008080" w:themeColor="accent4" w:themeShade="80"/>
        </w:rPr>
        <w:t xml:space="preserve"> </w:t>
      </w:r>
      <w:r>
        <w:rPr>
          <w:rFonts w:ascii="Agency FB" w:hAnsi="Agency FB" w:cs="Aharoni"/>
          <w:smallCaps/>
          <w:color w:val="008080" w:themeColor="accent4" w:themeShade="80"/>
        </w:rPr>
        <w:t>dans les établissements scolaires du 2</w:t>
      </w:r>
      <w:r w:rsidRPr="00ED2FB4">
        <w:rPr>
          <w:rFonts w:ascii="Agency FB" w:hAnsi="Agency FB" w:cs="Aharoni"/>
          <w:smallCaps/>
          <w:color w:val="008080" w:themeColor="accent4" w:themeShade="80"/>
          <w:vertAlign w:val="superscript"/>
        </w:rPr>
        <w:t>nd</w:t>
      </w:r>
      <w:r>
        <w:rPr>
          <w:rFonts w:ascii="Agency FB" w:hAnsi="Agency FB" w:cs="Aharoni"/>
          <w:smallCaps/>
          <w:color w:val="008080" w:themeColor="accent4" w:themeShade="80"/>
        </w:rPr>
        <w:t xml:space="preserve"> degré en Nouvelle-Calédonie</w:t>
      </w:r>
    </w:p>
    <w:p w14:paraId="6D1FA5E8" w14:textId="77777777" w:rsidR="002D659F" w:rsidRDefault="002D659F" w:rsidP="00160757">
      <w:pPr>
        <w:jc w:val="both"/>
      </w:pPr>
      <w:r>
        <w:t>Ce protocole répon</w:t>
      </w:r>
      <w:r w:rsidR="00307247">
        <w:t xml:space="preserve">d à l’objectif d’accompagner </w:t>
      </w:r>
      <w:r w:rsidR="00961254">
        <w:t xml:space="preserve">les </w:t>
      </w:r>
      <w:r w:rsidR="00490502">
        <w:t>chefs d’établissement et l’ensemble des</w:t>
      </w:r>
      <w:r>
        <w:t xml:space="preserve"> équipes </w:t>
      </w:r>
      <w:r w:rsidR="00E00C16">
        <w:t>pédagogique</w:t>
      </w:r>
      <w:r w:rsidR="00E2100B">
        <w:t xml:space="preserve"> et </w:t>
      </w:r>
      <w:r w:rsidR="00E00C16">
        <w:t>éducative</w:t>
      </w:r>
      <w:r>
        <w:t xml:space="preserve"> </w:t>
      </w:r>
      <w:r w:rsidR="00ED2FB4">
        <w:t xml:space="preserve">des établissements scolaires du second degré </w:t>
      </w:r>
      <w:r w:rsidR="00D24B88">
        <w:t xml:space="preserve">en Nouvelle-Calédonie </w:t>
      </w:r>
      <w:r>
        <w:t xml:space="preserve">dans </w:t>
      </w:r>
      <w:r w:rsidR="00C64B8D">
        <w:t xml:space="preserve">l’identification et </w:t>
      </w:r>
      <w:r>
        <w:t xml:space="preserve">la prise en charge des situations de </w:t>
      </w:r>
      <w:r w:rsidRPr="00307247">
        <w:t>harcèlement</w:t>
      </w:r>
      <w:r w:rsidR="008461FC" w:rsidRPr="00307247">
        <w:t xml:space="preserve"> </w:t>
      </w:r>
      <w:r w:rsidR="00307247">
        <w:t xml:space="preserve">ou de discrimination </w:t>
      </w:r>
      <w:r w:rsidR="008461FC" w:rsidRPr="00307247">
        <w:t>des élèves</w:t>
      </w:r>
      <w:r w:rsidRPr="00307247">
        <w:t xml:space="preserve">. </w:t>
      </w:r>
    </w:p>
    <w:p w14:paraId="722CB628" w14:textId="77777777" w:rsidR="00160757" w:rsidRPr="00E00C16" w:rsidRDefault="00307247" w:rsidP="00160757">
      <w:pPr>
        <w:jc w:val="both"/>
      </w:pPr>
      <w:r>
        <w:t>Le harcèlement ou les discriminations constituent</w:t>
      </w:r>
      <w:r w:rsidR="00160757">
        <w:t xml:space="preserve"> un délit. Les familles ou représentants légaux </w:t>
      </w:r>
      <w:r w:rsidR="00ED2FB4">
        <w:t xml:space="preserve">des élèves victimes </w:t>
      </w:r>
      <w:r w:rsidR="00D24B88">
        <w:t>sont donc invités</w:t>
      </w:r>
      <w:r w:rsidR="00160757">
        <w:t xml:space="preserve"> </w:t>
      </w:r>
      <w:r w:rsidR="00D24B88">
        <w:t>à</w:t>
      </w:r>
      <w:r w:rsidR="00160757">
        <w:t xml:space="preserve"> déposer </w:t>
      </w:r>
      <w:r w:rsidR="00ED2FB4">
        <w:t xml:space="preserve">une </w:t>
      </w:r>
      <w:r w:rsidR="00160757">
        <w:t>plainte</w:t>
      </w:r>
      <w:r>
        <w:t xml:space="preserve"> auprès de l’I</w:t>
      </w:r>
      <w:r w:rsidR="00D24B88">
        <w:t>nstitution judiciaire</w:t>
      </w:r>
      <w:r w:rsidR="00160757">
        <w:t xml:space="preserve">. </w:t>
      </w:r>
      <w:r w:rsidR="00ED2FB4" w:rsidRPr="00307247">
        <w:t>Néanmoins, u</w:t>
      </w:r>
      <w:r w:rsidR="00160757" w:rsidRPr="00307247">
        <w:t xml:space="preserve">ne action en justice </w:t>
      </w:r>
      <w:r w:rsidR="00D24B88" w:rsidRPr="00307247">
        <w:t>ne peut se suffire à elle-même</w:t>
      </w:r>
      <w:r w:rsidR="00160757" w:rsidRPr="00307247">
        <w:t xml:space="preserve">. </w:t>
      </w:r>
      <w:r w:rsidR="00160757">
        <w:t>Indépendamment de l’action judiciaire, et sans attendre les suites qui seront données à la plainte</w:t>
      </w:r>
      <w:r>
        <w:t xml:space="preserve"> déposée</w:t>
      </w:r>
      <w:r w:rsidR="00160757">
        <w:t xml:space="preserve">, l’établissement </w:t>
      </w:r>
      <w:r w:rsidR="00ED2FB4">
        <w:t>prend donc</w:t>
      </w:r>
      <w:r w:rsidR="00160757">
        <w:t xml:space="preserve"> les mesures nécessaires pour mettre </w:t>
      </w:r>
      <w:r w:rsidR="008A453C">
        <w:t xml:space="preserve">immédiatement </w:t>
      </w:r>
      <w:r w:rsidR="00160757">
        <w:t>fin au harcèlement</w:t>
      </w:r>
      <w:r w:rsidR="00D24B88">
        <w:t xml:space="preserve"> </w:t>
      </w:r>
      <w:r>
        <w:t xml:space="preserve">ou au comportement discriminant </w:t>
      </w:r>
      <w:r w:rsidR="00D24B88">
        <w:t xml:space="preserve">par l’adoption des </w:t>
      </w:r>
      <w:r w:rsidR="008A453C">
        <w:t xml:space="preserve">mesures éducatives et des </w:t>
      </w:r>
      <w:r w:rsidR="00D24B88">
        <w:t>sanctions disciplinaires pertinentes et opportunes</w:t>
      </w:r>
      <w:r w:rsidR="008A453C">
        <w:t xml:space="preserve">. </w:t>
      </w:r>
      <w:r w:rsidR="008A453C" w:rsidRPr="00E00C16">
        <w:t>L’établissement</w:t>
      </w:r>
      <w:r w:rsidR="00160757" w:rsidRPr="00E00C16">
        <w:t xml:space="preserve"> doit </w:t>
      </w:r>
      <w:r w:rsidR="00627D86" w:rsidRPr="00E00C16">
        <w:t>également</w:t>
      </w:r>
      <w:r w:rsidR="00D24B88" w:rsidRPr="00E00C16">
        <w:t xml:space="preserve"> </w:t>
      </w:r>
      <w:r w:rsidR="00160757" w:rsidRPr="00E00C16">
        <w:t xml:space="preserve">contribuer à la résolution de la situation notamment par la mise </w:t>
      </w:r>
      <w:r w:rsidR="00263F1E" w:rsidRPr="00E00C16">
        <w:t>en place d’un plan de prévention</w:t>
      </w:r>
      <w:r w:rsidR="00160757" w:rsidRPr="00E00C16">
        <w:t xml:space="preserve">.  </w:t>
      </w:r>
    </w:p>
    <w:p w14:paraId="3855068E" w14:textId="77777777" w:rsidR="00160757" w:rsidRDefault="00961254" w:rsidP="00160757">
      <w:pPr>
        <w:jc w:val="both"/>
      </w:pPr>
      <w:r>
        <w:t xml:space="preserve">Le présent </w:t>
      </w:r>
      <w:r w:rsidR="00E2100B">
        <w:t xml:space="preserve">protocole </w:t>
      </w:r>
      <w:r w:rsidR="00160757">
        <w:t>et la grille de repérage qui l’accompagne cons</w:t>
      </w:r>
      <w:r w:rsidR="00E2100B">
        <w:t>titue</w:t>
      </w:r>
      <w:r w:rsidR="00160757">
        <w:t>nt des</w:t>
      </w:r>
      <w:r w:rsidR="002D659F">
        <w:t xml:space="preserve"> outil</w:t>
      </w:r>
      <w:r w:rsidR="00160757">
        <w:t>s</w:t>
      </w:r>
      <w:r w:rsidR="002D659F">
        <w:t xml:space="preserve"> qui </w:t>
      </w:r>
      <w:r w:rsidR="00160757">
        <w:t>ont vocation à être adaptés</w:t>
      </w:r>
      <w:r w:rsidR="002D659F">
        <w:t xml:space="preserve"> à chaque situation </w:t>
      </w:r>
      <w:r w:rsidR="008A453C">
        <w:t xml:space="preserve">spécifique et au contexte de chacun des </w:t>
      </w:r>
      <w:r w:rsidR="002D659F">
        <w:t xml:space="preserve">EPENC. </w:t>
      </w:r>
    </w:p>
    <w:p w14:paraId="30E95053" w14:textId="77777777" w:rsidR="00627D86" w:rsidRPr="00627D86" w:rsidRDefault="00627D86" w:rsidP="00160757">
      <w:pPr>
        <w:jc w:val="both"/>
        <w:rPr>
          <w:sz w:val="2"/>
        </w:rPr>
      </w:pPr>
    </w:p>
    <w:p w14:paraId="01BB58B9" w14:textId="77777777" w:rsidR="003A03AC" w:rsidRDefault="00F62ADA" w:rsidP="00160757">
      <w:pPr>
        <w:pStyle w:val="Titre2"/>
        <w:numPr>
          <w:ilvl w:val="0"/>
          <w:numId w:val="5"/>
        </w:numPr>
        <w:jc w:val="both"/>
        <w:rPr>
          <w:rFonts w:ascii="Agency FB" w:hAnsi="Agency FB"/>
          <w:smallCaps/>
          <w:sz w:val="32"/>
        </w:rPr>
      </w:pPr>
      <w:bookmarkStart w:id="0" w:name="_Toc460404695"/>
      <w:r>
        <w:rPr>
          <w:rFonts w:ascii="Agency FB" w:hAnsi="Agency FB"/>
          <w:smallCaps/>
          <w:sz w:val="32"/>
        </w:rPr>
        <w:t>I</w:t>
      </w:r>
      <w:r w:rsidR="003A03AC">
        <w:rPr>
          <w:rFonts w:ascii="Agency FB" w:hAnsi="Agency FB"/>
          <w:smallCaps/>
          <w:sz w:val="32"/>
        </w:rPr>
        <w:t xml:space="preserve">dentification </w:t>
      </w:r>
      <w:r w:rsidR="00C64B8D">
        <w:rPr>
          <w:rFonts w:ascii="Agency FB" w:hAnsi="Agency FB"/>
          <w:smallCaps/>
          <w:sz w:val="32"/>
        </w:rPr>
        <w:t>des</w:t>
      </w:r>
      <w:r w:rsidR="003A03AC">
        <w:rPr>
          <w:rFonts w:ascii="Agency FB" w:hAnsi="Agency FB"/>
          <w:smallCaps/>
          <w:sz w:val="32"/>
        </w:rPr>
        <w:t xml:space="preserve"> situation</w:t>
      </w:r>
      <w:r w:rsidR="00C64B8D">
        <w:rPr>
          <w:rFonts w:ascii="Agency FB" w:hAnsi="Agency FB"/>
          <w:smallCaps/>
          <w:sz w:val="32"/>
        </w:rPr>
        <w:t>s</w:t>
      </w:r>
      <w:r w:rsidR="003A03AC">
        <w:rPr>
          <w:rFonts w:ascii="Agency FB" w:hAnsi="Agency FB"/>
          <w:smallCaps/>
          <w:sz w:val="32"/>
        </w:rPr>
        <w:t xml:space="preserve"> de harcèlement</w:t>
      </w:r>
      <w:bookmarkEnd w:id="0"/>
    </w:p>
    <w:p w14:paraId="0B475926" w14:textId="77777777" w:rsidR="003A03AC" w:rsidRPr="003A03AC" w:rsidRDefault="003A03AC" w:rsidP="003A03AC">
      <w:pPr>
        <w:jc w:val="both"/>
        <w:rPr>
          <w:sz w:val="2"/>
        </w:rPr>
      </w:pPr>
    </w:p>
    <w:p w14:paraId="4B33B32A" w14:textId="77777777" w:rsidR="003A03AC" w:rsidRPr="00DE2BCF" w:rsidRDefault="003A03AC" w:rsidP="003A03AC">
      <w:pPr>
        <w:jc w:val="both"/>
        <w:rPr>
          <w:b/>
        </w:rPr>
      </w:pPr>
      <w:r w:rsidRPr="00DE2BCF">
        <w:rPr>
          <w:b/>
        </w:rPr>
        <w:t>Le harcèlement se caractérise par des violences répétées et souvent peu visibles aux yeux des adultes encadrants (elles sont souvent discrètes et semblent minimes). Ces situations de violence sont par ailleurs banalisées et expliquées sous l’angle du « jeu » à la fois par leurs auteurs, leurs témoins, mais aussi parfois leurs victimes.  La victime rencontre ainsi des difficultés à faire part de ce qu’elle subit, parce qu’elle ne l’identifie pas forcément comme de la violence, parce qu’elle a honte, peur d’aggraver la situation et craint la maladresse des adultes.</w:t>
      </w:r>
    </w:p>
    <w:p w14:paraId="196D311C" w14:textId="77777777" w:rsidR="003A03AC" w:rsidRPr="00DE2BCF" w:rsidRDefault="003A03AC" w:rsidP="003A03AC">
      <w:pPr>
        <w:jc w:val="both"/>
        <w:rPr>
          <w:i/>
        </w:rPr>
      </w:pPr>
      <w:r w:rsidRPr="00DE2BCF">
        <w:t>Face à des situations de harcèlement présumées ou à des élèves perçus comme isolés, les adultes se sentent souvent désemparés : comment savoir s’il s’agit de harcèlement ? Comment se rendre compte de la situation réellement vécue par l’enfant ?</w:t>
      </w:r>
    </w:p>
    <w:p w14:paraId="0D01C815" w14:textId="77777777" w:rsidR="003A03AC" w:rsidRPr="00DE2BCF" w:rsidRDefault="003A03AC" w:rsidP="003A03AC">
      <w:pPr>
        <w:jc w:val="both"/>
      </w:pPr>
      <w:r w:rsidRPr="00DE2BCF">
        <w:t xml:space="preserve">Entre les analyses des élèves, des familles, des adultes de l’établissement, il est parfois nécessaire d’objectiver la situation. </w:t>
      </w:r>
      <w:r w:rsidRPr="00DE2BCF">
        <w:rPr>
          <w:b/>
        </w:rPr>
        <w:t>La grille proposée en annexe de ce protocole recense des « signaux » que l’on peut observer dans des situations de harcèlement et permet d’appréhender et de traiter le problème avec l’ensemble de la communauté éducative et de répartir les différents « postes d’observation » de l’enfant.</w:t>
      </w:r>
      <w:r w:rsidRPr="00DE2BCF">
        <w:t xml:space="preserve"> </w:t>
      </w:r>
    </w:p>
    <w:p w14:paraId="186576FE" w14:textId="77777777" w:rsidR="003A03AC" w:rsidRPr="00DE2BCF" w:rsidRDefault="003A03AC" w:rsidP="003A03AC">
      <w:pPr>
        <w:jc w:val="both"/>
        <w:rPr>
          <w:b/>
        </w:rPr>
      </w:pPr>
      <w:r w:rsidRPr="00DE2BCF">
        <w:rPr>
          <w:b/>
        </w:rPr>
        <w:lastRenderedPageBreak/>
        <w:t>Les signaux mis en avant dans le document n’ont pas tous besoins d’être réunis pour que le harcèlement soit constitué.</w:t>
      </w:r>
      <w:r w:rsidRPr="00DE2BCF">
        <w:t xml:space="preserve"> De même, certains signaux peuvent renvoyer à d’autres types de violences. Dans tous les cas, l’établissement, en collaboration étroite avec les familles, doit trouver des solutions éducatives adaptées pour que chaque élève puisse être et se sentir en sécurité, </w:t>
      </w:r>
      <w:r w:rsidRPr="00DE2BCF">
        <w:rPr>
          <w:b/>
        </w:rPr>
        <w:t>conformément à la délibération 106 du 15 janvier 2016 sur l’avenir de l’école calédonienne</w:t>
      </w:r>
      <w:r>
        <w:rPr>
          <w:b/>
        </w:rPr>
        <w:t> :</w:t>
      </w:r>
      <w:r w:rsidRPr="00DE2BCF">
        <w:rPr>
          <w:b/>
        </w:rPr>
        <w:t xml:space="preserve"> «  </w:t>
      </w:r>
      <w:r w:rsidR="00171F42">
        <w:rPr>
          <w:b/>
        </w:rPr>
        <w:t>l</w:t>
      </w:r>
      <w:r w:rsidRPr="00DE2BCF">
        <w:rPr>
          <w:b/>
        </w:rPr>
        <w:t>a Nouvelle-Calédonie veille […] au maintien d’un environnement scolaire propice au bien-être et à la réussite des élèves et des personnels. Elle promeut un climat de confiance au sein d’une Ecole calédonienne bienveillante et inclusive, en garantissant à la communauté éducative la sécurité nécessaire à la réussite éducative. »</w:t>
      </w:r>
    </w:p>
    <w:p w14:paraId="0792ABF1" w14:textId="77777777" w:rsidR="003A03AC" w:rsidRDefault="003A03AC" w:rsidP="003A03AC">
      <w:pPr>
        <w:jc w:val="both"/>
      </w:pPr>
      <w:r w:rsidRPr="00DE2BCF">
        <w:t xml:space="preserve">Afin de remplir cette mission, les EPENC ne peuvent résoudre seuls les questions liées aux violences et au harcèlement mais </w:t>
      </w:r>
      <w:r>
        <w:t xml:space="preserve">doivent </w:t>
      </w:r>
      <w:r w:rsidRPr="00DE2BCF">
        <w:t>agir en collaboration avec les parents d’élèves, faute de quoi les situations de violence risquent de se p</w:t>
      </w:r>
      <w:r>
        <w:t xml:space="preserve">oursuivre voire de s’aggraver. </w:t>
      </w:r>
    </w:p>
    <w:p w14:paraId="20DB02D6" w14:textId="77777777" w:rsidR="00F62ADA" w:rsidRPr="00171F42" w:rsidRDefault="00F62ADA" w:rsidP="003A03AC">
      <w:pPr>
        <w:jc w:val="both"/>
        <w:rPr>
          <w:b/>
          <w:u w:val="single"/>
        </w:rPr>
      </w:pPr>
      <w:r w:rsidRPr="00171F42">
        <w:rPr>
          <w:b/>
          <w:u w:val="single"/>
        </w:rPr>
        <w:t xml:space="preserve">La grille d’identification des situations de harcèlement proposée en annexe 2 doit être connue par tous les </w:t>
      </w:r>
      <w:r w:rsidR="00171F42" w:rsidRPr="00171F42">
        <w:rPr>
          <w:b/>
          <w:u w:val="single"/>
        </w:rPr>
        <w:t>membres de la communauté scolaire</w:t>
      </w:r>
      <w:r w:rsidRPr="00171F42">
        <w:rPr>
          <w:b/>
          <w:u w:val="single"/>
        </w:rPr>
        <w:t xml:space="preserve"> des EPENC.</w:t>
      </w:r>
    </w:p>
    <w:p w14:paraId="0D088DC2" w14:textId="77777777" w:rsidR="00F62ADA" w:rsidRPr="00F62ADA" w:rsidRDefault="00F62ADA" w:rsidP="003A03AC">
      <w:pPr>
        <w:jc w:val="both"/>
        <w:rPr>
          <w:sz w:val="6"/>
        </w:rPr>
      </w:pPr>
    </w:p>
    <w:p w14:paraId="1C32FFEE" w14:textId="77777777" w:rsidR="002D659F" w:rsidRDefault="002D659F" w:rsidP="00160757">
      <w:pPr>
        <w:pStyle w:val="Titre2"/>
        <w:numPr>
          <w:ilvl w:val="0"/>
          <w:numId w:val="5"/>
        </w:numPr>
        <w:jc w:val="both"/>
        <w:rPr>
          <w:rFonts w:ascii="Agency FB" w:hAnsi="Agency FB"/>
          <w:smallCaps/>
          <w:sz w:val="32"/>
        </w:rPr>
      </w:pPr>
      <w:bookmarkStart w:id="1" w:name="_Toc460404696"/>
      <w:r w:rsidRPr="00961254">
        <w:rPr>
          <w:rFonts w:ascii="Agency FB" w:hAnsi="Agency FB"/>
          <w:smallCaps/>
          <w:sz w:val="32"/>
        </w:rPr>
        <w:t>Responsabilité du traitement</w:t>
      </w:r>
      <w:bookmarkEnd w:id="1"/>
    </w:p>
    <w:p w14:paraId="6B9106A1" w14:textId="77777777" w:rsidR="008A453C" w:rsidRPr="008A453C" w:rsidRDefault="008A453C" w:rsidP="008A453C">
      <w:pPr>
        <w:rPr>
          <w:sz w:val="2"/>
        </w:rPr>
      </w:pPr>
    </w:p>
    <w:p w14:paraId="35B83F08" w14:textId="77777777" w:rsidR="002D659F" w:rsidRDefault="002D659F" w:rsidP="00160757">
      <w:pPr>
        <w:jc w:val="both"/>
      </w:pPr>
      <w:r>
        <w:t>La responsabilité du traitement des situa</w:t>
      </w:r>
      <w:r w:rsidR="00ED2FB4">
        <w:t xml:space="preserve">tions de harcèlement </w:t>
      </w:r>
      <w:r w:rsidR="00627D86">
        <w:t xml:space="preserve">ou de discrimination </w:t>
      </w:r>
      <w:r w:rsidR="00ED2FB4">
        <w:t>revient au chef</w:t>
      </w:r>
      <w:r>
        <w:t xml:space="preserve"> d’</w:t>
      </w:r>
      <w:r w:rsidR="008A453C">
        <w:t>établissement</w:t>
      </w:r>
      <w:r>
        <w:t xml:space="preserve">. </w:t>
      </w:r>
    </w:p>
    <w:p w14:paraId="7856E926" w14:textId="77777777" w:rsidR="002D659F" w:rsidRDefault="002D659F" w:rsidP="00160757">
      <w:pPr>
        <w:jc w:val="both"/>
      </w:pPr>
      <w:r>
        <w:t xml:space="preserve">Un </w:t>
      </w:r>
      <w:r w:rsidR="00171F42">
        <w:t>« </w:t>
      </w:r>
      <w:r>
        <w:t xml:space="preserve">référent </w:t>
      </w:r>
      <w:r w:rsidR="00171F42">
        <w:t xml:space="preserve">harcèlement » </w:t>
      </w:r>
      <w:r>
        <w:t>peut être désigné au sein de l’</w:t>
      </w:r>
      <w:r w:rsidR="009D7F30">
        <w:t xml:space="preserve">équipe éducative </w:t>
      </w:r>
      <w:r w:rsidR="00627D86">
        <w:t xml:space="preserve">de l’établissement </w:t>
      </w:r>
      <w:r w:rsidR="009D7F30">
        <w:t>afin</w:t>
      </w:r>
      <w:r>
        <w:t xml:space="preserve"> </w:t>
      </w:r>
      <w:r w:rsidR="00DA1982">
        <w:t>d’</w:t>
      </w:r>
      <w:r>
        <w:t xml:space="preserve">organiser le traitement </w:t>
      </w:r>
      <w:r w:rsidR="00DA1982">
        <w:t>des situations de harcèlement</w:t>
      </w:r>
      <w:r w:rsidR="00171F42">
        <w:t xml:space="preserve"> ou de discrimination</w:t>
      </w:r>
      <w:r w:rsidR="00DA1982">
        <w:t xml:space="preserve">. Il est placé </w:t>
      </w:r>
      <w:r>
        <w:t>sous la responsabilité du chef d’</w:t>
      </w:r>
      <w:r w:rsidR="00E2100B">
        <w:t>établissement</w:t>
      </w:r>
      <w:r>
        <w:t>.</w:t>
      </w:r>
    </w:p>
    <w:p w14:paraId="393B4F71" w14:textId="77777777" w:rsidR="002D659F" w:rsidRDefault="00171F42" w:rsidP="00160757">
      <w:pPr>
        <w:jc w:val="both"/>
      </w:pPr>
      <w:r>
        <w:t>C</w:t>
      </w:r>
      <w:r w:rsidR="002D659F">
        <w:t xml:space="preserve">e référent est entouré d’une équipe ressources : </w:t>
      </w:r>
      <w:r w:rsidR="00627D86">
        <w:t>CPE</w:t>
      </w:r>
      <w:r w:rsidR="00ED2FB4">
        <w:t>, infirmie</w:t>
      </w:r>
      <w:r w:rsidR="00E271EC">
        <w:t>r</w:t>
      </w:r>
      <w:r w:rsidR="00ED2FB4">
        <w:t>(</w:t>
      </w:r>
      <w:r w:rsidR="00E271EC">
        <w:t>e</w:t>
      </w:r>
      <w:r w:rsidR="00ED2FB4">
        <w:t>)</w:t>
      </w:r>
      <w:r w:rsidR="00E271EC">
        <w:t xml:space="preserve">, </w:t>
      </w:r>
      <w:r w:rsidR="00ED2FB4">
        <w:t>assistant(e) sociale</w:t>
      </w:r>
      <w:r w:rsidR="00627D86">
        <w:t>, COP, enseignants</w:t>
      </w:r>
      <w:r w:rsidR="00E2100B">
        <w:t>…</w:t>
      </w:r>
      <w:r w:rsidR="009D7F30">
        <w:t xml:space="preserve"> Il peut s’appuyer sur l’expertise et</w:t>
      </w:r>
      <w:r w:rsidR="00E271EC">
        <w:t xml:space="preserve"> l’aide du référent harcèlement </w:t>
      </w:r>
      <w:r w:rsidR="00ED2FB4">
        <w:t xml:space="preserve">du Vice-rectorat </w:t>
      </w:r>
      <w:r w:rsidR="009D7F30">
        <w:t>de la Nouvelle-Calédonie</w:t>
      </w:r>
      <w:r w:rsidR="009813EA">
        <w:t>, Madame LEHMANN, médecin conseiller du Vice-recteur,</w:t>
      </w:r>
      <w:r w:rsidR="009D7F30">
        <w:t xml:space="preserve"> et des ressources </w:t>
      </w:r>
      <w:r w:rsidR="00DA1982">
        <w:t xml:space="preserve">mises à disposition par </w:t>
      </w:r>
      <w:r w:rsidR="00ED2FB4">
        <w:t>cet intermédiaire</w:t>
      </w:r>
      <w:r w:rsidR="009D7F30">
        <w:t>.</w:t>
      </w:r>
    </w:p>
    <w:p w14:paraId="3363669C" w14:textId="77777777" w:rsidR="00627D86" w:rsidRPr="00627D86" w:rsidRDefault="00627D86" w:rsidP="00160757">
      <w:pPr>
        <w:jc w:val="both"/>
        <w:rPr>
          <w:sz w:val="2"/>
        </w:rPr>
      </w:pPr>
    </w:p>
    <w:p w14:paraId="0764503B" w14:textId="77777777" w:rsidR="00E2100B" w:rsidRPr="00961254" w:rsidRDefault="00E2100B" w:rsidP="00160757">
      <w:pPr>
        <w:pStyle w:val="Titre2"/>
        <w:numPr>
          <w:ilvl w:val="0"/>
          <w:numId w:val="5"/>
        </w:numPr>
        <w:jc w:val="both"/>
        <w:rPr>
          <w:rFonts w:ascii="Agency FB" w:hAnsi="Agency FB"/>
          <w:smallCaps/>
          <w:sz w:val="32"/>
        </w:rPr>
      </w:pPr>
      <w:bookmarkStart w:id="2" w:name="_Toc460404697"/>
      <w:r w:rsidRPr="00961254">
        <w:rPr>
          <w:rFonts w:ascii="Agency FB" w:hAnsi="Agency FB"/>
          <w:smallCaps/>
          <w:sz w:val="32"/>
        </w:rPr>
        <w:t>Modalités du traitement</w:t>
      </w:r>
      <w:bookmarkEnd w:id="2"/>
    </w:p>
    <w:p w14:paraId="2E66ADF1" w14:textId="77777777" w:rsidR="00627D86" w:rsidRPr="00627D86" w:rsidRDefault="00627D86" w:rsidP="00627D86">
      <w:pPr>
        <w:pStyle w:val="Titre3"/>
        <w:jc w:val="both"/>
        <w:rPr>
          <w:rFonts w:ascii="Aharoni" w:hAnsi="Aharoni" w:cs="Aharoni"/>
          <w:color w:val="008080" w:themeColor="accent4" w:themeShade="80"/>
          <w:sz w:val="2"/>
        </w:rPr>
      </w:pPr>
    </w:p>
    <w:p w14:paraId="342BCD78" w14:textId="77777777" w:rsidR="009D7F30" w:rsidRPr="00E271EC" w:rsidRDefault="009D7F30" w:rsidP="00160757">
      <w:pPr>
        <w:pStyle w:val="Titre3"/>
        <w:numPr>
          <w:ilvl w:val="0"/>
          <w:numId w:val="6"/>
        </w:numPr>
        <w:jc w:val="both"/>
        <w:rPr>
          <w:rFonts w:ascii="Aharoni" w:hAnsi="Aharoni" w:cs="Aharoni"/>
          <w:color w:val="008080" w:themeColor="accent4" w:themeShade="80"/>
        </w:rPr>
      </w:pPr>
      <w:bookmarkStart w:id="3" w:name="_Toc460404698"/>
      <w:r w:rsidRPr="00E271EC">
        <w:rPr>
          <w:rFonts w:ascii="Aharoni" w:hAnsi="Aharoni" w:cs="Aharoni"/>
          <w:color w:val="008080" w:themeColor="accent4" w:themeShade="80"/>
        </w:rPr>
        <w:t>Révélation des faits</w:t>
      </w:r>
      <w:bookmarkEnd w:id="3"/>
    </w:p>
    <w:p w14:paraId="0F76430C" w14:textId="77777777" w:rsidR="00627D86" w:rsidRPr="00627D86" w:rsidRDefault="00627D86" w:rsidP="00160757">
      <w:pPr>
        <w:jc w:val="both"/>
        <w:rPr>
          <w:sz w:val="2"/>
        </w:rPr>
      </w:pPr>
    </w:p>
    <w:p w14:paraId="46F6DDA7" w14:textId="77777777" w:rsidR="00E2100B" w:rsidRDefault="00E2100B" w:rsidP="00160757">
      <w:pPr>
        <w:jc w:val="both"/>
      </w:pPr>
      <w:r>
        <w:t xml:space="preserve">Les situations de harcèlement peuvent être </w:t>
      </w:r>
      <w:r w:rsidR="00627D86">
        <w:t xml:space="preserve">portées à la connaissance </w:t>
      </w:r>
      <w:r w:rsidR="00171F42">
        <w:t xml:space="preserve">de l’établissement par trois canaux principaux </w:t>
      </w:r>
      <w:r>
        <w:t>:</w:t>
      </w:r>
    </w:p>
    <w:p w14:paraId="07A235A6" w14:textId="77777777" w:rsidR="00E2100B" w:rsidRPr="009F27B4" w:rsidRDefault="00E2100B" w:rsidP="009F27B4">
      <w:pPr>
        <w:pStyle w:val="Titre3"/>
        <w:numPr>
          <w:ilvl w:val="0"/>
          <w:numId w:val="20"/>
        </w:numPr>
        <w:jc w:val="both"/>
        <w:rPr>
          <w:color w:val="auto"/>
        </w:rPr>
      </w:pPr>
      <w:bookmarkStart w:id="4" w:name="_Toc454958111"/>
      <w:bookmarkStart w:id="5" w:name="_Toc460404699"/>
      <w:r w:rsidRPr="009F27B4">
        <w:rPr>
          <w:color w:val="auto"/>
        </w:rPr>
        <w:t>L’élève harcelé se confie :</w:t>
      </w:r>
      <w:bookmarkEnd w:id="4"/>
      <w:bookmarkEnd w:id="5"/>
    </w:p>
    <w:p w14:paraId="74F0DCF2" w14:textId="77777777" w:rsidR="00E2100B" w:rsidRDefault="00E2100B" w:rsidP="00160757">
      <w:pPr>
        <w:pStyle w:val="Pardeliste"/>
        <w:numPr>
          <w:ilvl w:val="0"/>
          <w:numId w:val="4"/>
        </w:numPr>
        <w:jc w:val="both"/>
      </w:pPr>
      <w:r>
        <w:t>A un autre élève : l’adulte informé dialogue avec l’élève confident et l’accompagn</w:t>
      </w:r>
      <w:r w:rsidR="00494F5F">
        <w:t xml:space="preserve">e vers le chef d’établissement </w:t>
      </w:r>
      <w:r>
        <w:t xml:space="preserve">ou le </w:t>
      </w:r>
      <w:r w:rsidR="00171F42">
        <w:t>« </w:t>
      </w:r>
      <w:r>
        <w:t xml:space="preserve">référent </w:t>
      </w:r>
      <w:r w:rsidR="00ED2FB4">
        <w:t>harcèlement</w:t>
      </w:r>
      <w:r w:rsidR="00171F42">
        <w:t> »</w:t>
      </w:r>
      <w:r w:rsidR="00ED2FB4">
        <w:t xml:space="preserve"> de l’établissement</w:t>
      </w:r>
      <w:r w:rsidR="00494F5F">
        <w:t>.</w:t>
      </w:r>
    </w:p>
    <w:p w14:paraId="5759203B" w14:textId="77777777" w:rsidR="00E2100B" w:rsidRDefault="00E2100B" w:rsidP="00160757">
      <w:pPr>
        <w:pStyle w:val="Pardeliste"/>
        <w:numPr>
          <w:ilvl w:val="0"/>
          <w:numId w:val="4"/>
        </w:numPr>
        <w:jc w:val="both"/>
      </w:pPr>
      <w:r>
        <w:t>A un membre de l’équipe éducative : l’adulte dialogue avec l’élève victime et l’accompag</w:t>
      </w:r>
      <w:r w:rsidR="00627D86">
        <w:t>ne vers le chef d’établissement</w:t>
      </w:r>
      <w:r>
        <w:t xml:space="preserve"> ou le </w:t>
      </w:r>
      <w:r w:rsidR="00171F42">
        <w:t>« </w:t>
      </w:r>
      <w:r>
        <w:t>référent</w:t>
      </w:r>
      <w:r w:rsidR="00ED2FB4">
        <w:t xml:space="preserve"> harcèlement</w:t>
      </w:r>
      <w:r w:rsidR="00171F42">
        <w:t> »</w:t>
      </w:r>
      <w:r w:rsidR="00494F5F">
        <w:t xml:space="preserve"> de l’établissement.</w:t>
      </w:r>
    </w:p>
    <w:p w14:paraId="11365C11" w14:textId="77777777" w:rsidR="00E2100B" w:rsidRDefault="00E2100B" w:rsidP="00160757">
      <w:pPr>
        <w:pStyle w:val="Pardeliste"/>
        <w:numPr>
          <w:ilvl w:val="0"/>
          <w:numId w:val="4"/>
        </w:numPr>
        <w:jc w:val="both"/>
      </w:pPr>
      <w:r>
        <w:t xml:space="preserve">A ses parents : les parents sont écoutés et orientés vers le chef d’établissement ou le </w:t>
      </w:r>
      <w:r w:rsidR="00171F42">
        <w:t>« </w:t>
      </w:r>
      <w:r>
        <w:t>référent</w:t>
      </w:r>
      <w:r w:rsidR="00ED2FB4">
        <w:t xml:space="preserve"> harcèlement</w:t>
      </w:r>
      <w:r w:rsidR="00171F42">
        <w:t> »</w:t>
      </w:r>
      <w:r w:rsidR="00ED2FB4">
        <w:t xml:space="preserve"> de l’établissement</w:t>
      </w:r>
      <w:r>
        <w:t>.</w:t>
      </w:r>
    </w:p>
    <w:p w14:paraId="6D76A97A" w14:textId="77777777" w:rsidR="00E2100B" w:rsidRPr="000E3C6C" w:rsidRDefault="00E2100B" w:rsidP="000E3C6C">
      <w:pPr>
        <w:pStyle w:val="Titre3"/>
        <w:numPr>
          <w:ilvl w:val="0"/>
          <w:numId w:val="20"/>
        </w:numPr>
        <w:rPr>
          <w:color w:val="auto"/>
        </w:rPr>
      </w:pPr>
      <w:bookmarkStart w:id="6" w:name="_Toc460404700"/>
      <w:r w:rsidRPr="000E3C6C">
        <w:rPr>
          <w:color w:val="auto"/>
        </w:rPr>
        <w:lastRenderedPageBreak/>
        <w:t>Un élève (confident ou témoin) ou un adulte (person</w:t>
      </w:r>
      <w:r w:rsidR="00C64B8D">
        <w:rPr>
          <w:color w:val="auto"/>
        </w:rPr>
        <w:t xml:space="preserve">nel ou parent) a connaissance ou a identifié </w:t>
      </w:r>
      <w:r w:rsidRPr="000E3C6C">
        <w:rPr>
          <w:color w:val="auto"/>
        </w:rPr>
        <w:t>une situation</w:t>
      </w:r>
      <w:r w:rsidR="008A453C">
        <w:rPr>
          <w:color w:val="auto"/>
        </w:rPr>
        <w:t xml:space="preserve"> de harcèlement </w:t>
      </w:r>
      <w:r w:rsidRPr="000E3C6C">
        <w:rPr>
          <w:color w:val="auto"/>
        </w:rPr>
        <w:t>dans l’établissement </w:t>
      </w:r>
      <w:r w:rsidRPr="000E3C6C">
        <w:rPr>
          <w:b w:val="0"/>
          <w:color w:val="auto"/>
        </w:rPr>
        <w:t>: il</w:t>
      </w:r>
      <w:r w:rsidR="00627D86">
        <w:rPr>
          <w:b w:val="0"/>
          <w:color w:val="auto"/>
        </w:rPr>
        <w:t xml:space="preserve"> est orienté et</w:t>
      </w:r>
      <w:r w:rsidRPr="000E3C6C">
        <w:rPr>
          <w:b w:val="0"/>
          <w:color w:val="auto"/>
        </w:rPr>
        <w:t xml:space="preserve"> accompag</w:t>
      </w:r>
      <w:r w:rsidR="00627D86">
        <w:rPr>
          <w:b w:val="0"/>
          <w:color w:val="auto"/>
        </w:rPr>
        <w:t>né vers le chef d’établissement</w:t>
      </w:r>
      <w:r w:rsidRPr="000E3C6C">
        <w:rPr>
          <w:b w:val="0"/>
          <w:color w:val="auto"/>
        </w:rPr>
        <w:t xml:space="preserve"> ou le </w:t>
      </w:r>
      <w:r w:rsidR="005E5237">
        <w:rPr>
          <w:b w:val="0"/>
          <w:color w:val="auto"/>
        </w:rPr>
        <w:t>« </w:t>
      </w:r>
      <w:r w:rsidRPr="000E3C6C">
        <w:rPr>
          <w:b w:val="0"/>
          <w:color w:val="auto"/>
        </w:rPr>
        <w:t>référent</w:t>
      </w:r>
      <w:r w:rsidR="00ED2FB4" w:rsidRPr="000E3C6C">
        <w:rPr>
          <w:b w:val="0"/>
          <w:color w:val="auto"/>
        </w:rPr>
        <w:t xml:space="preserve"> harcèlement</w:t>
      </w:r>
      <w:r w:rsidR="005E5237">
        <w:rPr>
          <w:b w:val="0"/>
          <w:color w:val="auto"/>
        </w:rPr>
        <w:t> »</w:t>
      </w:r>
      <w:r w:rsidR="00ED2FB4" w:rsidRPr="000E3C6C">
        <w:rPr>
          <w:b w:val="0"/>
          <w:color w:val="auto"/>
        </w:rPr>
        <w:t xml:space="preserve"> de l’établissement</w:t>
      </w:r>
      <w:r w:rsidRPr="000E3C6C">
        <w:rPr>
          <w:b w:val="0"/>
          <w:color w:val="auto"/>
        </w:rPr>
        <w:t>.</w:t>
      </w:r>
      <w:bookmarkEnd w:id="6"/>
    </w:p>
    <w:p w14:paraId="7C509B16" w14:textId="77777777" w:rsidR="00465F22" w:rsidRPr="000E3C6C" w:rsidRDefault="005E5237" w:rsidP="000E3C6C">
      <w:pPr>
        <w:pStyle w:val="Titre3"/>
        <w:numPr>
          <w:ilvl w:val="0"/>
          <w:numId w:val="20"/>
        </w:numPr>
        <w:rPr>
          <w:color w:val="auto"/>
        </w:rPr>
      </w:pPr>
      <w:bookmarkStart w:id="7" w:name="_Toc460404701"/>
      <w:r>
        <w:rPr>
          <w:color w:val="auto"/>
        </w:rPr>
        <w:t>Madame Lehmann</w:t>
      </w:r>
      <w:r w:rsidR="009813EA">
        <w:rPr>
          <w:color w:val="auto"/>
        </w:rPr>
        <w:t>,</w:t>
      </w:r>
      <w:r w:rsidR="00465F22" w:rsidRPr="000E3C6C">
        <w:rPr>
          <w:color w:val="auto"/>
        </w:rPr>
        <w:t xml:space="preserve"> référent harcèlement du Vice-rectorat</w:t>
      </w:r>
      <w:r w:rsidR="009813EA">
        <w:rPr>
          <w:color w:val="auto"/>
        </w:rPr>
        <w:t>,</w:t>
      </w:r>
      <w:r w:rsidR="00465F22" w:rsidRPr="000E3C6C">
        <w:rPr>
          <w:color w:val="auto"/>
        </w:rPr>
        <w:t xml:space="preserve"> a contacté l’établissement suite à la mise en relation avec l’élève </w:t>
      </w:r>
      <w:r w:rsidR="00683091" w:rsidRPr="000E3C6C">
        <w:rPr>
          <w:color w:val="auto"/>
        </w:rPr>
        <w:t xml:space="preserve">ou les parents d’élève </w:t>
      </w:r>
      <w:r w:rsidR="00465F22" w:rsidRPr="000E3C6C">
        <w:rPr>
          <w:color w:val="auto"/>
        </w:rPr>
        <w:t>par l’intermédiaire de « SOS Ecoute »</w:t>
      </w:r>
      <w:r w:rsidR="004E5207">
        <w:rPr>
          <w:color w:val="auto"/>
        </w:rPr>
        <w:t xml:space="preserve"> (05.30.30)</w:t>
      </w:r>
      <w:r w:rsidR="00465F22" w:rsidRPr="000E3C6C">
        <w:rPr>
          <w:color w:val="auto"/>
        </w:rPr>
        <w:t> :</w:t>
      </w:r>
      <w:bookmarkEnd w:id="7"/>
    </w:p>
    <w:p w14:paraId="3B5A9F3E" w14:textId="77777777" w:rsidR="00465F22" w:rsidRDefault="00465F22" w:rsidP="00465F22">
      <w:pPr>
        <w:pStyle w:val="Pardeliste"/>
        <w:numPr>
          <w:ilvl w:val="0"/>
          <w:numId w:val="17"/>
        </w:numPr>
        <w:jc w:val="both"/>
      </w:pPr>
      <w:r>
        <w:t>Si la situation est déjà connu</w:t>
      </w:r>
      <w:r w:rsidR="00C4047D">
        <w:t>e</w:t>
      </w:r>
      <w:r>
        <w:t xml:space="preserve"> ou en cours de traitement, le chef d’établissement s’assure de la bonne prise en compte du problème et informe le référent </w:t>
      </w:r>
      <w:r w:rsidR="005E5237">
        <w:t xml:space="preserve">harcèlement </w:t>
      </w:r>
      <w:r>
        <w:t>du Vice-rectorat des modalités de traite</w:t>
      </w:r>
      <w:r w:rsidR="00494F5F">
        <w:t>ment mises en place en interne.</w:t>
      </w:r>
    </w:p>
    <w:p w14:paraId="1E9BD7EE" w14:textId="77777777" w:rsidR="00465F22" w:rsidRDefault="00465F22" w:rsidP="00465F22">
      <w:pPr>
        <w:pStyle w:val="Pardeliste"/>
        <w:numPr>
          <w:ilvl w:val="0"/>
          <w:numId w:val="17"/>
        </w:numPr>
        <w:jc w:val="both"/>
      </w:pPr>
      <w:r>
        <w:t xml:space="preserve">Si la situation n’est pas connue, le chef d’établissement fait le nécessaire pour appliquer le </w:t>
      </w:r>
      <w:r w:rsidR="00494F5F">
        <w:t>protocole dans l’établissement.</w:t>
      </w:r>
    </w:p>
    <w:p w14:paraId="5BB78719" w14:textId="77777777" w:rsidR="00494F5F" w:rsidRDefault="00494F5F" w:rsidP="00494F5F">
      <w:pPr>
        <w:pStyle w:val="Pardeliste"/>
        <w:jc w:val="both"/>
      </w:pPr>
    </w:p>
    <w:p w14:paraId="2AC6A86B" w14:textId="77777777" w:rsidR="00465F22" w:rsidRPr="00465F22" w:rsidRDefault="00465F22" w:rsidP="00465F22">
      <w:pPr>
        <w:pStyle w:val="Pardeliste"/>
        <w:numPr>
          <w:ilvl w:val="0"/>
          <w:numId w:val="19"/>
        </w:numPr>
        <w:jc w:val="both"/>
        <w:rPr>
          <w:b/>
        </w:rPr>
      </w:pPr>
      <w:r w:rsidRPr="00465F22">
        <w:rPr>
          <w:b/>
        </w:rPr>
        <w:t xml:space="preserve">Dans tous les cas, </w:t>
      </w:r>
      <w:r w:rsidR="005E5237">
        <w:rPr>
          <w:b/>
        </w:rPr>
        <w:t>le</w:t>
      </w:r>
      <w:r w:rsidRPr="00465F22">
        <w:rPr>
          <w:b/>
        </w:rPr>
        <w:t xml:space="preserve"> référen</w:t>
      </w:r>
      <w:r w:rsidR="00C4047D">
        <w:rPr>
          <w:b/>
        </w:rPr>
        <w:t>t harcèlement du V</w:t>
      </w:r>
      <w:r w:rsidRPr="00465F22">
        <w:rPr>
          <w:b/>
        </w:rPr>
        <w:t>ice-rectorat</w:t>
      </w:r>
      <w:r w:rsidR="009813EA">
        <w:rPr>
          <w:b/>
        </w:rPr>
        <w:t>,</w:t>
      </w:r>
      <w:r w:rsidRPr="00465F22">
        <w:rPr>
          <w:b/>
        </w:rPr>
        <w:t xml:space="preserve"> est chargé de veiller à la résolution</w:t>
      </w:r>
      <w:r w:rsidR="00627D86">
        <w:rPr>
          <w:b/>
        </w:rPr>
        <w:t xml:space="preserve"> de la situation dont elle</w:t>
      </w:r>
      <w:r w:rsidRPr="00465F22">
        <w:rPr>
          <w:b/>
        </w:rPr>
        <w:t xml:space="preserve"> a été saisi</w:t>
      </w:r>
      <w:r w:rsidR="00627D86">
        <w:rPr>
          <w:b/>
        </w:rPr>
        <w:t>e</w:t>
      </w:r>
      <w:r w:rsidRPr="00465F22">
        <w:rPr>
          <w:b/>
        </w:rPr>
        <w:t>.</w:t>
      </w:r>
    </w:p>
    <w:p w14:paraId="2237DEA6" w14:textId="77777777" w:rsidR="00627D86" w:rsidRDefault="00627D86" w:rsidP="00627D86">
      <w:pPr>
        <w:pStyle w:val="Titre3"/>
        <w:ind w:left="720"/>
        <w:jc w:val="both"/>
        <w:rPr>
          <w:rFonts w:ascii="Aharoni" w:hAnsi="Aharoni" w:cs="Aharoni"/>
          <w:color w:val="008080" w:themeColor="accent4" w:themeShade="80"/>
        </w:rPr>
      </w:pPr>
    </w:p>
    <w:p w14:paraId="54654E9C" w14:textId="77777777" w:rsidR="00E2100B" w:rsidRPr="00E271EC" w:rsidRDefault="009D7F30" w:rsidP="009F27B4">
      <w:pPr>
        <w:pStyle w:val="Titre3"/>
        <w:numPr>
          <w:ilvl w:val="0"/>
          <w:numId w:val="6"/>
        </w:numPr>
        <w:jc w:val="both"/>
        <w:rPr>
          <w:rFonts w:ascii="Aharoni" w:hAnsi="Aharoni" w:cs="Aharoni"/>
          <w:color w:val="008080" w:themeColor="accent4" w:themeShade="80"/>
        </w:rPr>
      </w:pPr>
      <w:bookmarkStart w:id="8" w:name="_Toc460404702"/>
      <w:r w:rsidRPr="00E271EC">
        <w:rPr>
          <w:rFonts w:ascii="Aharoni" w:hAnsi="Aharoni" w:cs="Aharoni"/>
          <w:color w:val="008080" w:themeColor="accent4" w:themeShade="80"/>
        </w:rPr>
        <w:t>Accueil des protagonistes : recueillir la parole pour comprendre et agir</w:t>
      </w:r>
      <w:bookmarkEnd w:id="8"/>
    </w:p>
    <w:p w14:paraId="4D859B60" w14:textId="77777777" w:rsidR="00627D86" w:rsidRPr="00C64B8D" w:rsidRDefault="00627D86" w:rsidP="00160757">
      <w:pPr>
        <w:jc w:val="both"/>
        <w:rPr>
          <w:sz w:val="2"/>
        </w:rPr>
      </w:pPr>
    </w:p>
    <w:p w14:paraId="19A69083" w14:textId="77777777" w:rsidR="009D7F30" w:rsidRPr="005E5237" w:rsidRDefault="009D7F30" w:rsidP="00160757">
      <w:pPr>
        <w:jc w:val="both"/>
        <w:rPr>
          <w:b/>
        </w:rPr>
      </w:pPr>
      <w:r>
        <w:t xml:space="preserve">Les </w:t>
      </w:r>
      <w:r w:rsidR="00DA1982">
        <w:t xml:space="preserve">modalités d’organisation des </w:t>
      </w:r>
      <w:r>
        <w:t xml:space="preserve">entretiens </w:t>
      </w:r>
      <w:r w:rsidR="00ED2FB4">
        <w:t>doivent répondre à</w:t>
      </w:r>
      <w:r>
        <w:t xml:space="preserve"> de</w:t>
      </w:r>
      <w:r w:rsidR="00ED2FB4">
        <w:t>s</w:t>
      </w:r>
      <w:r>
        <w:t xml:space="preserve"> règles précises si l’on veut comprendre et traiter efficacement une situation de harcèlement. </w:t>
      </w:r>
      <w:r w:rsidRPr="005E5237">
        <w:rPr>
          <w:b/>
        </w:rPr>
        <w:t>Ce protocole propose donc</w:t>
      </w:r>
      <w:r w:rsidR="005E5237" w:rsidRPr="005E5237">
        <w:rPr>
          <w:b/>
        </w:rPr>
        <w:t>, en annexe 3,</w:t>
      </w:r>
      <w:r w:rsidRPr="005E5237">
        <w:rPr>
          <w:b/>
        </w:rPr>
        <w:t xml:space="preserve"> une méthode d’entretien qui sera la même pour la victime, les témoins et les auteurs, mais également pour les parents. </w:t>
      </w:r>
    </w:p>
    <w:p w14:paraId="2602B4E1" w14:textId="77777777" w:rsidR="009D7F30" w:rsidRPr="009D7F30" w:rsidRDefault="009D7F30" w:rsidP="00160757">
      <w:pPr>
        <w:jc w:val="both"/>
      </w:pPr>
      <w:r>
        <w:t>Il est recommandé de consigner par écrit les éléments relatifs à la situation</w:t>
      </w:r>
      <w:r w:rsidR="00E271EC">
        <w:t>,</w:t>
      </w:r>
      <w:r>
        <w:t xml:space="preserve"> soi</w:t>
      </w:r>
      <w:r w:rsidR="00E271EC">
        <w:t>t</w:t>
      </w:r>
      <w:r>
        <w:t xml:space="preserve"> dans un compte-rendu écrit</w:t>
      </w:r>
      <w:r w:rsidR="00E271EC">
        <w:t>,</w:t>
      </w:r>
      <w:r>
        <w:t xml:space="preserve"> soit dans une fiche d’entretien reprenant le questionnement «</w:t>
      </w:r>
      <w:r w:rsidR="00E271EC">
        <w:t xml:space="preserve"> </w:t>
      </w:r>
      <w:r>
        <w:t>Qui ? Quoi ? Quand ? Où ? ». Garder une trace écrite permet notamment d’assurer le suivi approprié auprès des personnes impliquées et de conserver la mémoire des différentes actions mises en place.</w:t>
      </w:r>
    </w:p>
    <w:p w14:paraId="50E1D38F" w14:textId="77777777" w:rsidR="008A453C" w:rsidRDefault="009D7F30" w:rsidP="008A453C">
      <w:pPr>
        <w:pStyle w:val="Titre3"/>
        <w:numPr>
          <w:ilvl w:val="0"/>
          <w:numId w:val="21"/>
        </w:numPr>
        <w:spacing w:before="0" w:line="240" w:lineRule="auto"/>
        <w:rPr>
          <w:color w:val="00BFBF" w:themeColor="accent4" w:themeShade="BF"/>
        </w:rPr>
      </w:pPr>
      <w:bookmarkStart w:id="9" w:name="_Toc460404703"/>
      <w:bookmarkStart w:id="10" w:name="_Toc454958479"/>
      <w:r w:rsidRPr="000E3C6C">
        <w:rPr>
          <w:color w:val="00BFBF" w:themeColor="accent4" w:themeShade="BF"/>
        </w:rPr>
        <w:t>Accueil de l’élève victime : l’élève victime a besoin de soutien.</w:t>
      </w:r>
      <w:bookmarkEnd w:id="9"/>
      <w:r w:rsidRPr="000E3C6C">
        <w:rPr>
          <w:color w:val="00BFBF" w:themeColor="accent4" w:themeShade="BF"/>
        </w:rPr>
        <w:t xml:space="preserve"> </w:t>
      </w:r>
    </w:p>
    <w:p w14:paraId="027DFB28" w14:textId="77777777" w:rsidR="008A453C" w:rsidRPr="008A453C" w:rsidRDefault="008A453C" w:rsidP="008A453C">
      <w:pPr>
        <w:spacing w:after="0" w:line="240" w:lineRule="auto"/>
        <w:rPr>
          <w:sz w:val="14"/>
        </w:rPr>
      </w:pPr>
    </w:p>
    <w:p w14:paraId="3618D7B8" w14:textId="77777777" w:rsidR="009D7F30" w:rsidRDefault="009D7F30" w:rsidP="008A453C">
      <w:pPr>
        <w:pStyle w:val="Titre3"/>
        <w:spacing w:before="0" w:line="240" w:lineRule="auto"/>
        <w:ind w:left="720"/>
        <w:rPr>
          <w:b w:val="0"/>
          <w:color w:val="auto"/>
        </w:rPr>
      </w:pPr>
      <w:bookmarkStart w:id="11" w:name="_Toc460404704"/>
      <w:r w:rsidRPr="000E3C6C">
        <w:rPr>
          <w:b w:val="0"/>
          <w:color w:val="auto"/>
        </w:rPr>
        <w:t>Selon le contexte, il est nécessaire :</w:t>
      </w:r>
      <w:bookmarkEnd w:id="10"/>
      <w:bookmarkEnd w:id="11"/>
    </w:p>
    <w:p w14:paraId="72186B6F" w14:textId="77777777" w:rsidR="00494F5F" w:rsidRPr="00494F5F" w:rsidRDefault="00494F5F" w:rsidP="00494F5F"/>
    <w:p w14:paraId="2DDE7E02" w14:textId="77777777" w:rsidR="009D7F30" w:rsidRDefault="009D7F30" w:rsidP="008A453C">
      <w:pPr>
        <w:pStyle w:val="Pardeliste"/>
        <w:numPr>
          <w:ilvl w:val="0"/>
          <w:numId w:val="8"/>
        </w:numPr>
        <w:spacing w:after="0" w:line="240" w:lineRule="auto"/>
        <w:jc w:val="both"/>
      </w:pPr>
      <w:r>
        <w:t>D’évaluer sa capacit</w:t>
      </w:r>
      <w:r w:rsidR="00F41D97">
        <w:t>é à réagir devant la situation ;</w:t>
      </w:r>
    </w:p>
    <w:p w14:paraId="4B94CFCB" w14:textId="77777777" w:rsidR="009D7F30" w:rsidRDefault="009D7F30" w:rsidP="00160757">
      <w:pPr>
        <w:pStyle w:val="Pardeliste"/>
        <w:numPr>
          <w:ilvl w:val="0"/>
          <w:numId w:val="8"/>
        </w:numPr>
        <w:jc w:val="both"/>
      </w:pPr>
      <w:r>
        <w:t>De s’informer de la fréquenc</w:t>
      </w:r>
      <w:r w:rsidR="00F41D97">
        <w:t>e des violences qu’il a subies ;</w:t>
      </w:r>
    </w:p>
    <w:p w14:paraId="26F47A03" w14:textId="77777777" w:rsidR="009D7F30" w:rsidRDefault="009D7F30" w:rsidP="00160757">
      <w:pPr>
        <w:pStyle w:val="Pardeliste"/>
        <w:numPr>
          <w:ilvl w:val="0"/>
          <w:numId w:val="8"/>
        </w:numPr>
        <w:jc w:val="both"/>
      </w:pPr>
      <w:r>
        <w:t>De lu</w:t>
      </w:r>
      <w:r w:rsidR="00F41D97">
        <w:t>i demander comment il se sent ;</w:t>
      </w:r>
    </w:p>
    <w:p w14:paraId="0BF981B6" w14:textId="77777777" w:rsidR="009D7F30" w:rsidRDefault="009D7F30" w:rsidP="00160757">
      <w:pPr>
        <w:pStyle w:val="Pardeliste"/>
        <w:numPr>
          <w:ilvl w:val="0"/>
          <w:numId w:val="8"/>
        </w:numPr>
        <w:jc w:val="both"/>
      </w:pPr>
      <w:r>
        <w:t xml:space="preserve">De le rassurer en </w:t>
      </w:r>
      <w:r w:rsidR="008A453C">
        <w:t xml:space="preserve">lui </w:t>
      </w:r>
      <w:r>
        <w:t>proposant d’assurer sa sécurité</w:t>
      </w:r>
      <w:r w:rsidR="008A453C">
        <w:t>,</w:t>
      </w:r>
      <w:r>
        <w:t xml:space="preserve"> si </w:t>
      </w:r>
      <w:r w:rsidR="00F41D97">
        <w:t>nécessaire, de le sécuriser ;</w:t>
      </w:r>
    </w:p>
    <w:p w14:paraId="7DF1D491" w14:textId="77777777" w:rsidR="009D7F30" w:rsidRDefault="009D7F30" w:rsidP="00160757">
      <w:pPr>
        <w:pStyle w:val="Pardeliste"/>
        <w:numPr>
          <w:ilvl w:val="0"/>
          <w:numId w:val="8"/>
        </w:numPr>
        <w:jc w:val="both"/>
      </w:pPr>
      <w:r>
        <w:t>De lui demander ce dont il a besoin et s’il a des souhaits concernant la prise en charge de sa situation, de faire des demandes c</w:t>
      </w:r>
      <w:r w:rsidR="00F41D97">
        <w:t>laires et négociables ;</w:t>
      </w:r>
    </w:p>
    <w:p w14:paraId="4174BA62" w14:textId="77777777" w:rsidR="009D7F30" w:rsidRDefault="009D7F30" w:rsidP="00160757">
      <w:pPr>
        <w:pStyle w:val="Pardeliste"/>
        <w:numPr>
          <w:ilvl w:val="0"/>
          <w:numId w:val="8"/>
        </w:numPr>
        <w:jc w:val="both"/>
      </w:pPr>
      <w:r>
        <w:t>De l’informer que sa situation sera d</w:t>
      </w:r>
      <w:r w:rsidR="00F41D97">
        <w:t>ésormais régulièrement suivie ;</w:t>
      </w:r>
    </w:p>
    <w:p w14:paraId="361F173F" w14:textId="77777777" w:rsidR="009D7F30" w:rsidRDefault="009D7F30" w:rsidP="00160757">
      <w:pPr>
        <w:pStyle w:val="Pardeliste"/>
        <w:numPr>
          <w:ilvl w:val="0"/>
          <w:numId w:val="8"/>
        </w:numPr>
        <w:jc w:val="both"/>
      </w:pPr>
      <w:r>
        <w:t>De lui proposer de prendre part à la résolution de la situati</w:t>
      </w:r>
      <w:r w:rsidR="00263F1E">
        <w:t>on.</w:t>
      </w:r>
    </w:p>
    <w:p w14:paraId="61CB96F7" w14:textId="77777777" w:rsidR="009D7F30" w:rsidRPr="00BD0F67" w:rsidRDefault="00262203" w:rsidP="00160757">
      <w:pPr>
        <w:jc w:val="both"/>
        <w:rPr>
          <w:b/>
          <w:u w:val="single"/>
        </w:rPr>
      </w:pPr>
      <w:r w:rsidRPr="00BD0F67">
        <w:rPr>
          <w:b/>
          <w:u w:val="single"/>
        </w:rPr>
        <w:t>Cf. Annexe</w:t>
      </w:r>
      <w:r w:rsidR="00E271EC" w:rsidRPr="00BD0F67">
        <w:rPr>
          <w:b/>
          <w:u w:val="single"/>
        </w:rPr>
        <w:t xml:space="preserve"> 3</w:t>
      </w:r>
      <w:r w:rsidRPr="00BD0F67">
        <w:rPr>
          <w:b/>
          <w:u w:val="single"/>
        </w:rPr>
        <w:t xml:space="preserve"> – F</w:t>
      </w:r>
      <w:r w:rsidR="009D7F30" w:rsidRPr="00BD0F67">
        <w:rPr>
          <w:b/>
          <w:u w:val="single"/>
        </w:rPr>
        <w:t>iche conseil sur l’entretien à la suite de révélations de faits de violence</w:t>
      </w:r>
      <w:r w:rsidR="0036143D" w:rsidRPr="00BD0F67">
        <w:rPr>
          <w:b/>
          <w:u w:val="single"/>
        </w:rPr>
        <w:t>s</w:t>
      </w:r>
      <w:r w:rsidR="009D7F30" w:rsidRPr="00BD0F67">
        <w:rPr>
          <w:b/>
          <w:u w:val="single"/>
        </w:rPr>
        <w:t xml:space="preserve"> </w:t>
      </w:r>
      <w:r w:rsidR="0036143D" w:rsidRPr="00BD0F67">
        <w:rPr>
          <w:b/>
          <w:u w:val="single"/>
        </w:rPr>
        <w:t>scolaires (harcèlement, discriminations…)</w:t>
      </w:r>
      <w:r w:rsidR="00BD0F67">
        <w:rPr>
          <w:b/>
          <w:u w:val="single"/>
        </w:rPr>
        <w:t>.</w:t>
      </w:r>
    </w:p>
    <w:p w14:paraId="5A6B5BB8" w14:textId="77777777" w:rsidR="009D7F30" w:rsidRDefault="00633F0A" w:rsidP="000E3C6C">
      <w:pPr>
        <w:pStyle w:val="Titre3"/>
        <w:numPr>
          <w:ilvl w:val="0"/>
          <w:numId w:val="21"/>
        </w:numPr>
        <w:jc w:val="both"/>
      </w:pPr>
      <w:bookmarkStart w:id="12" w:name="_Toc454958480"/>
      <w:bookmarkStart w:id="13" w:name="_Toc460404705"/>
      <w:r w:rsidRPr="000E3C6C">
        <w:rPr>
          <w:rStyle w:val="Titre3Car"/>
          <w:b/>
          <w:color w:val="00BFBF" w:themeColor="accent4" w:themeShade="BF"/>
        </w:rPr>
        <w:lastRenderedPageBreak/>
        <w:t>Accueil des témoins</w:t>
      </w:r>
      <w:r w:rsidR="000E3C6C" w:rsidRPr="000E3C6C">
        <w:rPr>
          <w:rStyle w:val="Titre3Car"/>
          <w:color w:val="00BFBF" w:themeColor="accent4" w:themeShade="BF"/>
        </w:rPr>
        <w:t> :</w:t>
      </w:r>
      <w:r w:rsidR="000E3C6C">
        <w:rPr>
          <w:rStyle w:val="Titre3Car"/>
          <w:color w:val="00BFBF" w:themeColor="accent4" w:themeShade="BF"/>
        </w:rPr>
        <w:t xml:space="preserve"> </w:t>
      </w:r>
      <w:r w:rsidRPr="000E3C6C">
        <w:rPr>
          <w:b w:val="0"/>
          <w:color w:val="auto"/>
        </w:rPr>
        <w:t>les témoins seront reçus séparément, quelles que soient leur</w:t>
      </w:r>
      <w:r w:rsidR="00B77B89" w:rsidRPr="000E3C6C">
        <w:rPr>
          <w:b w:val="0"/>
          <w:color w:val="auto"/>
        </w:rPr>
        <w:t xml:space="preserve"> réaction</w:t>
      </w:r>
      <w:r w:rsidRPr="000E3C6C">
        <w:rPr>
          <w:b w:val="0"/>
          <w:color w:val="auto"/>
        </w:rPr>
        <w:t xml:space="preserve"> ou </w:t>
      </w:r>
      <w:r w:rsidR="005E5237">
        <w:rPr>
          <w:b w:val="0"/>
          <w:color w:val="auto"/>
        </w:rPr>
        <w:t>« </w:t>
      </w:r>
      <w:r w:rsidRPr="000E3C6C">
        <w:rPr>
          <w:b w:val="0"/>
          <w:color w:val="auto"/>
        </w:rPr>
        <w:t>non réaction</w:t>
      </w:r>
      <w:r w:rsidR="005E5237">
        <w:rPr>
          <w:b w:val="0"/>
          <w:color w:val="auto"/>
        </w:rPr>
        <w:t> »</w:t>
      </w:r>
      <w:r w:rsidRPr="000E3C6C">
        <w:rPr>
          <w:b w:val="0"/>
          <w:color w:val="auto"/>
        </w:rPr>
        <w:t xml:space="preserve"> face à la situation de harcèlement</w:t>
      </w:r>
      <w:r w:rsidR="00BD0F67">
        <w:rPr>
          <w:b w:val="0"/>
          <w:color w:val="auto"/>
        </w:rPr>
        <w:t xml:space="preserve"> ou de discrimination</w:t>
      </w:r>
      <w:r w:rsidRPr="000E3C6C">
        <w:rPr>
          <w:b w:val="0"/>
          <w:color w:val="auto"/>
        </w:rPr>
        <w:t>. Il convient de mettre l’accent sur la dimension éducative de ces entreti</w:t>
      </w:r>
      <w:r w:rsidR="00263F1E" w:rsidRPr="000E3C6C">
        <w:rPr>
          <w:b w:val="0"/>
          <w:color w:val="auto"/>
        </w:rPr>
        <w:t>ens,</w:t>
      </w:r>
      <w:r w:rsidR="00B77B89" w:rsidRPr="000E3C6C">
        <w:rPr>
          <w:b w:val="0"/>
          <w:color w:val="auto"/>
        </w:rPr>
        <w:t xml:space="preserve"> de rassurer les élèves </w:t>
      </w:r>
      <w:r w:rsidRPr="000E3C6C">
        <w:rPr>
          <w:b w:val="0"/>
          <w:color w:val="auto"/>
        </w:rPr>
        <w:t>qui peuvent être insécurisés par les v</w:t>
      </w:r>
      <w:r w:rsidR="0036143D">
        <w:rPr>
          <w:b w:val="0"/>
          <w:color w:val="auto"/>
        </w:rPr>
        <w:t>iolences auxquelles ils ont assisté</w:t>
      </w:r>
      <w:r w:rsidR="00263F1E" w:rsidRPr="000E3C6C">
        <w:rPr>
          <w:b w:val="0"/>
          <w:color w:val="auto"/>
        </w:rPr>
        <w:t xml:space="preserve"> et de s’assurer qu’ils n’ont pas été victimes eux-mêmes de harcèlement</w:t>
      </w:r>
      <w:r w:rsidR="00BD0F67">
        <w:rPr>
          <w:b w:val="0"/>
          <w:color w:val="auto"/>
        </w:rPr>
        <w:t xml:space="preserve"> ou de discrimination</w:t>
      </w:r>
      <w:r w:rsidRPr="000E3C6C">
        <w:rPr>
          <w:b w:val="0"/>
          <w:color w:val="auto"/>
        </w:rPr>
        <w:t xml:space="preserve">. Il convient également, lorsque les témoins ont contribué au processus de harcèlement </w:t>
      </w:r>
      <w:r w:rsidR="0005732D">
        <w:rPr>
          <w:b w:val="0"/>
          <w:color w:val="auto"/>
        </w:rPr>
        <w:t xml:space="preserve">ou de discrimination </w:t>
      </w:r>
      <w:r w:rsidRPr="000E3C6C">
        <w:rPr>
          <w:b w:val="0"/>
          <w:color w:val="auto"/>
        </w:rPr>
        <w:t xml:space="preserve">en encourageant l’auteur, de mettre en place une </w:t>
      </w:r>
      <w:r w:rsidR="0005732D">
        <w:rPr>
          <w:b w:val="0"/>
          <w:color w:val="auto"/>
        </w:rPr>
        <w:t>action</w:t>
      </w:r>
      <w:r w:rsidRPr="000E3C6C">
        <w:rPr>
          <w:b w:val="0"/>
          <w:color w:val="auto"/>
        </w:rPr>
        <w:t xml:space="preserve"> collective de sensibilisation.</w:t>
      </w:r>
      <w:bookmarkEnd w:id="12"/>
      <w:bookmarkEnd w:id="13"/>
      <w:r w:rsidRPr="000E3C6C">
        <w:rPr>
          <w:color w:val="auto"/>
        </w:rPr>
        <w:t xml:space="preserve"> </w:t>
      </w:r>
    </w:p>
    <w:p w14:paraId="63AA8173" w14:textId="77777777" w:rsidR="00633F0A" w:rsidRDefault="00633F0A" w:rsidP="000E3C6C">
      <w:pPr>
        <w:pStyle w:val="Titre3"/>
        <w:numPr>
          <w:ilvl w:val="0"/>
          <w:numId w:val="21"/>
        </w:numPr>
        <w:jc w:val="both"/>
      </w:pPr>
      <w:bookmarkStart w:id="14" w:name="_Toc454958481"/>
      <w:bookmarkStart w:id="15" w:name="_Toc460404706"/>
      <w:r w:rsidRPr="000E3C6C">
        <w:rPr>
          <w:rStyle w:val="Titre3Car"/>
          <w:b/>
          <w:color w:val="00BFBF" w:themeColor="accent4" w:themeShade="BF"/>
        </w:rPr>
        <w:t>Accueil de l’élève auteur</w:t>
      </w:r>
      <w:r w:rsidR="000E3C6C" w:rsidRPr="000E3C6C">
        <w:rPr>
          <w:rStyle w:val="Titre3Car"/>
          <w:b/>
          <w:color w:val="00BFBF" w:themeColor="accent4" w:themeShade="BF"/>
        </w:rPr>
        <w:t> :</w:t>
      </w:r>
      <w:r w:rsidR="000E3C6C">
        <w:rPr>
          <w:rStyle w:val="Titre3Car"/>
          <w:color w:val="00BFBF" w:themeColor="accent4" w:themeShade="BF"/>
        </w:rPr>
        <w:t xml:space="preserve"> </w:t>
      </w:r>
      <w:r w:rsidRPr="000E3C6C">
        <w:rPr>
          <w:b w:val="0"/>
          <w:color w:val="auto"/>
        </w:rPr>
        <w:t>l’élève est informé qu’un de ses pairs s’est plaint de violences répé</w:t>
      </w:r>
      <w:r w:rsidR="00263F1E" w:rsidRPr="000E3C6C">
        <w:rPr>
          <w:b w:val="0"/>
          <w:color w:val="auto"/>
        </w:rPr>
        <w:t>tées, en lui donnant le moins de précisions possibles</w:t>
      </w:r>
      <w:r w:rsidRPr="000E3C6C">
        <w:rPr>
          <w:b w:val="0"/>
          <w:color w:val="auto"/>
        </w:rPr>
        <w:t>, afin qu’il puisse s’exprimer et donner sa version des faits.</w:t>
      </w:r>
      <w:bookmarkEnd w:id="14"/>
      <w:bookmarkEnd w:id="15"/>
    </w:p>
    <w:p w14:paraId="1F35104A" w14:textId="77777777" w:rsidR="00633F0A" w:rsidRDefault="00F07F0B" w:rsidP="00160757">
      <w:pPr>
        <w:spacing w:after="0"/>
        <w:ind w:left="708"/>
        <w:jc w:val="both"/>
      </w:pPr>
      <w:r>
        <w:rPr>
          <w:b/>
        </w:rPr>
        <w:t>Il</w:t>
      </w:r>
      <w:r w:rsidR="00633F0A" w:rsidRPr="006F18A6">
        <w:rPr>
          <w:b/>
        </w:rPr>
        <w:t xml:space="preserve"> est indispensable de rappeler les règles du vivre-ensemble et les </w:t>
      </w:r>
      <w:r w:rsidR="0036143D">
        <w:rPr>
          <w:b/>
        </w:rPr>
        <w:t>valeurs de l’école calédonienne</w:t>
      </w:r>
      <w:r w:rsidR="00633F0A">
        <w:t>. Il est également important de responsabilis</w:t>
      </w:r>
      <w:r w:rsidR="00B77B89">
        <w:t>er l’élève, de vérifier s’il</w:t>
      </w:r>
      <w:r w:rsidR="00633F0A">
        <w:t xml:space="preserve"> compren</w:t>
      </w:r>
      <w:r w:rsidR="00B77B89">
        <w:t xml:space="preserve">d </w:t>
      </w:r>
      <w:r w:rsidR="00633F0A">
        <w:t xml:space="preserve">la gravité de </w:t>
      </w:r>
      <w:r w:rsidR="00B77B89">
        <w:t>son</w:t>
      </w:r>
      <w:r w:rsidR="00633F0A">
        <w:t xml:space="preserve"> comportement</w:t>
      </w:r>
      <w:r w:rsidR="00B77B89">
        <w:t>. Dans tous les cas, il est essentiel</w:t>
      </w:r>
      <w:r w:rsidR="00633F0A">
        <w:t xml:space="preserve"> de rappeler les conséquences du harcèlement</w:t>
      </w:r>
      <w:r w:rsidR="00B77B89">
        <w:t>.</w:t>
      </w:r>
      <w:r w:rsidR="00633F0A">
        <w:t xml:space="preserve"> Fixer un cadre ferme et sécurisant est très important dans la résolution des situations de violence.  En fonction de la nature et de la gravité du harcèlement</w:t>
      </w:r>
      <w:r w:rsidR="0005732D">
        <w:t xml:space="preserve"> ou de la situation de discrimination</w:t>
      </w:r>
      <w:r w:rsidR="00633F0A">
        <w:t>, le chef d’établissement informe l’élèv</w:t>
      </w:r>
      <w:r w:rsidR="00494F5F">
        <w:t>e des suites possibles en termes</w:t>
      </w:r>
      <w:r w:rsidR="00633F0A">
        <w:t xml:space="preserve"> de mesures disciplinaires. </w:t>
      </w:r>
    </w:p>
    <w:p w14:paraId="51BEB5DB" w14:textId="77777777" w:rsidR="00633F0A" w:rsidRDefault="00633F0A" w:rsidP="00622377">
      <w:pPr>
        <w:spacing w:after="0"/>
        <w:ind w:left="708"/>
        <w:jc w:val="both"/>
      </w:pPr>
      <w:r>
        <w:t xml:space="preserve">Si plusieurs élèves sont auteurs, ces derniers sont reçus </w:t>
      </w:r>
      <w:r>
        <w:rPr>
          <w:u w:val="single"/>
        </w:rPr>
        <w:t>séparément</w:t>
      </w:r>
      <w:r>
        <w:t xml:space="preserve"> selon le même protocole. </w:t>
      </w:r>
    </w:p>
    <w:p w14:paraId="1C537DA2" w14:textId="77777777" w:rsidR="00633F0A" w:rsidRPr="000E3C6C" w:rsidRDefault="00633F0A" w:rsidP="000E3C6C">
      <w:pPr>
        <w:pStyle w:val="Titre3"/>
        <w:numPr>
          <w:ilvl w:val="0"/>
          <w:numId w:val="21"/>
        </w:numPr>
        <w:rPr>
          <w:color w:val="00BFBF" w:themeColor="accent4" w:themeShade="BF"/>
        </w:rPr>
      </w:pPr>
      <w:bookmarkStart w:id="16" w:name="_Toc454958482"/>
      <w:bookmarkStart w:id="17" w:name="_Toc460404707"/>
      <w:r w:rsidRPr="000E3C6C">
        <w:rPr>
          <w:color w:val="00BFBF" w:themeColor="accent4" w:themeShade="BF"/>
        </w:rPr>
        <w:t>Accueil des parents :</w:t>
      </w:r>
      <w:bookmarkEnd w:id="16"/>
      <w:bookmarkEnd w:id="17"/>
    </w:p>
    <w:p w14:paraId="4A0778FB" w14:textId="77777777" w:rsidR="007A1086" w:rsidRDefault="00633F0A" w:rsidP="00160757">
      <w:pPr>
        <w:pStyle w:val="Pardeliste"/>
        <w:numPr>
          <w:ilvl w:val="0"/>
          <w:numId w:val="9"/>
        </w:numPr>
        <w:spacing w:after="0"/>
        <w:jc w:val="both"/>
      </w:pPr>
      <w:r>
        <w:t>Les parents de l’élève victime sont entendus, soutenus et assurés de la protection de leur enfant. Ils sont associés au traitement de la situat</w:t>
      </w:r>
      <w:r w:rsidR="00B77B89">
        <w:t xml:space="preserve">ion et informés de leurs droits. Il convient de rappeler </w:t>
      </w:r>
      <w:r>
        <w:t>l’importance de leur approbation quant aux</w:t>
      </w:r>
      <w:r w:rsidR="007A1086">
        <w:t xml:space="preserve"> actions mises en place</w:t>
      </w:r>
      <w:r w:rsidR="008A2773">
        <w:t xml:space="preserve"> pour protéger leur enfant</w:t>
      </w:r>
      <w:r w:rsidR="007A1086">
        <w:t>. Le rôle pr</w:t>
      </w:r>
      <w:r w:rsidR="000766ED">
        <w:t xml:space="preserve">otecteur de l’établissement </w:t>
      </w:r>
      <w:r w:rsidR="007A1086">
        <w:t xml:space="preserve">ainsi que la mobilisation de tous les acteurs </w:t>
      </w:r>
      <w:r w:rsidR="000766ED">
        <w:t>doivent être assurés</w:t>
      </w:r>
      <w:r w:rsidR="00F41D97">
        <w:t> ;</w:t>
      </w:r>
    </w:p>
    <w:p w14:paraId="1BB919D1" w14:textId="77777777" w:rsidR="007A1086" w:rsidRDefault="007A1086" w:rsidP="00160757">
      <w:pPr>
        <w:pStyle w:val="Pardeliste"/>
        <w:numPr>
          <w:ilvl w:val="0"/>
          <w:numId w:val="9"/>
        </w:numPr>
        <w:spacing w:after="0"/>
        <w:jc w:val="both"/>
      </w:pPr>
      <w:r>
        <w:t xml:space="preserve">Les parents de l’élève ou des élèves auteurs sont reçus et informés de la situation. </w:t>
      </w:r>
      <w:r w:rsidR="000766ED">
        <w:t>Leurs sont</w:t>
      </w:r>
      <w:r>
        <w:t xml:space="preserve"> expliqué</w:t>
      </w:r>
      <w:r w:rsidR="000766ED">
        <w:t>es</w:t>
      </w:r>
      <w:r>
        <w:t xml:space="preserve"> les conséquences des actes commis pour la victime, les sanctions possibles pour leur enfant et les mesures de réparation ainsi que les mesures d’accompagnement</w:t>
      </w:r>
      <w:r w:rsidR="00B81812">
        <w:t xml:space="preserve"> qui peuvent être prises</w:t>
      </w:r>
      <w:r>
        <w:t xml:space="preserve">. Leur concours est utile pour la résolution de la situation, notamment en termes d’accompagnement et de gratification de leur enfant </w:t>
      </w:r>
      <w:r w:rsidR="00F41D97">
        <w:t>s’il contribue à la résolution ;</w:t>
      </w:r>
    </w:p>
    <w:p w14:paraId="2720183B" w14:textId="77777777" w:rsidR="007A1086" w:rsidRDefault="008A2773" w:rsidP="00160757">
      <w:pPr>
        <w:pStyle w:val="Pardeliste"/>
        <w:numPr>
          <w:ilvl w:val="0"/>
          <w:numId w:val="9"/>
        </w:numPr>
        <w:spacing w:after="0"/>
        <w:jc w:val="both"/>
      </w:pPr>
      <w:r>
        <w:t>Il convient également de recevoir les parents des témoins actifs ou passifs de harcèlement</w:t>
      </w:r>
      <w:r w:rsidR="0005732D">
        <w:t xml:space="preserve"> ou de discrimination</w:t>
      </w:r>
      <w:r>
        <w:t xml:space="preserve">. </w:t>
      </w:r>
    </w:p>
    <w:p w14:paraId="154E56D8" w14:textId="77777777" w:rsidR="00622377" w:rsidRDefault="00622377" w:rsidP="00622377">
      <w:pPr>
        <w:pStyle w:val="Pardeliste"/>
        <w:spacing w:after="0"/>
        <w:ind w:left="1080"/>
        <w:jc w:val="both"/>
      </w:pPr>
    </w:p>
    <w:p w14:paraId="796653EA" w14:textId="77777777" w:rsidR="007A1086" w:rsidRDefault="007A1086" w:rsidP="00622377">
      <w:pPr>
        <w:pStyle w:val="Titre2"/>
        <w:numPr>
          <w:ilvl w:val="0"/>
          <w:numId w:val="5"/>
        </w:numPr>
        <w:spacing w:before="0"/>
        <w:jc w:val="both"/>
        <w:rPr>
          <w:rFonts w:ascii="Agency FB" w:hAnsi="Agency FB"/>
          <w:smallCaps/>
          <w:sz w:val="32"/>
        </w:rPr>
      </w:pPr>
      <w:bookmarkStart w:id="18" w:name="_Toc460404708"/>
      <w:r w:rsidRPr="00961254">
        <w:rPr>
          <w:rFonts w:ascii="Agency FB" w:hAnsi="Agency FB"/>
          <w:smallCaps/>
          <w:sz w:val="32"/>
        </w:rPr>
        <w:t>Les mesures de protection à prendre</w:t>
      </w:r>
      <w:bookmarkEnd w:id="18"/>
    </w:p>
    <w:p w14:paraId="65AE21BB" w14:textId="77777777" w:rsidR="00622377" w:rsidRPr="00622377" w:rsidRDefault="00622377" w:rsidP="00622377">
      <w:pPr>
        <w:spacing w:after="0"/>
        <w:rPr>
          <w:sz w:val="14"/>
        </w:rPr>
      </w:pPr>
    </w:p>
    <w:p w14:paraId="6450E829" w14:textId="77777777" w:rsidR="009D7F30" w:rsidRDefault="00FB2DA0" w:rsidP="00622377">
      <w:pPr>
        <w:spacing w:after="0"/>
        <w:jc w:val="both"/>
      </w:pPr>
      <w:r>
        <w:t xml:space="preserve">Il est fortement recommandé de ne pas régler seul les situations de harcèlement ou de cyberharcèlement mais de privilégier le travail en équipe. L’appui du référent harcèlement </w:t>
      </w:r>
      <w:r w:rsidR="006F18A6">
        <w:t xml:space="preserve">du Vice-rectorat </w:t>
      </w:r>
      <w:r>
        <w:t xml:space="preserve">de la Nouvelle-Calédonie pourra notamment être sollicité. </w:t>
      </w:r>
    </w:p>
    <w:p w14:paraId="0EE755F3" w14:textId="77777777" w:rsidR="001F3D0A" w:rsidRDefault="001F3D0A" w:rsidP="00160757">
      <w:pPr>
        <w:spacing w:after="240"/>
        <w:jc w:val="both"/>
      </w:pPr>
      <w:r>
        <w:t xml:space="preserve">En cas de danger ou de risque pour la victime et les auteurs, l’information doit être </w:t>
      </w:r>
      <w:r w:rsidR="0005732D">
        <w:t xml:space="preserve">immédiatement </w:t>
      </w:r>
      <w:r>
        <w:t>transmise aux services du Vice-Rectorat et un signalement doit être fait au Procureur de la République dans les cas les plus graves.</w:t>
      </w:r>
    </w:p>
    <w:p w14:paraId="5BD8F1B7" w14:textId="77777777" w:rsidR="0005732D" w:rsidRDefault="00FB2DA0" w:rsidP="00160757">
      <w:pPr>
        <w:spacing w:after="240"/>
        <w:jc w:val="both"/>
      </w:pPr>
      <w:r>
        <w:t xml:space="preserve">Une </w:t>
      </w:r>
      <w:r w:rsidR="0005732D">
        <w:t>« </w:t>
      </w:r>
      <w:r>
        <w:t>équipe ressource</w:t>
      </w:r>
      <w:r w:rsidR="000766ED">
        <w:t>s</w:t>
      </w:r>
      <w:r w:rsidR="0005732D">
        <w:t> »</w:t>
      </w:r>
      <w:r>
        <w:t xml:space="preserve"> sera composée, selon les cas, du chef d’établissem</w:t>
      </w:r>
      <w:r w:rsidR="006F18A6">
        <w:t>ent, du professeur principal, du référent</w:t>
      </w:r>
      <w:r>
        <w:t xml:space="preserve"> harcèlement</w:t>
      </w:r>
      <w:r w:rsidR="006F18A6">
        <w:t xml:space="preserve"> de l’établissement</w:t>
      </w:r>
      <w:r>
        <w:t xml:space="preserve">, du </w:t>
      </w:r>
      <w:r w:rsidR="0005732D">
        <w:t>conseiller principal d’éducation</w:t>
      </w:r>
      <w:r>
        <w:t>, du conseil</w:t>
      </w:r>
      <w:r w:rsidR="000766ED">
        <w:t xml:space="preserve">ler d’orientation psychologue, </w:t>
      </w:r>
      <w:r>
        <w:t>de l’infirm</w:t>
      </w:r>
      <w:r w:rsidR="0036143D">
        <w:t>i</w:t>
      </w:r>
      <w:r>
        <w:t>er</w:t>
      </w:r>
      <w:r w:rsidR="006F18A6">
        <w:t>(e)</w:t>
      </w:r>
      <w:r w:rsidR="0005732D">
        <w:t xml:space="preserve"> ou</w:t>
      </w:r>
      <w:r>
        <w:t xml:space="preserve"> de l’assistant</w:t>
      </w:r>
      <w:r w:rsidR="006F18A6">
        <w:t>(e)</w:t>
      </w:r>
      <w:r>
        <w:t xml:space="preserve"> social</w:t>
      </w:r>
      <w:r w:rsidR="006F18A6">
        <w:t>(e)</w:t>
      </w:r>
      <w:r w:rsidR="0005732D">
        <w:t>.</w:t>
      </w:r>
      <w:r>
        <w:t xml:space="preserve"> Cette équipe analyse la situation et é</w:t>
      </w:r>
      <w:r w:rsidR="00C64B8D">
        <w:t>labore des réponses possibles :</w:t>
      </w:r>
    </w:p>
    <w:p w14:paraId="2CBDDA4A" w14:textId="77777777" w:rsidR="00F41D97" w:rsidRDefault="00F41D97" w:rsidP="00160757">
      <w:pPr>
        <w:spacing w:after="240"/>
        <w:jc w:val="both"/>
      </w:pPr>
    </w:p>
    <w:p w14:paraId="0A6C1670" w14:textId="77777777" w:rsidR="00FB2DA0" w:rsidRDefault="00FB2DA0" w:rsidP="00160757">
      <w:pPr>
        <w:spacing w:after="240"/>
        <w:jc w:val="both"/>
      </w:pPr>
      <w:r>
        <w:lastRenderedPageBreak/>
        <w:t>A l’interne :</w:t>
      </w:r>
    </w:p>
    <w:p w14:paraId="6FA57A16" w14:textId="77777777" w:rsidR="00FB2DA0" w:rsidRDefault="00FB2DA0" w:rsidP="00160757">
      <w:pPr>
        <w:pStyle w:val="Pardeliste"/>
        <w:numPr>
          <w:ilvl w:val="0"/>
          <w:numId w:val="9"/>
        </w:numPr>
        <w:spacing w:after="240"/>
        <w:jc w:val="both"/>
      </w:pPr>
      <w:r>
        <w:t>Renforcement de la vigilance en informant l’</w:t>
      </w:r>
      <w:r w:rsidR="00967138">
        <w:t>e</w:t>
      </w:r>
      <w:r w:rsidR="006F18A6">
        <w:t>nsemble des</w:t>
      </w:r>
      <w:r w:rsidR="00967138">
        <w:t xml:space="preserve"> personnel</w:t>
      </w:r>
      <w:r w:rsidR="006F18A6">
        <w:t>s</w:t>
      </w:r>
      <w:r w:rsidR="00F41D97">
        <w:t xml:space="preserve"> de l’établissement ;</w:t>
      </w:r>
    </w:p>
    <w:p w14:paraId="3A498F0F" w14:textId="77777777" w:rsidR="00967138" w:rsidRDefault="00967138" w:rsidP="00160757">
      <w:pPr>
        <w:pStyle w:val="Pardeliste"/>
        <w:numPr>
          <w:ilvl w:val="0"/>
          <w:numId w:val="9"/>
        </w:numPr>
        <w:spacing w:after="240"/>
        <w:jc w:val="both"/>
      </w:pPr>
      <w:r>
        <w:t>Mobilisation d’élèves proches de la victime (de la classe ou de l’établissement), pour accompagner l’élève et susciter la solidarité entre pairs. Le recours aux heures de vie de cla</w:t>
      </w:r>
      <w:r w:rsidR="00F41D97">
        <w:t>sse est une modalité opportune ;</w:t>
      </w:r>
    </w:p>
    <w:p w14:paraId="33021009" w14:textId="77777777" w:rsidR="00967138" w:rsidRDefault="00F41D97" w:rsidP="00160757">
      <w:pPr>
        <w:pStyle w:val="Pardeliste"/>
        <w:numPr>
          <w:ilvl w:val="0"/>
          <w:numId w:val="9"/>
        </w:numPr>
        <w:spacing w:after="240"/>
        <w:jc w:val="both"/>
      </w:pPr>
      <w:proofErr w:type="gramStart"/>
      <w:r>
        <w:t xml:space="preserve">Prise </w:t>
      </w:r>
      <w:r w:rsidR="00967138">
        <w:t>en</w:t>
      </w:r>
      <w:proofErr w:type="gramEnd"/>
      <w:r w:rsidR="00967138">
        <w:t xml:space="preserve"> charge des élèves (victimes et auteurs), séparément, selon les ressour</w:t>
      </w:r>
      <w:r w:rsidR="000766ED">
        <w:t>ces de l’établissement, par le c</w:t>
      </w:r>
      <w:r w:rsidR="00967138">
        <w:t>onseiller d’orientation psychologue, l’infirmier</w:t>
      </w:r>
      <w:r w:rsidR="006F18A6">
        <w:t>(e)</w:t>
      </w:r>
      <w:r w:rsidR="00967138">
        <w:t xml:space="preserve"> </w:t>
      </w:r>
      <w:r w:rsidR="006F3C24">
        <w:t>et/</w:t>
      </w:r>
      <w:r w:rsidR="00967138">
        <w:t>ou l’assistant</w:t>
      </w:r>
      <w:r w:rsidR="006F18A6">
        <w:t>(e)</w:t>
      </w:r>
      <w:r w:rsidR="00967138">
        <w:t xml:space="preserve"> social</w:t>
      </w:r>
      <w:r w:rsidR="006F18A6">
        <w:t>(e)</w:t>
      </w:r>
      <w:r>
        <w:t> ;</w:t>
      </w:r>
    </w:p>
    <w:p w14:paraId="712DFE16" w14:textId="77777777" w:rsidR="0036143D" w:rsidRDefault="00967138" w:rsidP="006F3C24">
      <w:pPr>
        <w:pStyle w:val="Pardeliste"/>
        <w:numPr>
          <w:ilvl w:val="0"/>
          <w:numId w:val="9"/>
        </w:numPr>
        <w:spacing w:after="240"/>
        <w:jc w:val="both"/>
      </w:pPr>
      <w:r>
        <w:t>Sanction de l’auteur, privilégiant la responsabilisation et la réparation. L’exclusion n’est pas forcément opportune : il est important d’engager un travail de changement de comportement et une prise de conscience de la part de l’enfant ou de l’adolescent.</w:t>
      </w:r>
    </w:p>
    <w:p w14:paraId="0C798383" w14:textId="77777777" w:rsidR="00967138" w:rsidRDefault="00967138" w:rsidP="00160757">
      <w:pPr>
        <w:spacing w:after="240"/>
        <w:jc w:val="both"/>
      </w:pPr>
      <w:r>
        <w:t>A l’externe :</w:t>
      </w:r>
    </w:p>
    <w:p w14:paraId="2CB6F343" w14:textId="77777777" w:rsidR="00967138" w:rsidRDefault="00967138" w:rsidP="00160757">
      <w:pPr>
        <w:pStyle w:val="Pardeliste"/>
        <w:numPr>
          <w:ilvl w:val="0"/>
          <w:numId w:val="9"/>
        </w:numPr>
        <w:spacing w:after="240"/>
        <w:jc w:val="both"/>
      </w:pPr>
      <w:r w:rsidRPr="006F3C24">
        <w:t xml:space="preserve">Orientation éventuelle de l’élève victime (et éventuellement </w:t>
      </w:r>
      <w:r w:rsidR="006F3C24" w:rsidRPr="006F3C24">
        <w:t xml:space="preserve">de l’élève </w:t>
      </w:r>
      <w:r w:rsidRPr="006F3C24">
        <w:t>auteur) ver</w:t>
      </w:r>
      <w:r w:rsidR="00B81812" w:rsidRPr="006F3C24">
        <w:t>s</w:t>
      </w:r>
      <w:r w:rsidRPr="006F3C24">
        <w:t xml:space="preserve"> les partenaires tels que les Centres</w:t>
      </w:r>
      <w:r w:rsidR="00B82CD4" w:rsidRPr="006F3C24">
        <w:t xml:space="preserve"> ou Antennes</w:t>
      </w:r>
      <w:r w:rsidRPr="006F3C24">
        <w:t xml:space="preserve"> Médico Psychologique</w:t>
      </w:r>
      <w:r w:rsidR="00B81812" w:rsidRPr="006F3C24">
        <w:t>s</w:t>
      </w:r>
      <w:r w:rsidRPr="006F3C24">
        <w:t>,</w:t>
      </w:r>
      <w:r w:rsidR="00B82CD4" w:rsidRPr="006F3C24">
        <w:t xml:space="preserve"> les centres médico-sociaux provinciaux, le</w:t>
      </w:r>
      <w:r w:rsidRPr="006F3C24">
        <w:t xml:space="preserve"> </w:t>
      </w:r>
      <w:r w:rsidR="008A2773" w:rsidRPr="006F3C24">
        <w:t xml:space="preserve">Centre d’accueil et de soins pour les Adolescents </w:t>
      </w:r>
      <w:r w:rsidR="00F07F0B" w:rsidRPr="006F3C24">
        <w:t xml:space="preserve">(CASADO) pour les </w:t>
      </w:r>
      <w:r w:rsidR="001F3D0A" w:rsidRPr="006F3C24">
        <w:t>plus de 12 ans</w:t>
      </w:r>
      <w:r w:rsidR="00B82CD4" w:rsidRPr="006F3C24">
        <w:t xml:space="preserve"> sur Nouméa</w:t>
      </w:r>
      <w:r w:rsidR="001F3D0A" w:rsidRPr="006F3C24">
        <w:t xml:space="preserve"> </w:t>
      </w:r>
      <w:r w:rsidRPr="006F3C24">
        <w:t xml:space="preserve">et l’ensemble </w:t>
      </w:r>
      <w:r>
        <w:t xml:space="preserve">des lieux d’écoute neutres </w:t>
      </w:r>
      <w:r w:rsidR="008A2773">
        <w:t xml:space="preserve">à </w:t>
      </w:r>
      <w:r>
        <w:t>l’extérieur de l’établissement où les élèves peuvent rencontrer des psychologues ;</w:t>
      </w:r>
    </w:p>
    <w:p w14:paraId="019F0D70" w14:textId="77777777" w:rsidR="000766ED" w:rsidRDefault="00967138" w:rsidP="00160757">
      <w:pPr>
        <w:pStyle w:val="Pardeliste"/>
        <w:numPr>
          <w:ilvl w:val="0"/>
          <w:numId w:val="9"/>
        </w:numPr>
        <w:spacing w:after="240"/>
        <w:jc w:val="both"/>
      </w:pPr>
      <w:r>
        <w:t>Intervention des partenaires dans la lutte contre le harcèlement et le cyberharcèlement</w:t>
      </w:r>
      <w:r w:rsidR="000766ED">
        <w:t> ;</w:t>
      </w:r>
    </w:p>
    <w:p w14:paraId="4DD328BA" w14:textId="77777777" w:rsidR="00967138" w:rsidRDefault="00B81812" w:rsidP="00160757">
      <w:pPr>
        <w:pStyle w:val="Pardeliste"/>
        <w:numPr>
          <w:ilvl w:val="0"/>
          <w:numId w:val="9"/>
        </w:numPr>
        <w:spacing w:after="240"/>
        <w:jc w:val="both"/>
      </w:pPr>
      <w:r>
        <w:t xml:space="preserve">Lien avec </w:t>
      </w:r>
      <w:r w:rsidR="009813EA">
        <w:t>Madame LEHMANN,</w:t>
      </w:r>
      <w:r>
        <w:t xml:space="preserve"> r</w:t>
      </w:r>
      <w:r w:rsidR="00967138">
        <w:t xml:space="preserve">éférent harcèlement </w:t>
      </w:r>
      <w:r w:rsidR="006F18A6">
        <w:t xml:space="preserve">du Vice-rectorat </w:t>
      </w:r>
      <w:r w:rsidR="00967138">
        <w:t xml:space="preserve">de la Nouvelle-Calédonie. </w:t>
      </w:r>
    </w:p>
    <w:p w14:paraId="38CE3366" w14:textId="77777777" w:rsidR="00967138" w:rsidRDefault="006F3C24" w:rsidP="00622377">
      <w:pPr>
        <w:pStyle w:val="Titre2"/>
        <w:numPr>
          <w:ilvl w:val="0"/>
          <w:numId w:val="5"/>
        </w:numPr>
        <w:spacing w:before="0"/>
        <w:jc w:val="both"/>
        <w:rPr>
          <w:rFonts w:ascii="Agency FB" w:hAnsi="Agency FB"/>
          <w:smallCaps/>
          <w:sz w:val="32"/>
        </w:rPr>
      </w:pPr>
      <w:bookmarkStart w:id="19" w:name="_Toc460404709"/>
      <w:r>
        <w:rPr>
          <w:rFonts w:ascii="Agency FB" w:hAnsi="Agency FB"/>
          <w:smallCaps/>
          <w:sz w:val="32"/>
        </w:rPr>
        <w:t>Suivi post-</w:t>
      </w:r>
      <w:r w:rsidR="00967138" w:rsidRPr="00961254">
        <w:rPr>
          <w:rFonts w:ascii="Agency FB" w:hAnsi="Agency FB"/>
          <w:smallCaps/>
          <w:sz w:val="32"/>
        </w:rPr>
        <w:t>évènement</w:t>
      </w:r>
      <w:bookmarkEnd w:id="19"/>
      <w:r w:rsidR="00967138" w:rsidRPr="00961254">
        <w:rPr>
          <w:rFonts w:ascii="Agency FB" w:hAnsi="Agency FB"/>
          <w:smallCaps/>
          <w:sz w:val="32"/>
        </w:rPr>
        <w:t xml:space="preserve"> </w:t>
      </w:r>
    </w:p>
    <w:p w14:paraId="5996AE77" w14:textId="77777777" w:rsidR="00622377" w:rsidRPr="00622377" w:rsidRDefault="00622377" w:rsidP="00622377">
      <w:pPr>
        <w:spacing w:after="0"/>
        <w:rPr>
          <w:sz w:val="16"/>
        </w:rPr>
      </w:pPr>
    </w:p>
    <w:p w14:paraId="04AFDFFA" w14:textId="77777777" w:rsidR="001F3D0A" w:rsidRDefault="001F3D0A" w:rsidP="00160757">
      <w:pPr>
        <w:pStyle w:val="Pardeliste"/>
        <w:numPr>
          <w:ilvl w:val="0"/>
          <w:numId w:val="9"/>
        </w:numPr>
        <w:spacing w:after="240"/>
        <w:jc w:val="both"/>
      </w:pPr>
      <w:r>
        <w:t>Suivi de la prise en charge de l’élève ;</w:t>
      </w:r>
    </w:p>
    <w:p w14:paraId="6A303E01" w14:textId="77777777" w:rsidR="001F3D0A" w:rsidRDefault="001F3D0A" w:rsidP="00160757">
      <w:pPr>
        <w:pStyle w:val="Pardeliste"/>
        <w:numPr>
          <w:ilvl w:val="0"/>
          <w:numId w:val="9"/>
        </w:numPr>
        <w:spacing w:after="240"/>
        <w:jc w:val="both"/>
      </w:pPr>
      <w:r>
        <w:t>S’assurer que l’élève ayant refusé dans un premier temps un suivi puisse en bénéficier s’il change d’avis ;</w:t>
      </w:r>
    </w:p>
    <w:p w14:paraId="57C79171" w14:textId="77777777" w:rsidR="00967138" w:rsidRDefault="00967138" w:rsidP="00160757">
      <w:pPr>
        <w:pStyle w:val="Pardeliste"/>
        <w:numPr>
          <w:ilvl w:val="0"/>
          <w:numId w:val="9"/>
        </w:numPr>
        <w:spacing w:after="240"/>
        <w:jc w:val="both"/>
      </w:pPr>
      <w:r>
        <w:t>Suivi des mesures prises et information de l’évolution du traitement de la situation aux personnels ;</w:t>
      </w:r>
    </w:p>
    <w:p w14:paraId="1E23772A" w14:textId="77777777" w:rsidR="00967138" w:rsidRDefault="00967138" w:rsidP="00160757">
      <w:pPr>
        <w:pStyle w:val="Pardeliste"/>
        <w:numPr>
          <w:ilvl w:val="0"/>
          <w:numId w:val="9"/>
        </w:numPr>
        <w:spacing w:after="240"/>
        <w:jc w:val="both"/>
      </w:pPr>
      <w:r>
        <w:t>Rencontre organisée avec l’élève victime et ses parents après m</w:t>
      </w:r>
      <w:r w:rsidR="000766ED">
        <w:t>ise en œuvre des mesures, suivi</w:t>
      </w:r>
      <w:r>
        <w:t xml:space="preserve"> </w:t>
      </w:r>
      <w:r w:rsidR="000766ED">
        <w:t>et</w:t>
      </w:r>
      <w:r>
        <w:t xml:space="preserve"> points réguliers </w:t>
      </w:r>
      <w:r w:rsidR="000766ED">
        <w:t>sur</w:t>
      </w:r>
      <w:r>
        <w:t xml:space="preserve"> l’évolution de la sit</w:t>
      </w:r>
      <w:r w:rsidR="000766ED">
        <w:t>uation auprès des</w:t>
      </w:r>
      <w:r>
        <w:t xml:space="preserve"> parents ;</w:t>
      </w:r>
    </w:p>
    <w:p w14:paraId="519F5B4D" w14:textId="77777777" w:rsidR="00967138" w:rsidRDefault="00967138" w:rsidP="00160757">
      <w:pPr>
        <w:pStyle w:val="Pardeliste"/>
        <w:numPr>
          <w:ilvl w:val="0"/>
          <w:numId w:val="9"/>
        </w:numPr>
        <w:spacing w:after="240"/>
        <w:jc w:val="both"/>
      </w:pPr>
      <w:r>
        <w:t>Mise en place du plan de prévention du harcèlement au sein de l’établissement ;</w:t>
      </w:r>
    </w:p>
    <w:p w14:paraId="697E7907" w14:textId="77777777" w:rsidR="004905ED" w:rsidRDefault="004905ED" w:rsidP="00160757">
      <w:pPr>
        <w:pStyle w:val="Pardeliste"/>
        <w:numPr>
          <w:ilvl w:val="0"/>
          <w:numId w:val="9"/>
        </w:numPr>
        <w:spacing w:after="240"/>
        <w:jc w:val="both"/>
      </w:pPr>
      <w:r>
        <w:t xml:space="preserve">Point d’information (non nominatif), Conseil de vie lycéenne (CVL), Conseil de vie collégienne (CVC), Comité </w:t>
      </w:r>
      <w:r w:rsidR="00B81812">
        <w:t>d’Education à la Santé et à la C</w:t>
      </w:r>
      <w:r w:rsidR="006F3C24">
        <w:t>itoyenneté (CESC)…</w:t>
      </w:r>
    </w:p>
    <w:p w14:paraId="33F5FC80" w14:textId="77777777" w:rsidR="007528A6" w:rsidRDefault="007528A6" w:rsidP="00160757">
      <w:pPr>
        <w:jc w:val="both"/>
      </w:pPr>
      <w:r>
        <w:br w:type="page"/>
      </w:r>
    </w:p>
    <w:p w14:paraId="7EE4971C" w14:textId="77777777" w:rsidR="007528A6" w:rsidRDefault="0071307E" w:rsidP="000E3C6C">
      <w:pPr>
        <w:pStyle w:val="Titre1"/>
        <w:jc w:val="both"/>
      </w:pPr>
      <w:bookmarkStart w:id="20" w:name="_Toc460404710"/>
      <w:r w:rsidRPr="000E3C6C">
        <w:lastRenderedPageBreak/>
        <w:t>Annexe 1 – S</w:t>
      </w:r>
      <w:r w:rsidR="007528A6" w:rsidRPr="000E3C6C">
        <w:t>chéma du traitement d’une situation de harcèlement</w:t>
      </w:r>
      <w:r w:rsidR="006F3C24">
        <w:t xml:space="preserve"> des élèves</w:t>
      </w:r>
      <w:bookmarkEnd w:id="20"/>
    </w:p>
    <w:p w14:paraId="2285FA7F" w14:textId="77777777" w:rsidR="007528A6" w:rsidRDefault="00EE584D" w:rsidP="00160757">
      <w:pPr>
        <w:spacing w:after="240"/>
        <w:jc w:val="both"/>
      </w:pPr>
      <w:r>
        <w:rPr>
          <w:noProof/>
          <w:lang w:eastAsia="fr-FR"/>
        </w:rPr>
        <mc:AlternateContent>
          <mc:Choice Requires="wps">
            <w:drawing>
              <wp:anchor distT="0" distB="0" distL="114300" distR="114300" simplePos="0" relativeHeight="251662336" behindDoc="0" locked="0" layoutInCell="1" allowOverlap="1" wp14:anchorId="2262F6AE" wp14:editId="499E438F">
                <wp:simplePos x="0" y="0"/>
                <wp:positionH relativeFrom="column">
                  <wp:posOffset>866140</wp:posOffset>
                </wp:positionH>
                <wp:positionV relativeFrom="paragraph">
                  <wp:posOffset>130175</wp:posOffset>
                </wp:positionV>
                <wp:extent cx="4208934" cy="866140"/>
                <wp:effectExtent l="50800" t="25400" r="83820" b="99060"/>
                <wp:wrapNone/>
                <wp:docPr id="3" name="Rectangle 3"/>
                <wp:cNvGraphicFramePr/>
                <a:graphic xmlns:a="http://schemas.openxmlformats.org/drawingml/2006/main">
                  <a:graphicData uri="http://schemas.microsoft.com/office/word/2010/wordprocessingShape">
                    <wps:wsp>
                      <wps:cNvSpPr/>
                      <wps:spPr>
                        <a:xfrm>
                          <a:off x="0" y="0"/>
                          <a:ext cx="4208934" cy="866140"/>
                        </a:xfrm>
                        <a:prstGeom prst="rect">
                          <a:avLst/>
                        </a:prstGeom>
                      </wps:spPr>
                      <wps:style>
                        <a:lnRef idx="3">
                          <a:schemeClr val="lt1"/>
                        </a:lnRef>
                        <a:fillRef idx="1">
                          <a:schemeClr val="accent5"/>
                        </a:fillRef>
                        <a:effectRef idx="1">
                          <a:schemeClr val="accent5"/>
                        </a:effectRef>
                        <a:fontRef idx="minor">
                          <a:schemeClr val="lt1"/>
                        </a:fontRef>
                      </wps:style>
                      <wps:txbx>
                        <w:txbxContent>
                          <w:p w14:paraId="40F98CE6" w14:textId="77777777" w:rsidR="00494F5F" w:rsidRPr="00B81812" w:rsidRDefault="00494F5F" w:rsidP="00EE584D">
                            <w:pPr>
                              <w:jc w:val="center"/>
                              <w:rPr>
                                <w:rFonts w:ascii="Agency FB" w:hAnsi="Agency FB" w:cs="Aharoni"/>
                                <w:smallCaps/>
                                <w:sz w:val="40"/>
                                <w:szCs w:val="40"/>
                              </w:rPr>
                            </w:pPr>
                            <w:r w:rsidRPr="00B81812">
                              <w:rPr>
                                <w:rFonts w:ascii="Agency FB" w:hAnsi="Agency FB" w:cs="Aharoni"/>
                                <w:smallCaps/>
                                <w:sz w:val="40"/>
                                <w:szCs w:val="40"/>
                              </w:rPr>
                              <w:t xml:space="preserve">Que faire face à une situation de harcèlement à l’école ?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62F6AE" id="Rectangle_x0020_3" o:spid="_x0000_s1027" style="position:absolute;left:0;text-align:left;margin-left:68.2pt;margin-top:10.25pt;width:331.4pt;height:68.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" fillcolor="#604878 [3208]" strokecolor="white [817]" strokeweight="1.2pt">
                <v:stroke opacity="16448f"/>
                <v:shadow on="t" opacity="26214f" mv:blur="38100f" origin=",.5" offset="0,2pt"/>
                <v:textbox>
                  <w:txbxContent>
                    <w:p w14:paraId="40F98CE6" w14:textId="77777777" w:rsidR="00494F5F" w:rsidRPr="00B81812" w:rsidRDefault="00494F5F" w:rsidP="00EE584D">
                      <w:pPr>
                        <w:jc w:val="center"/>
                        <w:rPr>
                          <w:rFonts w:ascii="Agency FB" w:hAnsi="Agency FB" w:cs="Aharoni"/>
                          <w:smallCaps/>
                          <w:sz w:val="40"/>
                          <w:szCs w:val="40"/>
                        </w:rPr>
                      </w:pPr>
                      <w:r w:rsidRPr="00B81812">
                        <w:rPr>
                          <w:rFonts w:ascii="Agency FB" w:hAnsi="Agency FB" w:cs="Aharoni"/>
                          <w:smallCaps/>
                          <w:sz w:val="40"/>
                          <w:szCs w:val="40"/>
                        </w:rPr>
                        <w:t xml:space="preserve">Que faire face à une situation de harcèlement à l’école ? </w:t>
                      </w:r>
                    </w:p>
                  </w:txbxContent>
                </v:textbox>
              </v:rect>
            </w:pict>
          </mc:Fallback>
        </mc:AlternateContent>
      </w:r>
    </w:p>
    <w:p w14:paraId="08E78E37" w14:textId="77777777" w:rsidR="00EE584D" w:rsidRDefault="00EE584D" w:rsidP="00160757">
      <w:pPr>
        <w:spacing w:after="240"/>
        <w:jc w:val="both"/>
      </w:pPr>
    </w:p>
    <w:p w14:paraId="364790AC" w14:textId="77777777" w:rsidR="00EE584D" w:rsidRDefault="00EE584D" w:rsidP="00160757">
      <w:pPr>
        <w:spacing w:after="240"/>
        <w:jc w:val="both"/>
      </w:pPr>
    </w:p>
    <w:p w14:paraId="7285F544" w14:textId="77777777" w:rsidR="00EE584D" w:rsidRDefault="00BB39D1" w:rsidP="00160757">
      <w:pPr>
        <w:spacing w:after="240"/>
        <w:jc w:val="both"/>
      </w:pPr>
      <w:r>
        <w:rPr>
          <w:noProof/>
          <w:lang w:eastAsia="fr-FR"/>
        </w:rPr>
        <mc:AlternateContent>
          <mc:Choice Requires="wps">
            <w:drawing>
              <wp:anchor distT="0" distB="0" distL="114300" distR="114300" simplePos="0" relativeHeight="251663360" behindDoc="0" locked="0" layoutInCell="1" allowOverlap="1" wp14:anchorId="60EAEA0A" wp14:editId="2F2174F3">
                <wp:simplePos x="0" y="0"/>
                <wp:positionH relativeFrom="margin">
                  <wp:posOffset>4104005</wp:posOffset>
                </wp:positionH>
                <wp:positionV relativeFrom="margin">
                  <wp:posOffset>1246505</wp:posOffset>
                </wp:positionV>
                <wp:extent cx="2019935" cy="1170940"/>
                <wp:effectExtent l="50800" t="25400" r="88265" b="124460"/>
                <wp:wrapSquare wrapText="bothSides"/>
                <wp:docPr id="2" name="Ellipse 2"/>
                <wp:cNvGraphicFramePr/>
                <a:graphic xmlns:a="http://schemas.openxmlformats.org/drawingml/2006/main">
                  <a:graphicData uri="http://schemas.microsoft.com/office/word/2010/wordprocessingShape">
                    <wps:wsp>
                      <wps:cNvSpPr/>
                      <wps:spPr>
                        <a:xfrm>
                          <a:off x="0" y="0"/>
                          <a:ext cx="2019935" cy="1170940"/>
                        </a:xfrm>
                        <a:prstGeom prst="ellipse">
                          <a:avLst/>
                        </a:prstGeom>
                      </wps:spPr>
                      <wps:style>
                        <a:lnRef idx="1">
                          <a:schemeClr val="accent4"/>
                        </a:lnRef>
                        <a:fillRef idx="3">
                          <a:schemeClr val="accent4"/>
                        </a:fillRef>
                        <a:effectRef idx="2">
                          <a:schemeClr val="accent4"/>
                        </a:effectRef>
                        <a:fontRef idx="minor">
                          <a:schemeClr val="lt1"/>
                        </a:fontRef>
                      </wps:style>
                      <wps:txbx>
                        <w:txbxContent>
                          <w:p w14:paraId="39667682" w14:textId="77777777" w:rsidR="00494F5F" w:rsidRPr="005262A5" w:rsidRDefault="00494F5F" w:rsidP="00EE584D">
                            <w:pPr>
                              <w:spacing w:after="0"/>
                              <w:jc w:val="center"/>
                              <w:rPr>
                                <w:rFonts w:ascii="Agency FB" w:hAnsi="Agency FB" w:cs="Aharoni"/>
                                <w:sz w:val="18"/>
                              </w:rPr>
                            </w:pPr>
                          </w:p>
                          <w:p w14:paraId="2ADD2CB3" w14:textId="77777777" w:rsidR="00494F5F" w:rsidRDefault="00494F5F" w:rsidP="00EE584D">
                            <w:pPr>
                              <w:spacing w:after="0"/>
                              <w:jc w:val="center"/>
                              <w:rPr>
                                <w:rFonts w:ascii="Agency FB" w:hAnsi="Agency FB" w:cs="Aharoni"/>
                                <w:b/>
                                <w:sz w:val="28"/>
                                <w:szCs w:val="28"/>
                              </w:rPr>
                            </w:pPr>
                            <w:r w:rsidRPr="0034719A">
                              <w:rPr>
                                <w:rFonts w:ascii="Agency FB" w:hAnsi="Agency FB" w:cs="Aharoni"/>
                                <w:b/>
                                <w:sz w:val="28"/>
                                <w:szCs w:val="28"/>
                              </w:rPr>
                              <w:t>PERSONNELS</w:t>
                            </w:r>
                          </w:p>
                          <w:p w14:paraId="02088FD8" w14:textId="77777777" w:rsidR="00494F5F" w:rsidRDefault="00494F5F" w:rsidP="00EE584D">
                            <w:pPr>
                              <w:spacing w:after="0"/>
                              <w:jc w:val="center"/>
                              <w:rPr>
                                <w:rFonts w:ascii="Agency FB" w:hAnsi="Agency FB" w:cs="Aharoni"/>
                                <w:b/>
                                <w:sz w:val="28"/>
                                <w:szCs w:val="28"/>
                              </w:rPr>
                            </w:pPr>
                            <w:r w:rsidRPr="0034719A">
                              <w:rPr>
                                <w:rFonts w:ascii="Agency FB" w:hAnsi="Agency FB" w:cs="Aharoni"/>
                                <w:b/>
                                <w:sz w:val="28"/>
                                <w:szCs w:val="28"/>
                              </w:rPr>
                              <w:t xml:space="preserve"> </w:t>
                            </w:r>
                          </w:p>
                          <w:p w14:paraId="1D830984" w14:textId="77777777" w:rsidR="00494F5F" w:rsidRPr="0071307E" w:rsidRDefault="00494F5F" w:rsidP="00EE584D">
                            <w:pPr>
                              <w:spacing w:after="0"/>
                              <w:jc w:val="center"/>
                              <w:rPr>
                                <w:rFonts w:ascii="Aharoni" w:hAnsi="Aharoni" w:cs="Aharoni"/>
                                <w:sz w:val="60"/>
                                <w:szCs w:val="60"/>
                              </w:rPr>
                            </w:pPr>
                            <w:r w:rsidRPr="0071307E">
                              <w:rPr>
                                <w:rFonts w:ascii="Aharoni" w:hAnsi="Aharoni" w:cs="Aharoni"/>
                                <w:sz w:val="60"/>
                                <w:szCs w:val="60"/>
                              </w:rPr>
                              <w:sym w:font="Wingdings 3" w:char="F0EC"/>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0EAEA0A" id="Ellipse_x0020_2" o:spid="_x0000_s1028" style="position:absolute;left:0;text-align:left;margin-left:323.15pt;margin-top:98.15pt;width:159.05pt;height:92.2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" fillcolor="#00d8d8 [2727]" strokecolor="aqua [3207]">
                <v:fill color2="#1affff [2903]" rotate="t" focusposition="1,1" focussize="-1,-1" focus="100%" type="gradientRadial"/>
                <v:shadow on="t" opacity="26214f" mv:blur="50800f" origin=",.5" offset="0,42924emu"/>
                <v:textbox>
                  <w:txbxContent>
                    <w:p w14:paraId="39667682" w14:textId="77777777" w:rsidR="00494F5F" w:rsidRPr="005262A5" w:rsidRDefault="00494F5F" w:rsidP="00EE584D">
                      <w:pPr>
                        <w:spacing w:after="0"/>
                        <w:jc w:val="center"/>
                        <w:rPr>
                          <w:rFonts w:ascii="Agency FB" w:hAnsi="Agency FB" w:cs="Aharoni"/>
                          <w:sz w:val="18"/>
                        </w:rPr>
                      </w:pPr>
                    </w:p>
                    <w:p w14:paraId="2ADD2CB3" w14:textId="77777777" w:rsidR="00494F5F" w:rsidRDefault="00494F5F" w:rsidP="00EE584D">
                      <w:pPr>
                        <w:spacing w:after="0"/>
                        <w:jc w:val="center"/>
                        <w:rPr>
                          <w:rFonts w:ascii="Agency FB" w:hAnsi="Agency FB" w:cs="Aharoni"/>
                          <w:b/>
                          <w:sz w:val="28"/>
                          <w:szCs w:val="28"/>
                        </w:rPr>
                      </w:pPr>
                      <w:r w:rsidRPr="0034719A">
                        <w:rPr>
                          <w:rFonts w:ascii="Agency FB" w:hAnsi="Agency FB" w:cs="Aharoni"/>
                          <w:b/>
                          <w:sz w:val="28"/>
                          <w:szCs w:val="28"/>
                        </w:rPr>
                        <w:t>PERSONNELS</w:t>
                      </w:r>
                    </w:p>
                    <w:p w14:paraId="02088FD8" w14:textId="77777777" w:rsidR="00494F5F" w:rsidRDefault="00494F5F" w:rsidP="00EE584D">
                      <w:pPr>
                        <w:spacing w:after="0"/>
                        <w:jc w:val="center"/>
                        <w:rPr>
                          <w:rFonts w:ascii="Agency FB" w:hAnsi="Agency FB" w:cs="Aharoni"/>
                          <w:b/>
                          <w:sz w:val="28"/>
                          <w:szCs w:val="28"/>
                        </w:rPr>
                      </w:pPr>
                      <w:r w:rsidRPr="0034719A">
                        <w:rPr>
                          <w:rFonts w:ascii="Agency FB" w:hAnsi="Agency FB" w:cs="Aharoni"/>
                          <w:b/>
                          <w:sz w:val="28"/>
                          <w:szCs w:val="28"/>
                        </w:rPr>
                        <w:t xml:space="preserve"> </w:t>
                      </w:r>
                    </w:p>
                    <w:p w14:paraId="1D830984" w14:textId="77777777" w:rsidR="00494F5F" w:rsidRPr="0071307E" w:rsidRDefault="00494F5F" w:rsidP="00EE584D">
                      <w:pPr>
                        <w:spacing w:after="0"/>
                        <w:jc w:val="center"/>
                        <w:rPr>
                          <w:rFonts w:ascii="Aharoni" w:hAnsi="Aharoni" w:cs="Aharoni"/>
                          <w:sz w:val="60"/>
                          <w:szCs w:val="60"/>
                        </w:rPr>
                      </w:pPr>
                      <w:r w:rsidRPr="0071307E">
                        <w:rPr>
                          <w:rFonts w:ascii="Aharoni" w:hAnsi="Aharoni" w:cs="Aharoni"/>
                          <w:sz w:val="60"/>
                          <w:szCs w:val="60"/>
                        </w:rPr>
                        <w:sym w:font="Wingdings 3" w:char="F0EC"/>
                      </w:r>
                    </w:p>
                  </w:txbxContent>
                </v:textbox>
                <w10:wrap type="square" anchorx="margin" anchory="margin"/>
              </v:oval>
            </w:pict>
          </mc:Fallback>
        </mc:AlternateContent>
      </w:r>
      <w:r w:rsidR="004C1612">
        <w:rPr>
          <w:noProof/>
          <w:lang w:eastAsia="fr-FR"/>
        </w:rPr>
        <mc:AlternateContent>
          <mc:Choice Requires="wps">
            <w:drawing>
              <wp:anchor distT="0" distB="0" distL="114300" distR="114300" simplePos="0" relativeHeight="251664384" behindDoc="0" locked="0" layoutInCell="1" allowOverlap="1" wp14:anchorId="20374879" wp14:editId="03E41AF5">
                <wp:simplePos x="0" y="0"/>
                <wp:positionH relativeFrom="margin">
                  <wp:posOffset>332105</wp:posOffset>
                </wp:positionH>
                <wp:positionV relativeFrom="margin">
                  <wp:posOffset>1259205</wp:posOffset>
                </wp:positionV>
                <wp:extent cx="1847850" cy="1386840"/>
                <wp:effectExtent l="50800" t="25400" r="82550" b="111760"/>
                <wp:wrapSquare wrapText="bothSides"/>
                <wp:docPr id="1" name="Ellipse 1"/>
                <wp:cNvGraphicFramePr/>
                <a:graphic xmlns:a="http://schemas.openxmlformats.org/drawingml/2006/main">
                  <a:graphicData uri="http://schemas.microsoft.com/office/word/2010/wordprocessingShape">
                    <wps:wsp>
                      <wps:cNvSpPr/>
                      <wps:spPr>
                        <a:xfrm>
                          <a:off x="0" y="0"/>
                          <a:ext cx="1847850" cy="1386840"/>
                        </a:xfrm>
                        <a:prstGeom prst="ellipse">
                          <a:avLst/>
                        </a:prstGeom>
                      </wps:spPr>
                      <wps:style>
                        <a:lnRef idx="3">
                          <a:schemeClr val="lt1"/>
                        </a:lnRef>
                        <a:fillRef idx="1">
                          <a:schemeClr val="accent3"/>
                        </a:fillRef>
                        <a:effectRef idx="1">
                          <a:schemeClr val="accent3"/>
                        </a:effectRef>
                        <a:fontRef idx="minor">
                          <a:schemeClr val="lt1"/>
                        </a:fontRef>
                      </wps:style>
                      <wps:txbx>
                        <w:txbxContent>
                          <w:p w14:paraId="33B1C37B" w14:textId="77777777" w:rsidR="00494F5F" w:rsidRPr="005262A5" w:rsidRDefault="00494F5F" w:rsidP="007528A6">
                            <w:pPr>
                              <w:spacing w:after="0"/>
                              <w:jc w:val="center"/>
                              <w:rPr>
                                <w:rFonts w:ascii="Agency FB" w:hAnsi="Agency FB" w:cs="Aharoni"/>
                                <w:b/>
                                <w:szCs w:val="21"/>
                              </w:rPr>
                            </w:pPr>
                            <w:r w:rsidRPr="005262A5">
                              <w:rPr>
                                <w:rFonts w:ascii="Agency FB" w:hAnsi="Agency FB" w:cs="Aharoni"/>
                                <w:b/>
                                <w:sz w:val="28"/>
                                <w:szCs w:val="21"/>
                              </w:rPr>
                              <w:t>ELEVE</w:t>
                            </w:r>
                            <w:r>
                              <w:rPr>
                                <w:rFonts w:ascii="Agency FB" w:hAnsi="Agency FB" w:cs="Aharoni"/>
                                <w:b/>
                                <w:sz w:val="28"/>
                                <w:szCs w:val="21"/>
                              </w:rPr>
                              <w:t>S</w:t>
                            </w:r>
                            <w:r w:rsidRPr="005262A5">
                              <w:rPr>
                                <w:rFonts w:ascii="Agency FB" w:hAnsi="Agency FB" w:cs="Aharoni"/>
                                <w:b/>
                                <w:szCs w:val="21"/>
                              </w:rPr>
                              <w:t xml:space="preserve"> </w:t>
                            </w:r>
                          </w:p>
                          <w:p w14:paraId="45A506DF" w14:textId="77777777" w:rsidR="00494F5F" w:rsidRPr="005262A5" w:rsidRDefault="00494F5F" w:rsidP="007528A6">
                            <w:pPr>
                              <w:spacing w:after="0"/>
                              <w:jc w:val="center"/>
                              <w:rPr>
                                <w:rFonts w:ascii="Agency FB" w:hAnsi="Agency FB" w:cs="Aharoni"/>
                                <w:b/>
                                <w:szCs w:val="21"/>
                              </w:rPr>
                            </w:pPr>
                            <w:r w:rsidRPr="00DE2BCF">
                              <w:rPr>
                                <w:rFonts w:ascii="Agency FB" w:hAnsi="Agency FB" w:cs="Aharoni"/>
                                <w:b/>
                                <w:sz w:val="20"/>
                                <w:szCs w:val="21"/>
                              </w:rPr>
                              <w:t xml:space="preserve">victime(s) ou témoin(s) </w:t>
                            </w:r>
                            <w:r w:rsidRPr="005262A5">
                              <w:rPr>
                                <w:rFonts w:ascii="Agency FB" w:hAnsi="Agency FB" w:cs="Aharoni"/>
                                <w:b/>
                                <w:sz w:val="28"/>
                                <w:szCs w:val="21"/>
                              </w:rPr>
                              <w:t>PARENTS</w:t>
                            </w:r>
                          </w:p>
                          <w:p w14:paraId="670573E6" w14:textId="77777777" w:rsidR="00494F5F" w:rsidRPr="00E73ED6" w:rsidRDefault="00494F5F" w:rsidP="007528A6">
                            <w:pPr>
                              <w:spacing w:after="0"/>
                              <w:jc w:val="center"/>
                              <w:rPr>
                                <w:rFonts w:ascii="Aharoni" w:hAnsi="Aharoni" w:cs="Aharoni"/>
                                <w:b/>
                                <w:sz w:val="21"/>
                                <w:szCs w:val="21"/>
                              </w:rPr>
                            </w:pPr>
                            <w:r w:rsidRPr="0071307E">
                              <w:rPr>
                                <w:rFonts w:ascii="Aharoni" w:hAnsi="Aharoni" w:cs="Aharoni"/>
                                <w:b/>
                                <w:sz w:val="60"/>
                                <w:szCs w:val="60"/>
                              </w:rPr>
                              <w:sym w:font="Wingdings 3" w:char="F0EC"/>
                            </w:r>
                            <w:r w:rsidRPr="00E73ED6">
                              <w:rPr>
                                <w:rFonts w:ascii="Aharoni" w:hAnsi="Aharoni" w:cs="Aharoni"/>
                                <w:b/>
                                <w:noProof/>
                                <w:sz w:val="21"/>
                                <w:szCs w:val="21"/>
                                <w:lang w:eastAsia="fr-FR"/>
                              </w:rPr>
                              <w:drawing>
                                <wp:inline distT="0" distB="0" distL="0" distR="0" wp14:anchorId="6ADFB2CF" wp14:editId="22DBAF54">
                                  <wp:extent cx="5486400" cy="3200400"/>
                                  <wp:effectExtent l="0" t="0" r="0" b="0"/>
                                  <wp:docPr id="5" name="Diagramme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0374879" id="Ellipse_x0020_1" o:spid="_x0000_s1029" style="position:absolute;left:0;text-align:left;margin-left:26.15pt;margin-top:99.15pt;width:145.5pt;height:109.2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" fillcolor="#006 [3206]" strokecolor="white [817]" strokeweight="1.2pt">
                <v:stroke opacity="16448f"/>
                <v:shadow on="t" opacity="26214f" mv:blur="38100f" origin=",.5" offset="0,2pt"/>
                <v:textbox>
                  <w:txbxContent>
                    <w:p w14:paraId="33B1C37B" w14:textId="77777777" w:rsidR="00494F5F" w:rsidRPr="005262A5" w:rsidRDefault="00494F5F" w:rsidP="007528A6">
                      <w:pPr>
                        <w:spacing w:after="0"/>
                        <w:jc w:val="center"/>
                        <w:rPr>
                          <w:rFonts w:ascii="Agency FB" w:hAnsi="Agency FB" w:cs="Aharoni"/>
                          <w:b/>
                          <w:szCs w:val="21"/>
                        </w:rPr>
                      </w:pPr>
                      <w:r w:rsidRPr="005262A5">
                        <w:rPr>
                          <w:rFonts w:ascii="Agency FB" w:hAnsi="Agency FB" w:cs="Aharoni"/>
                          <w:b/>
                          <w:sz w:val="28"/>
                          <w:szCs w:val="21"/>
                        </w:rPr>
                        <w:t>ELEVE</w:t>
                      </w:r>
                      <w:r>
                        <w:rPr>
                          <w:rFonts w:ascii="Agency FB" w:hAnsi="Agency FB" w:cs="Aharoni"/>
                          <w:b/>
                          <w:sz w:val="28"/>
                          <w:szCs w:val="21"/>
                        </w:rPr>
                        <w:t>S</w:t>
                      </w:r>
                      <w:r w:rsidRPr="005262A5">
                        <w:rPr>
                          <w:rFonts w:ascii="Agency FB" w:hAnsi="Agency FB" w:cs="Aharoni"/>
                          <w:b/>
                          <w:szCs w:val="21"/>
                        </w:rPr>
                        <w:t xml:space="preserve"> </w:t>
                      </w:r>
                    </w:p>
                    <w:p w14:paraId="45A506DF" w14:textId="77777777" w:rsidR="00494F5F" w:rsidRPr="005262A5" w:rsidRDefault="00494F5F" w:rsidP="007528A6">
                      <w:pPr>
                        <w:spacing w:after="0"/>
                        <w:jc w:val="center"/>
                        <w:rPr>
                          <w:rFonts w:ascii="Agency FB" w:hAnsi="Agency FB" w:cs="Aharoni"/>
                          <w:b/>
                          <w:szCs w:val="21"/>
                        </w:rPr>
                      </w:pPr>
                      <w:r w:rsidRPr="00DE2BCF">
                        <w:rPr>
                          <w:rFonts w:ascii="Agency FB" w:hAnsi="Agency FB" w:cs="Aharoni"/>
                          <w:b/>
                          <w:sz w:val="20"/>
                          <w:szCs w:val="21"/>
                        </w:rPr>
                        <w:t xml:space="preserve">victime(s) ou témoin(s) </w:t>
                      </w:r>
                      <w:r w:rsidRPr="005262A5">
                        <w:rPr>
                          <w:rFonts w:ascii="Agency FB" w:hAnsi="Agency FB" w:cs="Aharoni"/>
                          <w:b/>
                          <w:sz w:val="28"/>
                          <w:szCs w:val="21"/>
                        </w:rPr>
                        <w:t>PARENTS</w:t>
                      </w:r>
                    </w:p>
                    <w:p w14:paraId="670573E6" w14:textId="77777777" w:rsidR="00494F5F" w:rsidRPr="00E73ED6" w:rsidRDefault="00494F5F" w:rsidP="007528A6">
                      <w:pPr>
                        <w:spacing w:after="0"/>
                        <w:jc w:val="center"/>
                        <w:rPr>
                          <w:rFonts w:ascii="Aharoni" w:hAnsi="Aharoni" w:cs="Aharoni"/>
                          <w:b/>
                          <w:sz w:val="21"/>
                          <w:szCs w:val="21"/>
                        </w:rPr>
                      </w:pPr>
                      <w:r w:rsidRPr="0071307E">
                        <w:rPr>
                          <w:rFonts w:ascii="Aharoni" w:hAnsi="Aharoni" w:cs="Aharoni"/>
                          <w:b/>
                          <w:sz w:val="60"/>
                          <w:szCs w:val="60"/>
                        </w:rPr>
                        <w:sym w:font="Wingdings 3" w:char="F0EC"/>
                      </w:r>
                      <w:r w:rsidRPr="00E73ED6">
                        <w:rPr>
                          <w:rFonts w:ascii="Aharoni" w:hAnsi="Aharoni" w:cs="Aharoni"/>
                          <w:b/>
                          <w:noProof/>
                          <w:sz w:val="21"/>
                          <w:szCs w:val="21"/>
                          <w:lang w:eastAsia="fr-FR"/>
                        </w:rPr>
                        <w:drawing>
                          <wp:inline distT="0" distB="0" distL="0" distR="0" wp14:anchorId="6ADFB2CF" wp14:editId="22DBAF54">
                            <wp:extent cx="5486400" cy="3200400"/>
                            <wp:effectExtent l="0" t="0" r="0" b="0"/>
                            <wp:docPr id="5" name="Diagramme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5" r:lo="rId11" r:qs="rId12" r:cs="rId13"/>
                              </a:graphicData>
                            </a:graphic>
                          </wp:inline>
                        </w:drawing>
                      </w:r>
                    </w:p>
                  </w:txbxContent>
                </v:textbox>
                <w10:wrap type="square" anchorx="margin" anchory="margin"/>
              </v:oval>
            </w:pict>
          </mc:Fallback>
        </mc:AlternateContent>
      </w:r>
    </w:p>
    <w:p w14:paraId="181F294B" w14:textId="77777777" w:rsidR="00EE584D" w:rsidRDefault="00EE584D" w:rsidP="00160757">
      <w:pPr>
        <w:spacing w:after="240"/>
        <w:jc w:val="both"/>
      </w:pPr>
    </w:p>
    <w:p w14:paraId="7E7FD1D2" w14:textId="77777777" w:rsidR="00EE584D" w:rsidRPr="00EE584D" w:rsidRDefault="00EE584D" w:rsidP="00160757">
      <w:pPr>
        <w:jc w:val="both"/>
      </w:pPr>
    </w:p>
    <w:p w14:paraId="08A1729C" w14:textId="77777777" w:rsidR="00EE584D" w:rsidRDefault="008405EE" w:rsidP="00160757">
      <w:pPr>
        <w:tabs>
          <w:tab w:val="left" w:pos="5245"/>
        </w:tabs>
        <w:jc w:val="both"/>
      </w:pPr>
      <w:r>
        <w:rPr>
          <w:noProof/>
          <w:lang w:eastAsia="fr-FR"/>
        </w:rPr>
        <mc:AlternateContent>
          <mc:Choice Requires="wps">
            <w:drawing>
              <wp:anchor distT="0" distB="0" distL="114300" distR="114300" simplePos="0" relativeHeight="251670528" behindDoc="0" locked="0" layoutInCell="1" allowOverlap="1" wp14:anchorId="4BE8D965" wp14:editId="3EE8DD38">
                <wp:simplePos x="0" y="0"/>
                <wp:positionH relativeFrom="column">
                  <wp:posOffset>-1733872</wp:posOffset>
                </wp:positionH>
                <wp:positionV relativeFrom="paragraph">
                  <wp:posOffset>155575</wp:posOffset>
                </wp:positionV>
                <wp:extent cx="0" cy="350520"/>
                <wp:effectExtent l="0" t="0" r="19050" b="11430"/>
                <wp:wrapNone/>
                <wp:docPr id="12" name="Connecteur droit 12"/>
                <wp:cNvGraphicFramePr/>
                <a:graphic xmlns:a="http://schemas.openxmlformats.org/drawingml/2006/main">
                  <a:graphicData uri="http://schemas.microsoft.com/office/word/2010/wordprocessingShape">
                    <wps:wsp>
                      <wps:cNvCnPr/>
                      <wps:spPr>
                        <a:xfrm>
                          <a:off x="0" y="0"/>
                          <a:ext cx="0" cy="350520"/>
                        </a:xfrm>
                        <a:prstGeom prst="line">
                          <a:avLst/>
                        </a:prstGeom>
                        <a:ln w="25400"/>
                      </wps:spPr>
                      <wps:style>
                        <a:lnRef idx="1">
                          <a:schemeClr val="accent3"/>
                        </a:lnRef>
                        <a:fillRef idx="0">
                          <a:schemeClr val="accent3"/>
                        </a:fillRef>
                        <a:effectRef idx="0">
                          <a:schemeClr val="accent3"/>
                        </a:effectRef>
                        <a:fontRef idx="minor">
                          <a:schemeClr val="tx1"/>
                        </a:fontRef>
                      </wps:style>
                      <wps:bodyPr/>
                    </wps:wsp>
                  </a:graphicData>
                </a:graphic>
                <wp14:sizeRelV relativeFrom="margin">
                  <wp14:pctHeight>0</wp14:pctHeight>
                </wp14:sizeRelV>
              </wp:anchor>
            </w:drawing>
          </mc:Choice>
          <mc:Fallback>
            <w:pict>
              <v:line id="Connecteur droit 12" o:spid="_x0000_s1026" style="position:absolute;z-index:251670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36.55pt,12.25pt" to="-136.55pt,3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" strokecolor="#006 [3206]" strokeweight="2pt"/>
            </w:pict>
          </mc:Fallback>
        </mc:AlternateContent>
      </w:r>
    </w:p>
    <w:p w14:paraId="34B66DF7" w14:textId="77777777" w:rsidR="007528A6" w:rsidRDefault="00BB39D1" w:rsidP="00160757">
      <w:pPr>
        <w:tabs>
          <w:tab w:val="left" w:pos="7088"/>
        </w:tabs>
        <w:jc w:val="both"/>
      </w:pPr>
      <w:r>
        <w:rPr>
          <w:noProof/>
          <w:lang w:eastAsia="fr-FR"/>
        </w:rPr>
        <w:drawing>
          <wp:anchor distT="0" distB="0" distL="114300" distR="114300" simplePos="0" relativeHeight="251665408" behindDoc="0" locked="0" layoutInCell="1" allowOverlap="1" wp14:anchorId="5138AF30" wp14:editId="06A596CA">
            <wp:simplePos x="0" y="0"/>
            <wp:positionH relativeFrom="margin">
              <wp:posOffset>3011805</wp:posOffset>
            </wp:positionH>
            <wp:positionV relativeFrom="margin">
              <wp:posOffset>2529205</wp:posOffset>
            </wp:positionV>
            <wp:extent cx="3195955" cy="2745740"/>
            <wp:effectExtent l="0" t="0" r="29845" b="0"/>
            <wp:wrapSquare wrapText="bothSides"/>
            <wp:docPr id="6" name="Diagramme 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6" r:lo="rId17" r:qs="rId18" r:cs="rId19"/>
              </a:graphicData>
            </a:graphic>
            <wp14:sizeRelV relativeFrom="margin">
              <wp14:pctHeight>0</wp14:pctHeight>
            </wp14:sizeRelV>
          </wp:anchor>
        </w:drawing>
      </w:r>
      <w:r w:rsidR="00F565F7">
        <w:rPr>
          <w:noProof/>
          <w:lang w:eastAsia="fr-FR"/>
        </w:rPr>
        <mc:AlternateContent>
          <mc:Choice Requires="wps">
            <w:drawing>
              <wp:anchor distT="0" distB="0" distL="114300" distR="114300" simplePos="0" relativeHeight="251666432" behindDoc="0" locked="0" layoutInCell="1" allowOverlap="1" wp14:anchorId="319056A9" wp14:editId="095956B5">
                <wp:simplePos x="0" y="0"/>
                <wp:positionH relativeFrom="column">
                  <wp:posOffset>2729543</wp:posOffset>
                </wp:positionH>
                <wp:positionV relativeFrom="paragraph">
                  <wp:posOffset>24765</wp:posOffset>
                </wp:positionV>
                <wp:extent cx="0" cy="333375"/>
                <wp:effectExtent l="0" t="0" r="19050" b="9525"/>
                <wp:wrapNone/>
                <wp:docPr id="7" name="Connecteur droit 7"/>
                <wp:cNvGraphicFramePr/>
                <a:graphic xmlns:a="http://schemas.openxmlformats.org/drawingml/2006/main">
                  <a:graphicData uri="http://schemas.microsoft.com/office/word/2010/wordprocessingShape">
                    <wps:wsp>
                      <wps:cNvCnPr/>
                      <wps:spPr>
                        <a:xfrm>
                          <a:off x="0" y="0"/>
                          <a:ext cx="0" cy="333375"/>
                        </a:xfrm>
                        <a:prstGeom prst="line">
                          <a:avLst/>
                        </a:prstGeom>
                        <a:ln w="22225">
                          <a:solidFill>
                            <a:schemeClr val="accent4">
                              <a:lumMod val="60000"/>
                              <a:lumOff val="40000"/>
                            </a:schemeClr>
                          </a:solidFill>
                          <a:headEnd w="lg" len="med"/>
                          <a:tailEnd w="lg"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Connecteur droit 7"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4.9pt,1.95pt" to="214.9pt,2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" strokecolor="#6ff [1943]" strokeweight="1.75pt">
                <v:stroke startarrowwidth="wide" endarrowwidth="wide"/>
              </v:line>
            </w:pict>
          </mc:Fallback>
        </mc:AlternateContent>
      </w:r>
      <w:r w:rsidR="00465F22">
        <w:rPr>
          <w:noProof/>
          <w:lang w:eastAsia="fr-FR"/>
        </w:rPr>
        <mc:AlternateContent>
          <mc:Choice Requires="wps">
            <w:drawing>
              <wp:anchor distT="0" distB="0" distL="114300" distR="114300" simplePos="0" relativeHeight="251669504" behindDoc="0" locked="0" layoutInCell="1" allowOverlap="1" wp14:anchorId="436011E7" wp14:editId="579BB4F1">
                <wp:simplePos x="0" y="0"/>
                <wp:positionH relativeFrom="column">
                  <wp:posOffset>-2514600</wp:posOffset>
                </wp:positionH>
                <wp:positionV relativeFrom="paragraph">
                  <wp:posOffset>196215</wp:posOffset>
                </wp:positionV>
                <wp:extent cx="1866900" cy="1647825"/>
                <wp:effectExtent l="19050" t="19050" r="19050" b="28575"/>
                <wp:wrapNone/>
                <wp:docPr id="11" name="Rectangle à coins arrondis 11"/>
                <wp:cNvGraphicFramePr/>
                <a:graphic xmlns:a="http://schemas.openxmlformats.org/drawingml/2006/main">
                  <a:graphicData uri="http://schemas.microsoft.com/office/word/2010/wordprocessingShape">
                    <wps:wsp>
                      <wps:cNvSpPr/>
                      <wps:spPr>
                        <a:xfrm>
                          <a:off x="0" y="0"/>
                          <a:ext cx="1866900" cy="1647825"/>
                        </a:xfrm>
                        <a:prstGeom prst="roundRect">
                          <a:avLst/>
                        </a:prstGeom>
                        <a:solidFill>
                          <a:schemeClr val="accent5">
                            <a:lumMod val="20000"/>
                            <a:lumOff val="80000"/>
                          </a:schemeClr>
                        </a:solidFill>
                        <a:ln w="28575"/>
                      </wps:spPr>
                      <wps:style>
                        <a:lnRef idx="2">
                          <a:schemeClr val="accent3"/>
                        </a:lnRef>
                        <a:fillRef idx="1">
                          <a:schemeClr val="lt1"/>
                        </a:fillRef>
                        <a:effectRef idx="0">
                          <a:schemeClr val="accent3"/>
                        </a:effectRef>
                        <a:fontRef idx="minor">
                          <a:schemeClr val="dk1"/>
                        </a:fontRef>
                      </wps:style>
                      <wps:txbx>
                        <w:txbxContent>
                          <w:p w14:paraId="6DAF6B36" w14:textId="77777777" w:rsidR="00494F5F" w:rsidRPr="00830073" w:rsidRDefault="00494F5F" w:rsidP="00830073">
                            <w:pPr>
                              <w:spacing w:after="0" w:line="240" w:lineRule="auto"/>
                              <w:jc w:val="center"/>
                              <w:rPr>
                                <w:b/>
                                <w:caps/>
                                <w:sz w:val="44"/>
                              </w:rPr>
                            </w:pPr>
                            <w:r w:rsidRPr="00830073">
                              <w:rPr>
                                <w:b/>
                                <w:caps/>
                                <w:sz w:val="44"/>
                              </w:rPr>
                              <w:sym w:font="Webdings" w:char="F05E"/>
                            </w:r>
                          </w:p>
                          <w:p w14:paraId="7DB0F8FD" w14:textId="77777777" w:rsidR="00494F5F" w:rsidRPr="005262A5" w:rsidRDefault="00494F5F" w:rsidP="00830073">
                            <w:pPr>
                              <w:jc w:val="center"/>
                              <w:rPr>
                                <w:rFonts w:ascii="Agency FB" w:hAnsi="Agency FB" w:cs="Aharoni"/>
                                <w:b/>
                                <w:caps/>
                                <w:sz w:val="24"/>
                              </w:rPr>
                            </w:pPr>
                            <w:r>
                              <w:rPr>
                                <w:rFonts w:ascii="Agency FB" w:hAnsi="Agency FB" w:cs="Aharoni"/>
                                <w:b/>
                                <w:caps/>
                                <w:color w:val="000066" w:themeColor="accent3"/>
                                <w:sz w:val="24"/>
                              </w:rPr>
                              <w:t>En parle</w:t>
                            </w:r>
                            <w:r w:rsidRPr="005262A5">
                              <w:rPr>
                                <w:rFonts w:ascii="Agency FB" w:hAnsi="Agency FB" w:cs="Aharoni"/>
                                <w:b/>
                                <w:caps/>
                                <w:color w:val="000066" w:themeColor="accent3"/>
                                <w:sz w:val="24"/>
                              </w:rPr>
                              <w:t xml:space="preserve"> à un adulte de l’établissement </w:t>
                            </w:r>
                            <w:r w:rsidRPr="005262A5">
                              <w:rPr>
                                <w:rFonts w:ascii="Agency FB" w:hAnsi="Agency FB" w:cs="Aharoni"/>
                                <w:b/>
                                <w:caps/>
                                <w:sz w:val="24"/>
                              </w:rPr>
                              <w:t xml:space="preserve">: </w:t>
                            </w:r>
                          </w:p>
                          <w:p w14:paraId="094D0437" w14:textId="77777777" w:rsidR="00494F5F" w:rsidRPr="005262A5" w:rsidRDefault="00494F5F" w:rsidP="00830073">
                            <w:pPr>
                              <w:jc w:val="center"/>
                              <w:rPr>
                                <w:rFonts w:ascii="Agency FB" w:hAnsi="Agency FB" w:cs="Aharoni"/>
                              </w:rPr>
                            </w:pPr>
                            <w:r w:rsidRPr="005262A5">
                              <w:rPr>
                                <w:rFonts w:ascii="Agency FB" w:hAnsi="Agency FB" w:cs="Aharoni"/>
                              </w:rPr>
                              <w:t xml:space="preserve">enseignant, </w:t>
                            </w:r>
                            <w:r>
                              <w:rPr>
                                <w:rFonts w:ascii="Agency FB" w:hAnsi="Agency FB" w:cs="Aharoni"/>
                              </w:rPr>
                              <w:t>CPE, infirmier(e) scolaire, personnels d’éducation, assistante</w:t>
                            </w:r>
                            <w:r w:rsidRPr="005262A5">
                              <w:rPr>
                                <w:rFonts w:ascii="Agency FB" w:hAnsi="Agency FB" w:cs="Aharoni"/>
                              </w:rPr>
                              <w:t xml:space="preserve"> social</w:t>
                            </w:r>
                            <w:r>
                              <w:rPr>
                                <w:rFonts w:ascii="Agency FB" w:hAnsi="Agency FB" w:cs="Aharoni"/>
                              </w:rPr>
                              <w:t>e</w:t>
                            </w:r>
                            <w:r w:rsidRPr="005262A5">
                              <w:rPr>
                                <w:rFonts w:ascii="Agency FB" w:hAnsi="Agency FB" w:cs="Aharoni"/>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36011E7" id="Rectangle_x0020__x00e0__x0020_coins_x0020_arrondis_x0020_11" o:spid="_x0000_s1030" style="position:absolute;left:0;text-align:left;margin-left:-198pt;margin-top:15.45pt;width:147pt;height:129.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" fillcolor="#dfd7e7 [664]" strokecolor="#006 [3206]" strokeweight="2.25pt">
                <v:textbox>
                  <w:txbxContent>
                    <w:p w14:paraId="6DAF6B36" w14:textId="77777777" w:rsidR="00494F5F" w:rsidRPr="00830073" w:rsidRDefault="00494F5F" w:rsidP="00830073">
                      <w:pPr>
                        <w:spacing w:after="0" w:line="240" w:lineRule="auto"/>
                        <w:jc w:val="center"/>
                        <w:rPr>
                          <w:b/>
                          <w:caps/>
                          <w:sz w:val="44"/>
                        </w:rPr>
                      </w:pPr>
                      <w:r w:rsidRPr="00830073">
                        <w:rPr>
                          <w:b/>
                          <w:caps/>
                          <w:sz w:val="44"/>
                        </w:rPr>
                        <w:sym w:font="Webdings" w:char="F05E"/>
                      </w:r>
                    </w:p>
                    <w:p w14:paraId="7DB0F8FD" w14:textId="77777777" w:rsidR="00494F5F" w:rsidRPr="005262A5" w:rsidRDefault="00494F5F" w:rsidP="00830073">
                      <w:pPr>
                        <w:jc w:val="center"/>
                        <w:rPr>
                          <w:rFonts w:ascii="Agency FB" w:hAnsi="Agency FB" w:cs="Aharoni"/>
                          <w:b/>
                          <w:caps/>
                          <w:sz w:val="24"/>
                        </w:rPr>
                      </w:pPr>
                      <w:r>
                        <w:rPr>
                          <w:rFonts w:ascii="Agency FB" w:hAnsi="Agency FB" w:cs="Aharoni"/>
                          <w:b/>
                          <w:caps/>
                          <w:color w:val="000066" w:themeColor="accent3"/>
                          <w:sz w:val="24"/>
                        </w:rPr>
                        <w:t>En parle</w:t>
                      </w:r>
                      <w:r w:rsidRPr="005262A5">
                        <w:rPr>
                          <w:rFonts w:ascii="Agency FB" w:hAnsi="Agency FB" w:cs="Aharoni"/>
                          <w:b/>
                          <w:caps/>
                          <w:color w:val="000066" w:themeColor="accent3"/>
                          <w:sz w:val="24"/>
                        </w:rPr>
                        <w:t xml:space="preserve"> à un adulte de l’établissement </w:t>
                      </w:r>
                      <w:r w:rsidRPr="005262A5">
                        <w:rPr>
                          <w:rFonts w:ascii="Agency FB" w:hAnsi="Agency FB" w:cs="Aharoni"/>
                          <w:b/>
                          <w:caps/>
                          <w:sz w:val="24"/>
                        </w:rPr>
                        <w:t xml:space="preserve">: </w:t>
                      </w:r>
                    </w:p>
                    <w:p w14:paraId="094D0437" w14:textId="77777777" w:rsidR="00494F5F" w:rsidRPr="005262A5" w:rsidRDefault="00494F5F" w:rsidP="00830073">
                      <w:pPr>
                        <w:jc w:val="center"/>
                        <w:rPr>
                          <w:rFonts w:ascii="Agency FB" w:hAnsi="Agency FB" w:cs="Aharoni"/>
                        </w:rPr>
                      </w:pPr>
                      <w:r w:rsidRPr="005262A5">
                        <w:rPr>
                          <w:rFonts w:ascii="Agency FB" w:hAnsi="Agency FB" w:cs="Aharoni"/>
                        </w:rPr>
                        <w:t xml:space="preserve">enseignant, </w:t>
                      </w:r>
                      <w:r>
                        <w:rPr>
                          <w:rFonts w:ascii="Agency FB" w:hAnsi="Agency FB" w:cs="Aharoni"/>
                        </w:rPr>
                        <w:t>CPE, infirmier(e) scolaire, personnels d’éducation, assistante</w:t>
                      </w:r>
                      <w:r w:rsidRPr="005262A5">
                        <w:rPr>
                          <w:rFonts w:ascii="Agency FB" w:hAnsi="Agency FB" w:cs="Aharoni"/>
                        </w:rPr>
                        <w:t xml:space="preserve"> social</w:t>
                      </w:r>
                      <w:r>
                        <w:rPr>
                          <w:rFonts w:ascii="Agency FB" w:hAnsi="Agency FB" w:cs="Aharoni"/>
                        </w:rPr>
                        <w:t>e</w:t>
                      </w:r>
                      <w:r w:rsidRPr="005262A5">
                        <w:rPr>
                          <w:rFonts w:ascii="Agency FB" w:hAnsi="Agency FB" w:cs="Aharoni"/>
                        </w:rPr>
                        <w:t>…</w:t>
                      </w:r>
                    </w:p>
                  </w:txbxContent>
                </v:textbox>
              </v:roundrect>
            </w:pict>
          </mc:Fallback>
        </mc:AlternateContent>
      </w:r>
      <w:r w:rsidR="008405EE">
        <w:rPr>
          <w:noProof/>
          <w:lang w:eastAsia="fr-FR"/>
        </w:rPr>
        <mc:AlternateContent>
          <mc:Choice Requires="wps">
            <w:drawing>
              <wp:anchor distT="0" distB="0" distL="114300" distR="114300" simplePos="0" relativeHeight="251685888" behindDoc="0" locked="0" layoutInCell="1" allowOverlap="1" wp14:anchorId="0B795C38" wp14:editId="49D37B94">
                <wp:simplePos x="0" y="0"/>
                <wp:positionH relativeFrom="column">
                  <wp:posOffset>-2689225</wp:posOffset>
                </wp:positionH>
                <wp:positionV relativeFrom="paragraph">
                  <wp:posOffset>6985</wp:posOffset>
                </wp:positionV>
                <wp:extent cx="845820" cy="348615"/>
                <wp:effectExtent l="0" t="0" r="11430" b="13335"/>
                <wp:wrapNone/>
                <wp:docPr id="21" name="Rectangle à coins arrondis 21"/>
                <wp:cNvGraphicFramePr/>
                <a:graphic xmlns:a="http://schemas.openxmlformats.org/drawingml/2006/main">
                  <a:graphicData uri="http://schemas.microsoft.com/office/word/2010/wordprocessingShape">
                    <wps:wsp>
                      <wps:cNvSpPr/>
                      <wps:spPr>
                        <a:xfrm>
                          <a:off x="0" y="0"/>
                          <a:ext cx="845820" cy="348615"/>
                        </a:xfrm>
                        <a:prstGeom prst="roundRect">
                          <a:avLst/>
                        </a:prstGeom>
                      </wps:spPr>
                      <wps:style>
                        <a:lnRef idx="2">
                          <a:schemeClr val="accent3">
                            <a:shade val="50000"/>
                          </a:schemeClr>
                        </a:lnRef>
                        <a:fillRef idx="1">
                          <a:schemeClr val="accent3"/>
                        </a:fillRef>
                        <a:effectRef idx="0">
                          <a:schemeClr val="accent3"/>
                        </a:effectRef>
                        <a:fontRef idx="minor">
                          <a:schemeClr val="lt1"/>
                        </a:fontRef>
                      </wps:style>
                      <wps:txbx>
                        <w:txbxContent>
                          <w:p w14:paraId="32341374" w14:textId="77777777" w:rsidR="00494F5F" w:rsidRPr="008405EE" w:rsidRDefault="00494F5F" w:rsidP="008405EE">
                            <w:pPr>
                              <w:rPr>
                                <w:rFonts w:ascii="Agency FB" w:hAnsi="Agency FB"/>
                                <w:b/>
                                <w:color w:val="FFFFFF" w:themeColor="background1"/>
                                <w:sz w:val="28"/>
                              </w:rPr>
                            </w:pPr>
                            <w:r>
                              <w:rPr>
                                <w:rFonts w:ascii="Agency FB" w:hAnsi="Agency FB"/>
                                <w:b/>
                                <w:color w:val="FFFFFF" w:themeColor="background1"/>
                                <w:sz w:val="28"/>
                              </w:rPr>
                              <w:t xml:space="preserve"> </w:t>
                            </w:r>
                            <w:r w:rsidRPr="008405EE">
                              <w:rPr>
                                <w:rFonts w:ascii="Agency FB" w:hAnsi="Agency FB"/>
                                <w:b/>
                                <w:color w:val="FFFFFF" w:themeColor="background1"/>
                                <w:sz w:val="28"/>
                              </w:rPr>
                              <w:t>OPTION A</w:t>
                            </w:r>
                          </w:p>
                          <w:p w14:paraId="12DB1DBD" w14:textId="77777777" w:rsidR="00494F5F" w:rsidRDefault="00494F5F" w:rsidP="008405E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0B795C38" id="Rectangle_x0020__x00e0__x0020_coins_x0020_arrondis_x0020_21" o:spid="_x0000_s1031" style="position:absolute;left:0;text-align:left;margin-left:-211.75pt;margin-top:.55pt;width:66.6pt;height:27.45pt;z-index:2516858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" fillcolor="#006 [3206]" strokecolor="#000032 [1606]" strokeweight=".85pt">
                <v:textbox>
                  <w:txbxContent>
                    <w:p w14:paraId="32341374" w14:textId="77777777" w:rsidR="00494F5F" w:rsidRPr="008405EE" w:rsidRDefault="00494F5F" w:rsidP="008405EE">
                      <w:pPr>
                        <w:rPr>
                          <w:rFonts w:ascii="Agency FB" w:hAnsi="Agency FB"/>
                          <w:b/>
                          <w:color w:val="FFFFFF" w:themeColor="background1"/>
                          <w:sz w:val="28"/>
                        </w:rPr>
                      </w:pPr>
                      <w:r>
                        <w:rPr>
                          <w:rFonts w:ascii="Agency FB" w:hAnsi="Agency FB"/>
                          <w:b/>
                          <w:color w:val="FFFFFF" w:themeColor="background1"/>
                          <w:sz w:val="28"/>
                        </w:rPr>
                        <w:t xml:space="preserve"> </w:t>
                      </w:r>
                      <w:r w:rsidRPr="008405EE">
                        <w:rPr>
                          <w:rFonts w:ascii="Agency FB" w:hAnsi="Agency FB"/>
                          <w:b/>
                          <w:color w:val="FFFFFF" w:themeColor="background1"/>
                          <w:sz w:val="28"/>
                        </w:rPr>
                        <w:t>OPTION A</w:t>
                      </w:r>
                    </w:p>
                    <w:p w14:paraId="12DB1DBD" w14:textId="77777777" w:rsidR="00494F5F" w:rsidRDefault="00494F5F" w:rsidP="008405EE">
                      <w:pPr>
                        <w:jc w:val="center"/>
                      </w:pPr>
                    </w:p>
                  </w:txbxContent>
                </v:textbox>
              </v:roundrect>
            </w:pict>
          </mc:Fallback>
        </mc:AlternateContent>
      </w:r>
      <w:r w:rsidR="00EE584D">
        <w:tab/>
      </w:r>
    </w:p>
    <w:bookmarkStart w:id="21" w:name="_Toc460404711"/>
    <w:p w14:paraId="55A56569" w14:textId="77777777" w:rsidR="00EE584D" w:rsidRDefault="00F565F7" w:rsidP="00160757">
      <w:pPr>
        <w:pStyle w:val="Titre1"/>
        <w:jc w:val="both"/>
      </w:pPr>
      <w:r>
        <w:rPr>
          <w:noProof/>
          <w:lang w:eastAsia="fr-FR"/>
        </w:rPr>
        <mc:AlternateContent>
          <mc:Choice Requires="wps">
            <w:drawing>
              <wp:anchor distT="0" distB="0" distL="114300" distR="114300" simplePos="0" relativeHeight="251678720" behindDoc="0" locked="0" layoutInCell="1" allowOverlap="1" wp14:anchorId="6AFDFE3E" wp14:editId="2D0F9094">
                <wp:simplePos x="0" y="0"/>
                <wp:positionH relativeFrom="column">
                  <wp:posOffset>3931512</wp:posOffset>
                </wp:positionH>
                <wp:positionV relativeFrom="paragraph">
                  <wp:posOffset>3323685</wp:posOffset>
                </wp:positionV>
                <wp:extent cx="1561465" cy="737235"/>
                <wp:effectExtent l="0" t="0" r="76835" b="62865"/>
                <wp:wrapNone/>
                <wp:docPr id="17" name="Connecteur droit avec flèche 17"/>
                <wp:cNvGraphicFramePr/>
                <a:graphic xmlns:a="http://schemas.openxmlformats.org/drawingml/2006/main">
                  <a:graphicData uri="http://schemas.microsoft.com/office/word/2010/wordprocessingShape">
                    <wps:wsp>
                      <wps:cNvCnPr/>
                      <wps:spPr>
                        <a:xfrm>
                          <a:off x="0" y="0"/>
                          <a:ext cx="1561465" cy="737235"/>
                        </a:xfrm>
                        <a:prstGeom prst="straightConnector1">
                          <a:avLst/>
                        </a:prstGeom>
                        <a:ln w="25400">
                          <a:tailEnd type="arrow"/>
                        </a:ln>
                      </wps:spPr>
                      <wps:style>
                        <a:lnRef idx="1">
                          <a:schemeClr val="accent3"/>
                        </a:lnRef>
                        <a:fillRef idx="0">
                          <a:schemeClr val="accent3"/>
                        </a:fillRef>
                        <a:effectRef idx="0">
                          <a:schemeClr val="accent3"/>
                        </a:effectRef>
                        <a:fontRef idx="minor">
                          <a:schemeClr val="tx1"/>
                        </a:fontRef>
                      </wps:style>
                      <wps:bodyPr/>
                    </wps:wsp>
                  </a:graphicData>
                </a:graphic>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Connecteur droit avec flèche 17" o:spid="_x0000_s1026" type="#_x0000_t32" style="position:absolute;margin-left:309.55pt;margin-top:261.7pt;width:122.95pt;height:58.05pt;z-index:2516787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" strokecolor="#006 [3206]" strokeweight="2pt">
                <v:stroke endarrow="open"/>
              </v:shape>
            </w:pict>
          </mc:Fallback>
        </mc:AlternateContent>
      </w:r>
      <w:r>
        <w:rPr>
          <w:noProof/>
          <w:lang w:eastAsia="fr-FR"/>
        </w:rPr>
        <mc:AlternateContent>
          <mc:Choice Requires="wps">
            <w:drawing>
              <wp:anchor distT="0" distB="0" distL="114300" distR="114300" simplePos="0" relativeHeight="251667456" behindDoc="0" locked="0" layoutInCell="1" allowOverlap="1" wp14:anchorId="492A4193" wp14:editId="75228D00">
                <wp:simplePos x="0" y="0"/>
                <wp:positionH relativeFrom="margin">
                  <wp:posOffset>1332230</wp:posOffset>
                </wp:positionH>
                <wp:positionV relativeFrom="margin">
                  <wp:posOffset>4752340</wp:posOffset>
                </wp:positionV>
                <wp:extent cx="3206115" cy="2279650"/>
                <wp:effectExtent l="38100" t="19050" r="51435" b="101600"/>
                <wp:wrapSquare wrapText="bothSides"/>
                <wp:docPr id="8" name="Ellipse 8"/>
                <wp:cNvGraphicFramePr/>
                <a:graphic xmlns:a="http://schemas.openxmlformats.org/drawingml/2006/main">
                  <a:graphicData uri="http://schemas.microsoft.com/office/word/2010/wordprocessingShape">
                    <wps:wsp>
                      <wps:cNvSpPr/>
                      <wps:spPr>
                        <a:xfrm>
                          <a:off x="0" y="0"/>
                          <a:ext cx="3206115" cy="2279650"/>
                        </a:xfrm>
                        <a:prstGeom prst="ellipse">
                          <a:avLst/>
                        </a:prstGeom>
                      </wps:spPr>
                      <wps:style>
                        <a:lnRef idx="3">
                          <a:schemeClr val="lt1"/>
                        </a:lnRef>
                        <a:fillRef idx="1">
                          <a:schemeClr val="accent2"/>
                        </a:fillRef>
                        <a:effectRef idx="1">
                          <a:schemeClr val="accent2"/>
                        </a:effectRef>
                        <a:fontRef idx="minor">
                          <a:schemeClr val="lt1"/>
                        </a:fontRef>
                      </wps:style>
                      <wps:txbx>
                        <w:txbxContent>
                          <w:p w14:paraId="45BA5E9A" w14:textId="77777777" w:rsidR="00494F5F" w:rsidRPr="008A5A9D" w:rsidRDefault="00494F5F" w:rsidP="008A5A9D">
                            <w:pPr>
                              <w:jc w:val="center"/>
                              <w:rPr>
                                <w:rFonts w:ascii="Agency FB" w:hAnsi="Agency FB" w:cs="Aharoni"/>
                                <w:b/>
                                <w:sz w:val="28"/>
                                <w:szCs w:val="28"/>
                              </w:rPr>
                            </w:pPr>
                            <w:r w:rsidRPr="008A5A9D">
                              <w:rPr>
                                <w:rFonts w:ascii="Agency FB" w:hAnsi="Agency FB" w:cs="Aharoni"/>
                                <w:b/>
                                <w:sz w:val="28"/>
                                <w:szCs w:val="28"/>
                              </w:rPr>
                              <w:t>CHEF D’ETABLISSEMENT</w:t>
                            </w:r>
                          </w:p>
                          <w:p w14:paraId="19CC1463" w14:textId="77777777" w:rsidR="00494F5F" w:rsidRPr="008A5A9D" w:rsidRDefault="00494F5F" w:rsidP="00022E08">
                            <w:pPr>
                              <w:jc w:val="center"/>
                              <w:rPr>
                                <w:rFonts w:ascii="Agency FB" w:hAnsi="Agency FB" w:cs="Aharoni"/>
                                <w:b/>
                                <w:caps/>
                                <w:sz w:val="28"/>
                                <w:szCs w:val="16"/>
                              </w:rPr>
                            </w:pPr>
                            <w:r w:rsidRPr="008A5A9D">
                              <w:rPr>
                                <w:rFonts w:ascii="Agency FB" w:hAnsi="Agency FB" w:cs="Aharoni"/>
                                <w:b/>
                                <w:caps/>
                                <w:sz w:val="28"/>
                                <w:szCs w:val="16"/>
                              </w:rPr>
                              <w:t>Référent harcèlement</w:t>
                            </w:r>
                            <w:r>
                              <w:rPr>
                                <w:rFonts w:ascii="Agency FB" w:hAnsi="Agency FB" w:cs="Aharoni"/>
                                <w:b/>
                                <w:caps/>
                                <w:sz w:val="28"/>
                                <w:szCs w:val="16"/>
                              </w:rPr>
                              <w:t xml:space="preserve"> de l’établissement</w:t>
                            </w:r>
                          </w:p>
                          <w:p w14:paraId="4536D6A8" w14:textId="77777777" w:rsidR="00494F5F" w:rsidRPr="008A5A9D" w:rsidRDefault="00494F5F" w:rsidP="00022E08">
                            <w:pPr>
                              <w:jc w:val="center"/>
                              <w:rPr>
                                <w:rFonts w:ascii="Agency FB" w:hAnsi="Agency FB" w:cs="Aharoni"/>
                                <w:sz w:val="28"/>
                                <w:szCs w:val="19"/>
                              </w:rPr>
                            </w:pPr>
                            <w:r w:rsidRPr="008A5A9D">
                              <w:rPr>
                                <w:rFonts w:ascii="Agency FB" w:hAnsi="Agency FB" w:cs="Aharoni"/>
                                <w:sz w:val="28"/>
                                <w:szCs w:val="19"/>
                              </w:rPr>
                              <w:t>Prise en charge selon le protocole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92A4193" id="Ellipse_x0020_8" o:spid="_x0000_s1032" style="position:absolute;left:0;text-align:left;margin-left:104.9pt;margin-top:374.2pt;width:252.45pt;height:179.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" fillcolor="fuchsia [3205]" strokecolor="white [817]" strokeweight="1.2pt">
                <v:stroke opacity="16448f"/>
                <v:shadow on="t" opacity="26214f" mv:blur="38100f" origin=",.5" offset="0,2pt"/>
                <v:textbox>
                  <w:txbxContent>
                    <w:p w14:paraId="45BA5E9A" w14:textId="77777777" w:rsidR="00494F5F" w:rsidRPr="008A5A9D" w:rsidRDefault="00494F5F" w:rsidP="008A5A9D">
                      <w:pPr>
                        <w:jc w:val="center"/>
                        <w:rPr>
                          <w:rFonts w:ascii="Agency FB" w:hAnsi="Agency FB" w:cs="Aharoni"/>
                          <w:b/>
                          <w:sz w:val="28"/>
                          <w:szCs w:val="28"/>
                        </w:rPr>
                      </w:pPr>
                      <w:r w:rsidRPr="008A5A9D">
                        <w:rPr>
                          <w:rFonts w:ascii="Agency FB" w:hAnsi="Agency FB" w:cs="Aharoni"/>
                          <w:b/>
                          <w:sz w:val="28"/>
                          <w:szCs w:val="28"/>
                        </w:rPr>
                        <w:t>CHEF D’ETABLISSEMENT</w:t>
                      </w:r>
                    </w:p>
                    <w:p w14:paraId="19CC1463" w14:textId="77777777" w:rsidR="00494F5F" w:rsidRPr="008A5A9D" w:rsidRDefault="00494F5F" w:rsidP="00022E08">
                      <w:pPr>
                        <w:jc w:val="center"/>
                        <w:rPr>
                          <w:rFonts w:ascii="Agency FB" w:hAnsi="Agency FB" w:cs="Aharoni"/>
                          <w:b/>
                          <w:caps/>
                          <w:sz w:val="28"/>
                          <w:szCs w:val="16"/>
                        </w:rPr>
                      </w:pPr>
                      <w:r w:rsidRPr="008A5A9D">
                        <w:rPr>
                          <w:rFonts w:ascii="Agency FB" w:hAnsi="Agency FB" w:cs="Aharoni"/>
                          <w:b/>
                          <w:caps/>
                          <w:sz w:val="28"/>
                          <w:szCs w:val="16"/>
                        </w:rPr>
                        <w:t>Référent harcèlement</w:t>
                      </w:r>
                      <w:r>
                        <w:rPr>
                          <w:rFonts w:ascii="Agency FB" w:hAnsi="Agency FB" w:cs="Aharoni"/>
                          <w:b/>
                          <w:caps/>
                          <w:sz w:val="28"/>
                          <w:szCs w:val="16"/>
                        </w:rPr>
                        <w:t xml:space="preserve"> de l’établissement</w:t>
                      </w:r>
                    </w:p>
                    <w:p w14:paraId="4536D6A8" w14:textId="77777777" w:rsidR="00494F5F" w:rsidRPr="008A5A9D" w:rsidRDefault="00494F5F" w:rsidP="00022E08">
                      <w:pPr>
                        <w:jc w:val="center"/>
                        <w:rPr>
                          <w:rFonts w:ascii="Agency FB" w:hAnsi="Agency FB" w:cs="Aharoni"/>
                          <w:sz w:val="28"/>
                          <w:szCs w:val="19"/>
                        </w:rPr>
                      </w:pPr>
                      <w:r w:rsidRPr="008A5A9D">
                        <w:rPr>
                          <w:rFonts w:ascii="Agency FB" w:hAnsi="Agency FB" w:cs="Aharoni"/>
                          <w:sz w:val="28"/>
                          <w:szCs w:val="19"/>
                        </w:rPr>
                        <w:t>Prise en charge selon le protocole</w:t>
                      </w:r>
                    </w:p>
                  </w:txbxContent>
                </v:textbox>
                <w10:wrap type="square" anchorx="margin" anchory="margin"/>
              </v:oval>
            </w:pict>
          </mc:Fallback>
        </mc:AlternateContent>
      </w:r>
      <w:r>
        <w:rPr>
          <w:noProof/>
          <w:lang w:eastAsia="fr-FR"/>
        </w:rPr>
        <mc:AlternateContent>
          <mc:Choice Requires="wps">
            <w:drawing>
              <wp:anchor distT="0" distB="0" distL="114300" distR="114300" simplePos="0" relativeHeight="251677696" behindDoc="0" locked="0" layoutInCell="1" allowOverlap="1" wp14:anchorId="498828B8" wp14:editId="078EEE18">
                <wp:simplePos x="0" y="0"/>
                <wp:positionH relativeFrom="column">
                  <wp:posOffset>3465195</wp:posOffset>
                </wp:positionH>
                <wp:positionV relativeFrom="paragraph">
                  <wp:posOffset>3644265</wp:posOffset>
                </wp:positionV>
                <wp:extent cx="15875" cy="405765"/>
                <wp:effectExtent l="76200" t="0" r="79375" b="51435"/>
                <wp:wrapNone/>
                <wp:docPr id="16" name="Connecteur droit avec flèche 16"/>
                <wp:cNvGraphicFramePr/>
                <a:graphic xmlns:a="http://schemas.openxmlformats.org/drawingml/2006/main">
                  <a:graphicData uri="http://schemas.microsoft.com/office/word/2010/wordprocessingShape">
                    <wps:wsp>
                      <wps:cNvCnPr/>
                      <wps:spPr>
                        <a:xfrm>
                          <a:off x="0" y="0"/>
                          <a:ext cx="15875" cy="405765"/>
                        </a:xfrm>
                        <a:prstGeom prst="straightConnector1">
                          <a:avLst/>
                        </a:prstGeom>
                        <a:ln w="25400">
                          <a:tailEnd type="arrow"/>
                        </a:ln>
                      </wps:spPr>
                      <wps:style>
                        <a:lnRef idx="1">
                          <a:schemeClr val="accent3"/>
                        </a:lnRef>
                        <a:fillRef idx="0">
                          <a:schemeClr val="accent3"/>
                        </a:fillRef>
                        <a:effectRef idx="0">
                          <a:schemeClr val="accent3"/>
                        </a:effectRef>
                        <a:fontRef idx="minor">
                          <a:schemeClr val="tx1"/>
                        </a:fontRef>
                      </wps:style>
                      <wps:bodyPr/>
                    </wps:wsp>
                  </a:graphicData>
                </a:graphic>
                <wp14:sizeRelV relativeFrom="margin">
                  <wp14:pctHeight>0</wp14:pctHeight>
                </wp14:sizeRelV>
              </wp:anchor>
            </w:drawing>
          </mc:Choice>
          <mc:Fallback>
            <w:pict>
              <v:shape id="Connecteur droit avec flèche 16" o:spid="_x0000_s1026" type="#_x0000_t32" style="position:absolute;margin-left:272.85pt;margin-top:286.95pt;width:1.25pt;height:31.95pt;z-index:2516776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" strokecolor="#006 [3206]" strokeweight="2pt">
                <v:stroke endarrow="open"/>
              </v:shape>
            </w:pict>
          </mc:Fallback>
        </mc:AlternateContent>
      </w:r>
      <w:r w:rsidR="004E5207">
        <w:rPr>
          <w:noProof/>
          <w:lang w:eastAsia="fr-FR"/>
        </w:rPr>
        <mc:AlternateContent>
          <mc:Choice Requires="wps">
            <w:drawing>
              <wp:anchor distT="0" distB="0" distL="114300" distR="114300" simplePos="0" relativeHeight="251675135" behindDoc="0" locked="0" layoutInCell="1" allowOverlap="1" wp14:anchorId="1150BAA1" wp14:editId="611476E5">
                <wp:simplePos x="0" y="0"/>
                <wp:positionH relativeFrom="column">
                  <wp:posOffset>1188085</wp:posOffset>
                </wp:positionH>
                <wp:positionV relativeFrom="paragraph">
                  <wp:posOffset>1986915</wp:posOffset>
                </wp:positionV>
                <wp:extent cx="605155" cy="1259205"/>
                <wp:effectExtent l="133350" t="57150" r="252095" b="0"/>
                <wp:wrapNone/>
                <wp:docPr id="13" name="Flèche courbée vers la gauche 13"/>
                <wp:cNvGraphicFramePr/>
                <a:graphic xmlns:a="http://schemas.openxmlformats.org/drawingml/2006/main">
                  <a:graphicData uri="http://schemas.microsoft.com/office/word/2010/wordprocessingShape">
                    <wps:wsp>
                      <wps:cNvSpPr/>
                      <wps:spPr>
                        <a:xfrm rot="19147042" flipH="1">
                          <a:off x="0" y="0"/>
                          <a:ext cx="605155" cy="1259205"/>
                        </a:xfrm>
                        <a:prstGeom prst="curvedLeftArrow">
                          <a:avLst>
                            <a:gd name="adj1" fmla="val 25000"/>
                            <a:gd name="adj2" fmla="val 52829"/>
                            <a:gd name="adj3" fmla="val 25000"/>
                          </a:avLst>
                        </a:prstGeom>
                        <a:solidFill>
                          <a:schemeClr val="accent3"/>
                        </a:solidFill>
                        <a:ln>
                          <a:solidFill>
                            <a:schemeClr val="accent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103" coordsize="21600,21600" o:spt="103" adj="12960,19440,7200" path="wr@22,0@21@3,,0@21@4@22@14@21@1@21@7@2@12l@2@13,0@8@2@11at@22,0@21@3@2@10@24@16@22@14@21@1@24@16,0@14xear@22@14@21@1@21@7@24@16nfe">
                <v:stroke joinstyle="miter"/>
                <v:formulas>
                  <v:f eqn="val #0"/>
                  <v:f eqn="val #1"/>
                  <v:f eqn="val #2"/>
                  <v:f eqn="sum #0 width #1"/>
                  <v:f eqn="prod @3 1 2"/>
                  <v:f eqn="sum #1 #1 width"/>
                  <v:f eqn="sum @5 #1 #0"/>
                  <v:f eqn="prod @6 1 2"/>
                  <v:f eqn="mid width #0"/>
                  <v:f eqn="ellipse #2 height @4"/>
                  <v:f eqn="sum @4 @9 0"/>
                  <v:f eqn="sum @10 #1 width"/>
                  <v:f eqn="sum @7 @9 0"/>
                  <v:f eqn="sum @11 width #0"/>
                  <v:f eqn="sum @5 0 #0"/>
                  <v:f eqn="prod @14 1 2"/>
                  <v:f eqn="mid @4 @7"/>
                  <v:f eqn="sum #0 #1 width"/>
                  <v:f eqn="prod @17 1 2"/>
                  <v:f eqn="sum @16 0 @18"/>
                  <v:f eqn="val width"/>
                  <v:f eqn="val height"/>
                  <v:f eqn="sum 0 0 height"/>
                  <v:f eqn="sum @16 0 @4"/>
                  <v:f eqn="ellipse @23 @4 height"/>
                  <v:f eqn="sum @8 128 0"/>
                  <v:f eqn="prod @5 1 2"/>
                  <v:f eqn="sum @5 0 128"/>
                  <v:f eqn="sum #0 @16 @11"/>
                  <v:f eqn="sum width 0 #0"/>
                  <v:f eqn="prod @29 1 2"/>
                  <v:f eqn="prod height height 1"/>
                  <v:f eqn="prod #2 #2 1"/>
                  <v:f eqn="sum @31 0 @32"/>
                  <v:f eqn="sqrt @33"/>
                  <v:f eqn="sum @34 height 0"/>
                  <v:f eqn="prod width height @35"/>
                  <v:f eqn="sum @36 64 0"/>
                  <v:f eqn="prod #0 1 2"/>
                  <v:f eqn="ellipse @30 @38 height"/>
                  <v:f eqn="sum @39 0 64"/>
                  <v:f eqn="prod @4 1 2"/>
                  <v:f eqn="sum #1 0 @41"/>
                  <v:f eqn="prod height 4390 32768"/>
                  <v:f eqn="prod height 28378 32768"/>
                </v:formulas>
                <v:path o:extrusionok="f" o:connecttype="custom" o:connectlocs="0,@15;@2,@11;0,@8;@2,@13;@21,@16" o:connectangles="180,180,180,90,0" textboxrect="@43,@41,@44,@42"/>
                <v:handles>
                  <v:h position="topLeft,#0" yrange="@37,@27"/>
                  <v:h position="topLeft,#1" yrange="@25,@20"/>
                  <v:h position="#2,bottomRight" xrange="0,@40"/>
                </v:handles>
                <o:complex v:ext="view"/>
              </v:shapetype>
              <v:shape id="Flèche courbée vers la gauche 13" o:spid="_x0000_s1026" type="#_x0000_t103" style="position:absolute;margin-left:93.55pt;margin-top:156.45pt;width:47.65pt;height:99.15pt;rotation:2679284fd;flip:x;z-index:25167513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" adj="16116,20156,5400" fillcolor="#006 [3206]" strokecolor="#006 [3206]" strokeweight=".85pt"/>
            </w:pict>
          </mc:Fallback>
        </mc:AlternateContent>
      </w:r>
      <w:r w:rsidR="004E5207">
        <w:rPr>
          <w:noProof/>
          <w:lang w:eastAsia="fr-FR"/>
        </w:rPr>
        <mc:AlternateContent>
          <mc:Choice Requires="wps">
            <w:drawing>
              <wp:anchor distT="0" distB="0" distL="114300" distR="114300" simplePos="0" relativeHeight="251683840" behindDoc="0" locked="0" layoutInCell="1" allowOverlap="1" wp14:anchorId="6922292C" wp14:editId="5E927219">
                <wp:simplePos x="0" y="0"/>
                <wp:positionH relativeFrom="column">
                  <wp:posOffset>-652146</wp:posOffset>
                </wp:positionH>
                <wp:positionV relativeFrom="paragraph">
                  <wp:posOffset>1567815</wp:posOffset>
                </wp:positionV>
                <wp:extent cx="1685925" cy="1876425"/>
                <wp:effectExtent l="19050" t="19050" r="28575" b="28575"/>
                <wp:wrapNone/>
                <wp:docPr id="19" name="Rectangle à coins arrondis 19"/>
                <wp:cNvGraphicFramePr/>
                <a:graphic xmlns:a="http://schemas.openxmlformats.org/drawingml/2006/main">
                  <a:graphicData uri="http://schemas.microsoft.com/office/word/2010/wordprocessingShape">
                    <wps:wsp>
                      <wps:cNvSpPr/>
                      <wps:spPr>
                        <a:xfrm>
                          <a:off x="0" y="0"/>
                          <a:ext cx="1685925" cy="1876425"/>
                        </a:xfrm>
                        <a:prstGeom prst="roundRect">
                          <a:avLst/>
                        </a:prstGeom>
                        <a:solidFill>
                          <a:schemeClr val="accent5">
                            <a:lumMod val="20000"/>
                            <a:lumOff val="80000"/>
                          </a:schemeClr>
                        </a:solidFill>
                        <a:ln w="28575"/>
                      </wps:spPr>
                      <wps:style>
                        <a:lnRef idx="2">
                          <a:schemeClr val="accent3"/>
                        </a:lnRef>
                        <a:fillRef idx="1">
                          <a:schemeClr val="lt1"/>
                        </a:fillRef>
                        <a:effectRef idx="0">
                          <a:schemeClr val="accent3"/>
                        </a:effectRef>
                        <a:fontRef idx="minor">
                          <a:schemeClr val="dk1"/>
                        </a:fontRef>
                      </wps:style>
                      <wps:txbx>
                        <w:txbxContent>
                          <w:p w14:paraId="1BAC2827" w14:textId="77777777" w:rsidR="00494F5F" w:rsidRPr="00830073" w:rsidRDefault="00494F5F" w:rsidP="00F07F0B">
                            <w:pPr>
                              <w:spacing w:after="0" w:line="240" w:lineRule="auto"/>
                              <w:jc w:val="center"/>
                              <w:rPr>
                                <w:b/>
                                <w:caps/>
                                <w:sz w:val="44"/>
                              </w:rPr>
                            </w:pPr>
                            <w:r w:rsidRPr="00830073">
                              <w:rPr>
                                <w:b/>
                                <w:caps/>
                                <w:sz w:val="44"/>
                              </w:rPr>
                              <w:sym w:font="Webdings" w:char="F05E"/>
                            </w:r>
                          </w:p>
                          <w:p w14:paraId="368D0FC0" w14:textId="77777777" w:rsidR="00494F5F" w:rsidRDefault="00494F5F" w:rsidP="00F07F0B">
                            <w:pPr>
                              <w:jc w:val="center"/>
                              <w:rPr>
                                <w:rFonts w:ascii="Agency FB" w:hAnsi="Agency FB" w:cs="Aharoni"/>
                                <w:b/>
                                <w:caps/>
                                <w:sz w:val="24"/>
                              </w:rPr>
                            </w:pPr>
                            <w:r>
                              <w:rPr>
                                <w:rFonts w:ascii="Agency FB" w:hAnsi="Agency FB" w:cs="Aharoni"/>
                                <w:b/>
                                <w:caps/>
                                <w:color w:val="000066" w:themeColor="accent3"/>
                                <w:sz w:val="24"/>
                              </w:rPr>
                              <w:t>SOS Ecoute (05.30.30)</w:t>
                            </w:r>
                            <w:r w:rsidRPr="005262A5">
                              <w:rPr>
                                <w:rFonts w:ascii="Agency FB" w:hAnsi="Agency FB" w:cs="Aharoni"/>
                                <w:b/>
                                <w:caps/>
                                <w:color w:val="000066" w:themeColor="accent3"/>
                                <w:sz w:val="24"/>
                              </w:rPr>
                              <w:t> </w:t>
                            </w:r>
                          </w:p>
                          <w:p w14:paraId="5CA1F956" w14:textId="77777777" w:rsidR="00494F5F" w:rsidRPr="00465F22" w:rsidRDefault="00494F5F" w:rsidP="00465F22">
                            <w:pPr>
                              <w:spacing w:after="0" w:line="240" w:lineRule="auto"/>
                              <w:jc w:val="center"/>
                              <w:rPr>
                                <w:rFonts w:ascii="Agency FB" w:hAnsi="Agency FB" w:cs="Aharoni"/>
                                <w:b/>
                              </w:rPr>
                            </w:pPr>
                            <w:r w:rsidRPr="00465F22">
                              <w:rPr>
                                <w:rFonts w:ascii="Agency FB" w:hAnsi="Agency FB" w:cs="Aharoni"/>
                                <w:b/>
                              </w:rPr>
                              <w:t>Ecoute, conseil</w:t>
                            </w:r>
                          </w:p>
                          <w:p w14:paraId="4CE7481C" w14:textId="77777777" w:rsidR="00494F5F" w:rsidRPr="00F07F0B" w:rsidRDefault="00494F5F" w:rsidP="00465F22">
                            <w:pPr>
                              <w:spacing w:after="0" w:line="240" w:lineRule="auto"/>
                              <w:jc w:val="center"/>
                              <w:rPr>
                                <w:rFonts w:ascii="Agency FB" w:hAnsi="Agency FB" w:cs="Aharoni"/>
                              </w:rPr>
                            </w:pPr>
                            <w:r>
                              <w:rPr>
                                <w:rFonts w:ascii="Agency FB" w:hAnsi="Agency FB" w:cs="Aharoni"/>
                              </w:rPr>
                              <w:t>S’il y a nécessité de prise en charge, transmission sécurisée de la situation au référent harcèlement</w:t>
                            </w:r>
                            <w:r w:rsidRPr="00F07F0B">
                              <w:rPr>
                                <w:rFonts w:ascii="Agency FB" w:hAnsi="Agency FB" w:cs="Aharoni"/>
                              </w:rPr>
                              <w:t xml:space="preserve"> </w:t>
                            </w:r>
                            <w:r>
                              <w:rPr>
                                <w:rFonts w:ascii="Agency FB" w:hAnsi="Agency FB" w:cs="Aharoni"/>
                              </w:rPr>
                              <w:t>du Vice-rectorat</w:t>
                            </w:r>
                          </w:p>
                          <w:p w14:paraId="5FC63B47" w14:textId="77777777" w:rsidR="00494F5F" w:rsidRPr="005262A5" w:rsidRDefault="00494F5F" w:rsidP="00F07F0B">
                            <w:pPr>
                              <w:jc w:val="center"/>
                              <w:rPr>
                                <w:rFonts w:ascii="Agency FB" w:hAnsi="Agency FB" w:cs="Aharoni"/>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922292C" id="Rectangle_x0020__x00e0__x0020_coins_x0020_arrondis_x0020_19" o:spid="_x0000_s1033" style="position:absolute;left:0;text-align:left;margin-left:-51.35pt;margin-top:123.45pt;width:132.75pt;height:147.7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" fillcolor="#dfd7e7 [664]" strokecolor="#006 [3206]" strokeweight="2.25pt">
                <v:textbox>
                  <w:txbxContent>
                    <w:p w14:paraId="1BAC2827" w14:textId="77777777" w:rsidR="00494F5F" w:rsidRPr="00830073" w:rsidRDefault="00494F5F" w:rsidP="00F07F0B">
                      <w:pPr>
                        <w:spacing w:after="0" w:line="240" w:lineRule="auto"/>
                        <w:jc w:val="center"/>
                        <w:rPr>
                          <w:b/>
                          <w:caps/>
                          <w:sz w:val="44"/>
                        </w:rPr>
                      </w:pPr>
                      <w:r w:rsidRPr="00830073">
                        <w:rPr>
                          <w:b/>
                          <w:caps/>
                          <w:sz w:val="44"/>
                        </w:rPr>
                        <w:sym w:font="Webdings" w:char="F05E"/>
                      </w:r>
                    </w:p>
                    <w:p w14:paraId="368D0FC0" w14:textId="77777777" w:rsidR="00494F5F" w:rsidRDefault="00494F5F" w:rsidP="00F07F0B">
                      <w:pPr>
                        <w:jc w:val="center"/>
                        <w:rPr>
                          <w:rFonts w:ascii="Agency FB" w:hAnsi="Agency FB" w:cs="Aharoni"/>
                          <w:b/>
                          <w:caps/>
                          <w:sz w:val="24"/>
                        </w:rPr>
                      </w:pPr>
                      <w:r>
                        <w:rPr>
                          <w:rFonts w:ascii="Agency FB" w:hAnsi="Agency FB" w:cs="Aharoni"/>
                          <w:b/>
                          <w:caps/>
                          <w:color w:val="000066" w:themeColor="accent3"/>
                          <w:sz w:val="24"/>
                        </w:rPr>
                        <w:t>SOS Ecoute (05.30.30)</w:t>
                      </w:r>
                      <w:r w:rsidRPr="005262A5">
                        <w:rPr>
                          <w:rFonts w:ascii="Agency FB" w:hAnsi="Agency FB" w:cs="Aharoni"/>
                          <w:b/>
                          <w:caps/>
                          <w:color w:val="000066" w:themeColor="accent3"/>
                          <w:sz w:val="24"/>
                        </w:rPr>
                        <w:t> </w:t>
                      </w:r>
                    </w:p>
                    <w:p w14:paraId="5CA1F956" w14:textId="77777777" w:rsidR="00494F5F" w:rsidRPr="00465F22" w:rsidRDefault="00494F5F" w:rsidP="00465F22">
                      <w:pPr>
                        <w:spacing w:after="0" w:line="240" w:lineRule="auto"/>
                        <w:jc w:val="center"/>
                        <w:rPr>
                          <w:rFonts w:ascii="Agency FB" w:hAnsi="Agency FB" w:cs="Aharoni"/>
                          <w:b/>
                        </w:rPr>
                      </w:pPr>
                      <w:r w:rsidRPr="00465F22">
                        <w:rPr>
                          <w:rFonts w:ascii="Agency FB" w:hAnsi="Agency FB" w:cs="Aharoni"/>
                          <w:b/>
                        </w:rPr>
                        <w:t>Ecoute, conseil</w:t>
                      </w:r>
                    </w:p>
                    <w:p w14:paraId="4CE7481C" w14:textId="77777777" w:rsidR="00494F5F" w:rsidRPr="00F07F0B" w:rsidRDefault="00494F5F" w:rsidP="00465F22">
                      <w:pPr>
                        <w:spacing w:after="0" w:line="240" w:lineRule="auto"/>
                        <w:jc w:val="center"/>
                        <w:rPr>
                          <w:rFonts w:ascii="Agency FB" w:hAnsi="Agency FB" w:cs="Aharoni"/>
                        </w:rPr>
                      </w:pPr>
                      <w:r>
                        <w:rPr>
                          <w:rFonts w:ascii="Agency FB" w:hAnsi="Agency FB" w:cs="Aharoni"/>
                        </w:rPr>
                        <w:t>S’il y a nécessité de prise en charge, transmission sécurisée de la situation au référent harcèlement</w:t>
                      </w:r>
                      <w:r w:rsidRPr="00F07F0B">
                        <w:rPr>
                          <w:rFonts w:ascii="Agency FB" w:hAnsi="Agency FB" w:cs="Aharoni"/>
                        </w:rPr>
                        <w:t xml:space="preserve"> </w:t>
                      </w:r>
                      <w:r>
                        <w:rPr>
                          <w:rFonts w:ascii="Agency FB" w:hAnsi="Agency FB" w:cs="Aharoni"/>
                        </w:rPr>
                        <w:t>du Vice-rectorat</w:t>
                      </w:r>
                    </w:p>
                    <w:p w14:paraId="5FC63B47" w14:textId="77777777" w:rsidR="00494F5F" w:rsidRPr="005262A5" w:rsidRDefault="00494F5F" w:rsidP="00F07F0B">
                      <w:pPr>
                        <w:jc w:val="center"/>
                        <w:rPr>
                          <w:rFonts w:ascii="Agency FB" w:hAnsi="Agency FB" w:cs="Aharoni"/>
                        </w:rPr>
                      </w:pPr>
                    </w:p>
                  </w:txbxContent>
                </v:textbox>
              </v:roundrect>
            </w:pict>
          </mc:Fallback>
        </mc:AlternateContent>
      </w:r>
      <w:r w:rsidR="008405EE">
        <w:rPr>
          <w:noProof/>
          <w:lang w:eastAsia="fr-FR"/>
        </w:rPr>
        <mc:AlternateContent>
          <mc:Choice Requires="wps">
            <w:drawing>
              <wp:anchor distT="0" distB="0" distL="114300" distR="114300" simplePos="0" relativeHeight="251687936" behindDoc="0" locked="0" layoutInCell="1" allowOverlap="1" wp14:anchorId="332FFF40" wp14:editId="53600FBE">
                <wp:simplePos x="0" y="0"/>
                <wp:positionH relativeFrom="column">
                  <wp:posOffset>506095</wp:posOffset>
                </wp:positionH>
                <wp:positionV relativeFrom="paragraph">
                  <wp:posOffset>1538235</wp:posOffset>
                </wp:positionV>
                <wp:extent cx="845820" cy="348615"/>
                <wp:effectExtent l="0" t="0" r="11430" b="13335"/>
                <wp:wrapNone/>
                <wp:docPr id="23" name="Rectangle à coins arrondis 23"/>
                <wp:cNvGraphicFramePr/>
                <a:graphic xmlns:a="http://schemas.openxmlformats.org/drawingml/2006/main">
                  <a:graphicData uri="http://schemas.microsoft.com/office/word/2010/wordprocessingShape">
                    <wps:wsp>
                      <wps:cNvSpPr/>
                      <wps:spPr>
                        <a:xfrm>
                          <a:off x="0" y="0"/>
                          <a:ext cx="845820" cy="348615"/>
                        </a:xfrm>
                        <a:prstGeom prst="roundRect">
                          <a:avLst/>
                        </a:prstGeom>
                      </wps:spPr>
                      <wps:style>
                        <a:lnRef idx="2">
                          <a:schemeClr val="accent3">
                            <a:shade val="50000"/>
                          </a:schemeClr>
                        </a:lnRef>
                        <a:fillRef idx="1">
                          <a:schemeClr val="accent3"/>
                        </a:fillRef>
                        <a:effectRef idx="0">
                          <a:schemeClr val="accent3"/>
                        </a:effectRef>
                        <a:fontRef idx="minor">
                          <a:schemeClr val="lt1"/>
                        </a:fontRef>
                      </wps:style>
                      <wps:txbx>
                        <w:txbxContent>
                          <w:p w14:paraId="02C4B9A1" w14:textId="77777777" w:rsidR="00494F5F" w:rsidRPr="008405EE" w:rsidRDefault="00494F5F" w:rsidP="008405EE">
                            <w:pPr>
                              <w:rPr>
                                <w:rFonts w:ascii="Agency FB" w:hAnsi="Agency FB"/>
                                <w:b/>
                                <w:color w:val="FFFFFF" w:themeColor="background1"/>
                                <w:sz w:val="28"/>
                              </w:rPr>
                            </w:pPr>
                            <w:r>
                              <w:rPr>
                                <w:rFonts w:ascii="Agency FB" w:hAnsi="Agency FB"/>
                                <w:b/>
                                <w:color w:val="FFFFFF" w:themeColor="background1"/>
                                <w:sz w:val="28"/>
                              </w:rPr>
                              <w:t xml:space="preserve"> OPTION B</w:t>
                            </w:r>
                          </w:p>
                          <w:p w14:paraId="5011FB54" w14:textId="77777777" w:rsidR="00494F5F" w:rsidRDefault="00494F5F" w:rsidP="008405E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332FFF40" id="Rectangle_x0020__x00e0__x0020_coins_x0020_arrondis_x0020_23" o:spid="_x0000_s1034" style="position:absolute;left:0;text-align:left;margin-left:39.85pt;margin-top:121.1pt;width:66.6pt;height:27.45pt;z-index:2516879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" fillcolor="#006 [3206]" strokecolor="#000032 [1606]" strokeweight=".85pt">
                <v:textbox>
                  <w:txbxContent>
                    <w:p w14:paraId="02C4B9A1" w14:textId="77777777" w:rsidR="00494F5F" w:rsidRPr="008405EE" w:rsidRDefault="00494F5F" w:rsidP="008405EE">
                      <w:pPr>
                        <w:rPr>
                          <w:rFonts w:ascii="Agency FB" w:hAnsi="Agency FB"/>
                          <w:b/>
                          <w:color w:val="FFFFFF" w:themeColor="background1"/>
                          <w:sz w:val="28"/>
                        </w:rPr>
                      </w:pPr>
                      <w:r>
                        <w:rPr>
                          <w:rFonts w:ascii="Agency FB" w:hAnsi="Agency FB"/>
                          <w:b/>
                          <w:color w:val="FFFFFF" w:themeColor="background1"/>
                          <w:sz w:val="28"/>
                        </w:rPr>
                        <w:t xml:space="preserve"> OPTION B</w:t>
                      </w:r>
                    </w:p>
                    <w:p w14:paraId="5011FB54" w14:textId="77777777" w:rsidR="00494F5F" w:rsidRDefault="00494F5F" w:rsidP="008405EE">
                      <w:pPr>
                        <w:jc w:val="center"/>
                      </w:pPr>
                    </w:p>
                  </w:txbxContent>
                </v:textbox>
              </v:roundrect>
            </w:pict>
          </mc:Fallback>
        </mc:AlternateContent>
      </w:r>
      <w:r w:rsidR="008405EE">
        <w:rPr>
          <w:noProof/>
          <w:lang w:eastAsia="fr-FR"/>
        </w:rPr>
        <mc:AlternateContent>
          <mc:Choice Requires="wps">
            <w:drawing>
              <wp:anchor distT="0" distB="0" distL="114300" distR="114300" simplePos="0" relativeHeight="251668480" behindDoc="0" locked="0" layoutInCell="1" allowOverlap="1" wp14:anchorId="2748CF88" wp14:editId="2F4E5046">
                <wp:simplePos x="0" y="0"/>
                <wp:positionH relativeFrom="margin">
                  <wp:posOffset>4293235</wp:posOffset>
                </wp:positionH>
                <wp:positionV relativeFrom="margin">
                  <wp:posOffset>4794250</wp:posOffset>
                </wp:positionV>
                <wp:extent cx="520700" cy="1159510"/>
                <wp:effectExtent l="171450" t="76200" r="69850" b="0"/>
                <wp:wrapSquare wrapText="bothSides"/>
                <wp:docPr id="10" name="Flèche courbée vers la gauche 10"/>
                <wp:cNvGraphicFramePr/>
                <a:graphic xmlns:a="http://schemas.openxmlformats.org/drawingml/2006/main">
                  <a:graphicData uri="http://schemas.microsoft.com/office/word/2010/wordprocessingShape">
                    <wps:wsp>
                      <wps:cNvSpPr/>
                      <wps:spPr>
                        <a:xfrm rot="1387952">
                          <a:off x="0" y="0"/>
                          <a:ext cx="520700" cy="1159510"/>
                        </a:xfrm>
                        <a:prstGeom prst="curvedLeftArrow">
                          <a:avLst>
                            <a:gd name="adj1" fmla="val 25000"/>
                            <a:gd name="adj2" fmla="val 52829"/>
                            <a:gd name="adj3" fmla="val 25000"/>
                          </a:avLst>
                        </a:prstGeom>
                        <a:solidFill>
                          <a:schemeClr val="accent4"/>
                        </a:solidFill>
                        <a:ln w="6350">
                          <a:solidFill>
                            <a:schemeClr val="accent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Flèche courbée vers la gauche 10" o:spid="_x0000_s1026" type="#_x0000_t103" style="position:absolute;margin-left:338.05pt;margin-top:377.5pt;width:41pt;height:91.3pt;rotation:1516014fd;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" adj="16476,20250,5400" fillcolor="aqua [3207]" strokecolor="aqua [3207]" strokeweight=".5pt">
                <w10:wrap type="square" anchorx="margin" anchory="margin"/>
              </v:shape>
            </w:pict>
          </mc:Fallback>
        </mc:AlternateContent>
      </w:r>
      <w:r w:rsidR="00252C39">
        <w:rPr>
          <w:noProof/>
          <w:lang w:eastAsia="fr-FR"/>
        </w:rPr>
        <w:drawing>
          <wp:anchor distT="0" distB="0" distL="114300" distR="114300" simplePos="0" relativeHeight="251674624" behindDoc="0" locked="0" layoutInCell="1" allowOverlap="1" wp14:anchorId="6A6A6C49" wp14:editId="0FC92B14">
            <wp:simplePos x="0" y="0"/>
            <wp:positionH relativeFrom="margin">
              <wp:posOffset>-337820</wp:posOffset>
            </wp:positionH>
            <wp:positionV relativeFrom="margin">
              <wp:posOffset>6815455</wp:posOffset>
            </wp:positionV>
            <wp:extent cx="6496050" cy="2286000"/>
            <wp:effectExtent l="0" t="0" r="31750" b="25400"/>
            <wp:wrapSquare wrapText="bothSides"/>
            <wp:docPr id="18" name="Diagramme 1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1" r:lo="rId22" r:qs="rId23" r:cs="rId24"/>
              </a:graphicData>
            </a:graphic>
            <wp14:sizeRelH relativeFrom="margin">
              <wp14:pctWidth>0</wp14:pctWidth>
            </wp14:sizeRelH>
            <wp14:sizeRelV relativeFrom="margin">
              <wp14:pctHeight>0</wp14:pctHeight>
            </wp14:sizeRelV>
          </wp:anchor>
        </w:drawing>
      </w:r>
      <w:r w:rsidR="00B457C2">
        <w:rPr>
          <w:noProof/>
          <w:lang w:eastAsia="fr-FR"/>
        </w:rPr>
        <mc:AlternateContent>
          <mc:Choice Requires="wps">
            <w:drawing>
              <wp:anchor distT="0" distB="0" distL="114300" distR="114300" simplePos="0" relativeHeight="251676672" behindDoc="0" locked="0" layoutInCell="1" allowOverlap="1" wp14:anchorId="338649BA" wp14:editId="41C72589">
                <wp:simplePos x="0" y="0"/>
                <wp:positionH relativeFrom="column">
                  <wp:posOffset>2319324</wp:posOffset>
                </wp:positionH>
                <wp:positionV relativeFrom="paragraph">
                  <wp:posOffset>3657600</wp:posOffset>
                </wp:positionV>
                <wp:extent cx="0" cy="398780"/>
                <wp:effectExtent l="95250" t="0" r="114300" b="58420"/>
                <wp:wrapNone/>
                <wp:docPr id="15" name="Connecteur droit avec flèche 15"/>
                <wp:cNvGraphicFramePr/>
                <a:graphic xmlns:a="http://schemas.openxmlformats.org/drawingml/2006/main">
                  <a:graphicData uri="http://schemas.microsoft.com/office/word/2010/wordprocessingShape">
                    <wps:wsp>
                      <wps:cNvCnPr/>
                      <wps:spPr>
                        <a:xfrm>
                          <a:off x="0" y="0"/>
                          <a:ext cx="0" cy="398780"/>
                        </a:xfrm>
                        <a:prstGeom prst="straightConnector1">
                          <a:avLst/>
                        </a:prstGeom>
                        <a:ln w="25400">
                          <a:tailEnd type="arrow"/>
                        </a:ln>
                      </wps:spPr>
                      <wps:style>
                        <a:lnRef idx="1">
                          <a:schemeClr val="accent3"/>
                        </a:lnRef>
                        <a:fillRef idx="0">
                          <a:schemeClr val="accent3"/>
                        </a:fillRef>
                        <a:effectRef idx="0">
                          <a:schemeClr val="accent3"/>
                        </a:effectRef>
                        <a:fontRef idx="minor">
                          <a:schemeClr val="tx1"/>
                        </a:fontRef>
                      </wps:style>
                      <wps:bodyPr/>
                    </wps:wsp>
                  </a:graphicData>
                </a:graphic>
                <wp14:sizeRelV relativeFrom="margin">
                  <wp14:pctHeight>0</wp14:pctHeight>
                </wp14:sizeRelV>
              </wp:anchor>
            </w:drawing>
          </mc:Choice>
          <mc:Fallback>
            <w:pict>
              <v:shape id="Connecteur droit avec flèche 15" o:spid="_x0000_s1026" type="#_x0000_t32" style="position:absolute;margin-left:182.6pt;margin-top:4in;width:0;height:31.4pt;z-index:2516766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" strokecolor="#006 [3206]" strokeweight="2pt">
                <v:stroke endarrow="open"/>
              </v:shape>
            </w:pict>
          </mc:Fallback>
        </mc:AlternateContent>
      </w:r>
      <w:r w:rsidR="00B457C2">
        <w:rPr>
          <w:noProof/>
          <w:lang w:eastAsia="fr-FR"/>
        </w:rPr>
        <mc:AlternateContent>
          <mc:Choice Requires="wps">
            <w:drawing>
              <wp:anchor distT="0" distB="0" distL="114300" distR="114300" simplePos="0" relativeHeight="251675648" behindDoc="0" locked="0" layoutInCell="1" allowOverlap="1" wp14:anchorId="0FF7BEC1" wp14:editId="2E5DBE9E">
                <wp:simplePos x="0" y="0"/>
                <wp:positionH relativeFrom="column">
                  <wp:posOffset>290830</wp:posOffset>
                </wp:positionH>
                <wp:positionV relativeFrom="paragraph">
                  <wp:posOffset>3325799</wp:posOffset>
                </wp:positionV>
                <wp:extent cx="1518285" cy="730885"/>
                <wp:effectExtent l="38100" t="0" r="24765" b="69215"/>
                <wp:wrapNone/>
                <wp:docPr id="14" name="Connecteur droit avec flèche 14"/>
                <wp:cNvGraphicFramePr/>
                <a:graphic xmlns:a="http://schemas.openxmlformats.org/drawingml/2006/main">
                  <a:graphicData uri="http://schemas.microsoft.com/office/word/2010/wordprocessingShape">
                    <wps:wsp>
                      <wps:cNvCnPr/>
                      <wps:spPr>
                        <a:xfrm flipH="1">
                          <a:off x="0" y="0"/>
                          <a:ext cx="1518285" cy="730885"/>
                        </a:xfrm>
                        <a:prstGeom prst="straightConnector1">
                          <a:avLst/>
                        </a:prstGeom>
                        <a:ln w="25400">
                          <a:tailEnd type="arrow"/>
                        </a:ln>
                      </wps:spPr>
                      <wps:style>
                        <a:lnRef idx="1">
                          <a:schemeClr val="accent3"/>
                        </a:lnRef>
                        <a:fillRef idx="0">
                          <a:schemeClr val="accent3"/>
                        </a:fillRef>
                        <a:effectRef idx="0">
                          <a:schemeClr val="accent3"/>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Connecteur droit avec flèche 14" o:spid="_x0000_s1026" type="#_x0000_t32" style="position:absolute;margin-left:22.9pt;margin-top:261.85pt;width:119.55pt;height:57.55pt;flip:x;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" strokecolor="#006 [3206]" strokeweight="2pt">
                <v:stroke endarrow="open"/>
              </v:shape>
            </w:pict>
          </mc:Fallback>
        </mc:AlternateContent>
      </w:r>
      <w:r w:rsidR="0006207F">
        <w:br w:type="page"/>
      </w:r>
      <w:r w:rsidR="0071307E">
        <w:lastRenderedPageBreak/>
        <w:t>Annexe 2 – Grille de repérage des situations de harcèlement</w:t>
      </w:r>
      <w:bookmarkEnd w:id="21"/>
    </w:p>
    <w:p w14:paraId="45304E54" w14:textId="77777777" w:rsidR="00DE2BCF" w:rsidRPr="00DE2BCF" w:rsidRDefault="00DE2BCF" w:rsidP="00DE2BCF"/>
    <w:p w14:paraId="6939B68B" w14:textId="77777777" w:rsidR="00B90F2B" w:rsidRPr="00160757" w:rsidRDefault="00160757" w:rsidP="00160757">
      <w:pPr>
        <w:pStyle w:val="Titre2"/>
        <w:jc w:val="both"/>
        <w:rPr>
          <w:color w:val="008080" w:themeColor="accent4" w:themeShade="80"/>
        </w:rPr>
      </w:pPr>
      <w:bookmarkStart w:id="22" w:name="_Toc454958117"/>
      <w:bookmarkStart w:id="23" w:name="_Toc454958487"/>
      <w:bookmarkStart w:id="24" w:name="_Toc460404712"/>
      <w:r w:rsidRPr="00160757">
        <w:rPr>
          <w:color w:val="008080" w:themeColor="accent4" w:themeShade="80"/>
        </w:rPr>
        <w:t>Comment utiliser cette grille de repérage ?</w:t>
      </w:r>
      <w:bookmarkEnd w:id="22"/>
      <w:bookmarkEnd w:id="23"/>
      <w:bookmarkEnd w:id="24"/>
      <w:r w:rsidRPr="00160757">
        <w:rPr>
          <w:color w:val="008080" w:themeColor="accent4" w:themeShade="80"/>
        </w:rPr>
        <w:t xml:space="preserve"> </w:t>
      </w:r>
    </w:p>
    <w:p w14:paraId="661CDE04" w14:textId="77777777" w:rsidR="00160757" w:rsidRDefault="00160757" w:rsidP="00160757">
      <w:pPr>
        <w:jc w:val="both"/>
      </w:pPr>
      <w:r>
        <w:t>Pris isolément, les faits repérés peuvent ne pas interpe</w:t>
      </w:r>
      <w:r w:rsidR="00BB39D1">
        <w:t>l</w:t>
      </w:r>
      <w:r>
        <w:t>ler les adultes en raison de leur banalité, par exemple. Cette grille peut donc servir quand un professionnel est confronté à des doutes sur une situation de harcèlement. Il est probable que l’adolescent victime, par peur</w:t>
      </w:r>
      <w:r w:rsidR="003F5ACC">
        <w:t>,</w:t>
      </w:r>
      <w:r>
        <w:t xml:space="preserve"> ou hont</w:t>
      </w:r>
      <w:r w:rsidR="003F5ACC">
        <w:t xml:space="preserve">e bien souvent, refuse de dire et même </w:t>
      </w:r>
      <w:r>
        <w:t xml:space="preserve">de comprendre, qu’il est victime de harcèlement. </w:t>
      </w:r>
      <w:r w:rsidRPr="003F5ACC">
        <w:rPr>
          <w:b/>
        </w:rPr>
        <w:t>On sait en effet que les élèves ont tendance à sous-estimer les faits dont ils sont victimes. Il revient donc aux adultes – équipes pédagogiques, éducatives, médico-sociale, parents, etc. – de croiser leur regards, afin de mieux observer les différentes situations dans lesquelles se trouve l’adolescent et son comportement</w:t>
      </w:r>
      <w:r>
        <w:t xml:space="preserve">. </w:t>
      </w:r>
      <w:r w:rsidR="00343632">
        <w:t xml:space="preserve">Cette grille peut être utilisée pendant quelques jours ou sur une période donnée, afin d’observer les élèves, pour déterminer, de manière </w:t>
      </w:r>
      <w:r w:rsidR="00343632">
        <w:rPr>
          <w:b/>
        </w:rPr>
        <w:t>conjointe</w:t>
      </w:r>
      <w:r w:rsidR="00343632">
        <w:t xml:space="preserve">, s’il y a harcèlement ou violence. </w:t>
      </w:r>
    </w:p>
    <w:p w14:paraId="7C7E3264" w14:textId="77777777" w:rsidR="00343632" w:rsidRDefault="00343632" w:rsidP="00160757">
      <w:pPr>
        <w:jc w:val="both"/>
      </w:pPr>
      <w:r>
        <w:t xml:space="preserve">La grille peut également servir lors de rendez-vous avec les parents de l’élève victime ou de l’élève auteur pour les rendre acteurs de la résolution. Elle permet d’examiner avec les parents de la victime les signaux repérés à la maison et dans l’établissement pour évaluer la situation et mettre en place des solutions. Elle permet de faire prendre conscience des faits reprochés aux parents des élèves présumés auteurs. </w:t>
      </w:r>
    </w:p>
    <w:p w14:paraId="10601899" w14:textId="77777777" w:rsidR="00343632" w:rsidRDefault="00343632" w:rsidP="00160757">
      <w:pPr>
        <w:jc w:val="both"/>
      </w:pPr>
      <w:r>
        <w:t xml:space="preserve">La grille peut aussi servir dans les entretiens avec les élèves victimes, auteurs et témoins pour objectiver les faits. </w:t>
      </w:r>
    </w:p>
    <w:p w14:paraId="519C5935" w14:textId="77777777" w:rsidR="00DE2BCF" w:rsidRPr="00BB39D1" w:rsidRDefault="00343632" w:rsidP="00160757">
      <w:pPr>
        <w:jc w:val="both"/>
        <w:rPr>
          <w:b/>
          <w:color w:val="000000" w:themeColor="text1"/>
        </w:rPr>
      </w:pPr>
      <w:r w:rsidRPr="00BB39D1">
        <w:rPr>
          <w:b/>
          <w:color w:val="000000" w:themeColor="text1"/>
        </w:rPr>
        <w:t xml:space="preserve">Les cases peuvent être cochées ou la fréquence peut être notifiée à l’aide de </w:t>
      </w:r>
      <w:r w:rsidR="00DE2BCF" w:rsidRPr="00BB39D1">
        <w:rPr>
          <w:b/>
          <w:color w:val="000000" w:themeColor="text1"/>
        </w:rPr>
        <w:t>« </w:t>
      </w:r>
      <w:r w:rsidRPr="00BB39D1">
        <w:rPr>
          <w:b/>
          <w:color w:val="000000" w:themeColor="text1"/>
        </w:rPr>
        <w:t>bâtons</w:t>
      </w:r>
      <w:r w:rsidR="00DE2BCF" w:rsidRPr="00BB39D1">
        <w:rPr>
          <w:b/>
          <w:color w:val="000000" w:themeColor="text1"/>
        </w:rPr>
        <w:t> »</w:t>
      </w:r>
      <w:r w:rsidRPr="00BB39D1">
        <w:rPr>
          <w:b/>
          <w:color w:val="000000" w:themeColor="text1"/>
        </w:rPr>
        <w:t xml:space="preserve"> qui permettent de mettre en évidence les répétitions, caractéristiques essentielles du harcèlement. </w:t>
      </w:r>
    </w:p>
    <w:p w14:paraId="761725DC" w14:textId="77777777" w:rsidR="00343632" w:rsidRPr="00BB39D1" w:rsidRDefault="00343632" w:rsidP="00160757">
      <w:pPr>
        <w:jc w:val="both"/>
        <w:rPr>
          <w:b/>
          <w:color w:val="000000" w:themeColor="text1"/>
        </w:rPr>
      </w:pPr>
      <w:r w:rsidRPr="00BB39D1">
        <w:rPr>
          <w:b/>
          <w:color w:val="000000" w:themeColor="text1"/>
        </w:rPr>
        <w:t xml:space="preserve">Des lignes peuvent être ajoutées, la liste n’étant pas exhaustive. Si tous les éléments présents ne sont pas cochés, cela ne signifie pas qu’il n’y a pas de harcèlement. Il faut envisager cette grille comme une aide pour appréhender la situation et pour penser de manière collective. </w:t>
      </w:r>
    </w:p>
    <w:p w14:paraId="7114606E" w14:textId="77777777" w:rsidR="00343632" w:rsidRPr="00BB39D1" w:rsidRDefault="00343632" w:rsidP="00160757">
      <w:pPr>
        <w:jc w:val="both"/>
        <w:rPr>
          <w:b/>
          <w:color w:val="000000" w:themeColor="text1"/>
        </w:rPr>
      </w:pPr>
      <w:r w:rsidRPr="00BB39D1">
        <w:rPr>
          <w:b/>
          <w:color w:val="000000" w:themeColor="text1"/>
        </w:rPr>
        <w:t xml:space="preserve">Il peut être intéressant de noter, en marge de la grille, les propos entendus, par exemple, permettant de comprendre le « motif » retenu par les auteurs du harcèlement et toute information permettant d’apporter les précisions utiles à la compréhension de la situation et à sa résolution. </w:t>
      </w:r>
    </w:p>
    <w:p w14:paraId="35C45160" w14:textId="77777777" w:rsidR="00826A80" w:rsidRDefault="00826A80">
      <w:pPr>
        <w:rPr>
          <w:b/>
          <w:color w:val="008080" w:themeColor="accent4" w:themeShade="80"/>
        </w:rPr>
      </w:pPr>
      <w:r>
        <w:rPr>
          <w:b/>
          <w:color w:val="008080" w:themeColor="accent4" w:themeShade="80"/>
        </w:rPr>
        <w:br w:type="page"/>
      </w:r>
    </w:p>
    <w:p w14:paraId="47729BA1" w14:textId="77777777" w:rsidR="007A4955" w:rsidRDefault="007A4955" w:rsidP="00BF6225">
      <w:pPr>
        <w:pStyle w:val="Titre2"/>
        <w:jc w:val="center"/>
        <w:rPr>
          <w:color w:val="008080" w:themeColor="accent4" w:themeShade="80"/>
        </w:rPr>
      </w:pPr>
      <w:bookmarkStart w:id="25" w:name="_Toc454958118"/>
      <w:bookmarkStart w:id="26" w:name="_Toc454958488"/>
      <w:bookmarkStart w:id="27" w:name="_Toc460404713"/>
      <w:r w:rsidRPr="00826A80">
        <w:rPr>
          <w:color w:val="008080" w:themeColor="accent4" w:themeShade="80"/>
        </w:rPr>
        <w:lastRenderedPageBreak/>
        <w:t>Hors de la classe</w:t>
      </w:r>
      <w:r>
        <w:rPr>
          <w:color w:val="008080" w:themeColor="accent4" w:themeShade="80"/>
        </w:rPr>
        <w:t xml:space="preserve"> (récréation, pause méridienne, couloirs, sanitaires</w:t>
      </w:r>
      <w:r w:rsidR="00DE2BCF">
        <w:rPr>
          <w:color w:val="008080" w:themeColor="accent4" w:themeShade="80"/>
        </w:rPr>
        <w:t>…</w:t>
      </w:r>
      <w:r>
        <w:rPr>
          <w:color w:val="008080" w:themeColor="accent4" w:themeShade="80"/>
        </w:rPr>
        <w:t>)</w:t>
      </w:r>
      <w:bookmarkEnd w:id="25"/>
      <w:bookmarkEnd w:id="26"/>
      <w:bookmarkEnd w:id="27"/>
    </w:p>
    <w:p w14:paraId="12C93B78" w14:textId="77777777" w:rsidR="00DE2BCF" w:rsidRPr="00DE2BCF" w:rsidRDefault="00DE2BCF" w:rsidP="00DE2BCF">
      <w:pPr>
        <w:rPr>
          <w:sz w:val="6"/>
        </w:rPr>
      </w:pPr>
    </w:p>
    <w:tbl>
      <w:tblPr>
        <w:tblStyle w:val="Grilledutableau"/>
        <w:tblW w:w="0" w:type="auto"/>
        <w:tblLook w:val="04A0" w:firstRow="1" w:lastRow="0" w:firstColumn="1" w:lastColumn="0" w:noHBand="0" w:noVBand="1"/>
      </w:tblPr>
      <w:tblGrid>
        <w:gridCol w:w="3652"/>
        <w:gridCol w:w="3686"/>
        <w:gridCol w:w="1874"/>
      </w:tblGrid>
      <w:tr w:rsidR="007A4955" w:rsidRPr="007A4955" w14:paraId="23BA549E" w14:textId="77777777" w:rsidTr="00BC390A">
        <w:tc>
          <w:tcPr>
            <w:tcW w:w="3652" w:type="dxa"/>
          </w:tcPr>
          <w:p w14:paraId="4CFB251D" w14:textId="77777777" w:rsidR="00DE2BCF" w:rsidRDefault="00DE2BCF" w:rsidP="00DE2BCF">
            <w:pPr>
              <w:jc w:val="center"/>
              <w:rPr>
                <w:b/>
                <w:sz w:val="20"/>
                <w:szCs w:val="20"/>
              </w:rPr>
            </w:pPr>
          </w:p>
          <w:p w14:paraId="59CB9E0E" w14:textId="77777777" w:rsidR="007A4955" w:rsidRPr="007A4955" w:rsidRDefault="007A4955" w:rsidP="00DE2BCF">
            <w:pPr>
              <w:jc w:val="center"/>
              <w:rPr>
                <w:b/>
                <w:sz w:val="20"/>
                <w:szCs w:val="20"/>
              </w:rPr>
            </w:pPr>
            <w:r w:rsidRPr="007A4955">
              <w:rPr>
                <w:b/>
                <w:sz w:val="20"/>
                <w:szCs w:val="20"/>
              </w:rPr>
              <w:t>Signaux</w:t>
            </w:r>
          </w:p>
        </w:tc>
        <w:tc>
          <w:tcPr>
            <w:tcW w:w="3686" w:type="dxa"/>
          </w:tcPr>
          <w:p w14:paraId="737B54BA" w14:textId="77777777" w:rsidR="008A5A9D" w:rsidRDefault="007A4955" w:rsidP="00BC390A">
            <w:pPr>
              <w:rPr>
                <w:b/>
                <w:sz w:val="20"/>
                <w:szCs w:val="20"/>
              </w:rPr>
            </w:pPr>
            <w:r w:rsidRPr="007A4955">
              <w:rPr>
                <w:b/>
                <w:sz w:val="20"/>
                <w:szCs w:val="20"/>
              </w:rPr>
              <w:t>Répétition / durée : un peu, beaucoup, très ré</w:t>
            </w:r>
            <w:r w:rsidR="00EA79C2">
              <w:rPr>
                <w:b/>
                <w:sz w:val="20"/>
                <w:szCs w:val="20"/>
              </w:rPr>
              <w:t xml:space="preserve">gulièrement. </w:t>
            </w:r>
          </w:p>
          <w:p w14:paraId="5D6E5503" w14:textId="77777777" w:rsidR="007A4955" w:rsidRPr="007A4955" w:rsidRDefault="007A4955" w:rsidP="00BC390A">
            <w:pPr>
              <w:rPr>
                <w:b/>
                <w:sz w:val="20"/>
                <w:szCs w:val="20"/>
              </w:rPr>
            </w:pPr>
            <w:r w:rsidRPr="007A4955">
              <w:rPr>
                <w:b/>
                <w:sz w:val="20"/>
                <w:szCs w:val="20"/>
              </w:rPr>
              <w:t xml:space="preserve">On peut par exemple faire un comptage avec des </w:t>
            </w:r>
            <w:r w:rsidR="00DE2BCF">
              <w:rPr>
                <w:b/>
                <w:sz w:val="20"/>
                <w:szCs w:val="20"/>
              </w:rPr>
              <w:t>« </w:t>
            </w:r>
            <w:r w:rsidRPr="007A4955">
              <w:rPr>
                <w:b/>
                <w:sz w:val="20"/>
                <w:szCs w:val="20"/>
              </w:rPr>
              <w:t>bâtonnets</w:t>
            </w:r>
            <w:r w:rsidR="00DE2BCF">
              <w:rPr>
                <w:b/>
                <w:sz w:val="20"/>
                <w:szCs w:val="20"/>
              </w:rPr>
              <w:t> »</w:t>
            </w:r>
          </w:p>
        </w:tc>
        <w:tc>
          <w:tcPr>
            <w:tcW w:w="1874" w:type="dxa"/>
          </w:tcPr>
          <w:p w14:paraId="6CC02E3A" w14:textId="77777777" w:rsidR="007A4955" w:rsidRPr="007A4955" w:rsidRDefault="007A4955" w:rsidP="00BC390A">
            <w:pPr>
              <w:rPr>
                <w:b/>
                <w:sz w:val="20"/>
                <w:szCs w:val="20"/>
              </w:rPr>
            </w:pPr>
            <w:r w:rsidRPr="007A4955">
              <w:rPr>
                <w:b/>
                <w:sz w:val="20"/>
                <w:szCs w:val="20"/>
              </w:rPr>
              <w:t>Nombre d’élèves « auteurs » si cela est pertinent</w:t>
            </w:r>
          </w:p>
        </w:tc>
      </w:tr>
      <w:tr w:rsidR="007A4955" w:rsidRPr="007A4955" w14:paraId="65EB9D82" w14:textId="77777777" w:rsidTr="00BC390A">
        <w:tc>
          <w:tcPr>
            <w:tcW w:w="3652" w:type="dxa"/>
          </w:tcPr>
          <w:p w14:paraId="3E4CFA74" w14:textId="77777777" w:rsidR="007A4955" w:rsidRPr="007A4955" w:rsidRDefault="007A4955" w:rsidP="00BC390A">
            <w:pPr>
              <w:rPr>
                <w:sz w:val="20"/>
                <w:szCs w:val="20"/>
              </w:rPr>
            </w:pPr>
          </w:p>
          <w:p w14:paraId="2A3111CD" w14:textId="77777777" w:rsidR="007A4955" w:rsidRPr="007A4955" w:rsidRDefault="007A4955" w:rsidP="00BC390A">
            <w:pPr>
              <w:rPr>
                <w:sz w:val="20"/>
                <w:szCs w:val="20"/>
              </w:rPr>
            </w:pPr>
            <w:r w:rsidRPr="007A4955">
              <w:rPr>
                <w:sz w:val="20"/>
                <w:szCs w:val="20"/>
              </w:rPr>
              <w:t>Elève qui s’isole</w:t>
            </w:r>
          </w:p>
          <w:p w14:paraId="3784C143" w14:textId="77777777" w:rsidR="007A4955" w:rsidRPr="007A4955" w:rsidRDefault="007A4955" w:rsidP="00BC390A">
            <w:pPr>
              <w:rPr>
                <w:sz w:val="20"/>
                <w:szCs w:val="20"/>
              </w:rPr>
            </w:pPr>
          </w:p>
        </w:tc>
        <w:tc>
          <w:tcPr>
            <w:tcW w:w="3686" w:type="dxa"/>
          </w:tcPr>
          <w:p w14:paraId="7AF6EE5E" w14:textId="77777777" w:rsidR="007A4955" w:rsidRPr="007A4955" w:rsidRDefault="007A4955" w:rsidP="00BC390A">
            <w:pPr>
              <w:rPr>
                <w:sz w:val="20"/>
                <w:szCs w:val="20"/>
              </w:rPr>
            </w:pPr>
          </w:p>
        </w:tc>
        <w:tc>
          <w:tcPr>
            <w:tcW w:w="1874" w:type="dxa"/>
          </w:tcPr>
          <w:p w14:paraId="6E2393D7" w14:textId="77777777" w:rsidR="007A4955" w:rsidRPr="007A4955" w:rsidRDefault="007A4955" w:rsidP="00BC390A">
            <w:pPr>
              <w:rPr>
                <w:sz w:val="20"/>
                <w:szCs w:val="20"/>
              </w:rPr>
            </w:pPr>
          </w:p>
        </w:tc>
      </w:tr>
      <w:tr w:rsidR="007A4955" w:rsidRPr="007A4955" w14:paraId="07C5062A" w14:textId="77777777" w:rsidTr="00BC390A">
        <w:tc>
          <w:tcPr>
            <w:tcW w:w="3652" w:type="dxa"/>
          </w:tcPr>
          <w:p w14:paraId="1B066E8D" w14:textId="77777777" w:rsidR="007A4955" w:rsidRPr="007A4955" w:rsidRDefault="007A4955" w:rsidP="00BC390A">
            <w:pPr>
              <w:rPr>
                <w:sz w:val="20"/>
                <w:szCs w:val="20"/>
              </w:rPr>
            </w:pPr>
          </w:p>
          <w:p w14:paraId="60CBE765" w14:textId="77777777" w:rsidR="007A4955" w:rsidRPr="007A4955" w:rsidRDefault="007A4955" w:rsidP="00BC390A">
            <w:pPr>
              <w:rPr>
                <w:sz w:val="20"/>
                <w:szCs w:val="20"/>
              </w:rPr>
            </w:pPr>
            <w:r w:rsidRPr="007A4955">
              <w:rPr>
                <w:sz w:val="20"/>
                <w:szCs w:val="20"/>
              </w:rPr>
              <w:t>Elève qui est isolé</w:t>
            </w:r>
          </w:p>
          <w:p w14:paraId="0978F52C" w14:textId="77777777" w:rsidR="007A4955" w:rsidRPr="007A4955" w:rsidRDefault="007A4955" w:rsidP="00BC390A">
            <w:pPr>
              <w:rPr>
                <w:sz w:val="20"/>
                <w:szCs w:val="20"/>
              </w:rPr>
            </w:pPr>
          </w:p>
        </w:tc>
        <w:tc>
          <w:tcPr>
            <w:tcW w:w="3686" w:type="dxa"/>
          </w:tcPr>
          <w:p w14:paraId="0062468C" w14:textId="77777777" w:rsidR="007A4955" w:rsidRPr="007A4955" w:rsidRDefault="007A4955" w:rsidP="00BC390A">
            <w:pPr>
              <w:rPr>
                <w:sz w:val="20"/>
                <w:szCs w:val="20"/>
              </w:rPr>
            </w:pPr>
          </w:p>
        </w:tc>
        <w:tc>
          <w:tcPr>
            <w:tcW w:w="1874" w:type="dxa"/>
          </w:tcPr>
          <w:p w14:paraId="553906C1" w14:textId="77777777" w:rsidR="007A4955" w:rsidRPr="007A4955" w:rsidRDefault="007A4955" w:rsidP="00BC390A">
            <w:pPr>
              <w:rPr>
                <w:sz w:val="20"/>
                <w:szCs w:val="20"/>
              </w:rPr>
            </w:pPr>
          </w:p>
        </w:tc>
      </w:tr>
      <w:tr w:rsidR="007A4955" w:rsidRPr="007A4955" w14:paraId="436DAEA5" w14:textId="77777777" w:rsidTr="00BC390A">
        <w:tc>
          <w:tcPr>
            <w:tcW w:w="3652" w:type="dxa"/>
          </w:tcPr>
          <w:p w14:paraId="2C8A3846" w14:textId="77777777" w:rsidR="007A4955" w:rsidRPr="007A4955" w:rsidRDefault="007A4955" w:rsidP="00BC390A">
            <w:pPr>
              <w:rPr>
                <w:sz w:val="20"/>
                <w:szCs w:val="20"/>
              </w:rPr>
            </w:pPr>
          </w:p>
          <w:p w14:paraId="4D9DA60D" w14:textId="77777777" w:rsidR="007A4955" w:rsidRPr="007A4955" w:rsidRDefault="007A4955" w:rsidP="00BC390A">
            <w:pPr>
              <w:rPr>
                <w:sz w:val="20"/>
                <w:szCs w:val="20"/>
              </w:rPr>
            </w:pPr>
            <w:r w:rsidRPr="007A4955">
              <w:rPr>
                <w:sz w:val="20"/>
                <w:szCs w:val="20"/>
              </w:rPr>
              <w:t>Elève moqué et/ou insulté (surnom…)</w:t>
            </w:r>
          </w:p>
          <w:p w14:paraId="33F82BA5" w14:textId="77777777" w:rsidR="007A4955" w:rsidRPr="007A4955" w:rsidRDefault="007A4955" w:rsidP="00BC390A">
            <w:pPr>
              <w:rPr>
                <w:sz w:val="20"/>
                <w:szCs w:val="20"/>
              </w:rPr>
            </w:pPr>
          </w:p>
        </w:tc>
        <w:tc>
          <w:tcPr>
            <w:tcW w:w="3686" w:type="dxa"/>
          </w:tcPr>
          <w:p w14:paraId="52AF3A7F" w14:textId="77777777" w:rsidR="007A4955" w:rsidRPr="007A4955" w:rsidRDefault="007A4955" w:rsidP="00BC390A">
            <w:pPr>
              <w:rPr>
                <w:sz w:val="20"/>
                <w:szCs w:val="20"/>
              </w:rPr>
            </w:pPr>
          </w:p>
        </w:tc>
        <w:tc>
          <w:tcPr>
            <w:tcW w:w="1874" w:type="dxa"/>
          </w:tcPr>
          <w:p w14:paraId="27640702" w14:textId="77777777" w:rsidR="007A4955" w:rsidRPr="007A4955" w:rsidRDefault="007A4955" w:rsidP="00BC390A">
            <w:pPr>
              <w:rPr>
                <w:sz w:val="20"/>
                <w:szCs w:val="20"/>
              </w:rPr>
            </w:pPr>
          </w:p>
        </w:tc>
      </w:tr>
      <w:tr w:rsidR="007A4955" w:rsidRPr="007A4955" w14:paraId="6DFAE961" w14:textId="77777777" w:rsidTr="00BC390A">
        <w:tc>
          <w:tcPr>
            <w:tcW w:w="3652" w:type="dxa"/>
          </w:tcPr>
          <w:p w14:paraId="61D1BE64" w14:textId="77777777" w:rsidR="007A4955" w:rsidRPr="007A4955" w:rsidRDefault="007A4955" w:rsidP="00BC390A">
            <w:pPr>
              <w:rPr>
                <w:sz w:val="20"/>
                <w:szCs w:val="20"/>
              </w:rPr>
            </w:pPr>
          </w:p>
          <w:p w14:paraId="4681E2FC" w14:textId="77777777" w:rsidR="007A4955" w:rsidRPr="007A4955" w:rsidRDefault="007A4955" w:rsidP="00BC390A">
            <w:pPr>
              <w:rPr>
                <w:sz w:val="20"/>
                <w:szCs w:val="20"/>
              </w:rPr>
            </w:pPr>
            <w:r w:rsidRPr="007A4955">
              <w:rPr>
                <w:sz w:val="20"/>
                <w:szCs w:val="20"/>
              </w:rPr>
              <w:t>Elèv</w:t>
            </w:r>
            <w:r w:rsidR="00D2759B">
              <w:rPr>
                <w:sz w:val="20"/>
                <w:szCs w:val="20"/>
              </w:rPr>
              <w:t>e agressé physiquement : « croch</w:t>
            </w:r>
            <w:r w:rsidRPr="007A4955">
              <w:rPr>
                <w:sz w:val="20"/>
                <w:szCs w:val="20"/>
              </w:rPr>
              <w:t>e-pied », tape sur la tête, cheveux tirés, coups, crachats…</w:t>
            </w:r>
          </w:p>
          <w:p w14:paraId="7FEDC385" w14:textId="77777777" w:rsidR="007A4955" w:rsidRPr="007A4955" w:rsidRDefault="007A4955" w:rsidP="00BC390A">
            <w:pPr>
              <w:rPr>
                <w:sz w:val="20"/>
                <w:szCs w:val="20"/>
              </w:rPr>
            </w:pPr>
          </w:p>
        </w:tc>
        <w:tc>
          <w:tcPr>
            <w:tcW w:w="3686" w:type="dxa"/>
          </w:tcPr>
          <w:p w14:paraId="5F72CDAF" w14:textId="77777777" w:rsidR="007A4955" w:rsidRPr="007A4955" w:rsidRDefault="007A4955" w:rsidP="00BC390A">
            <w:pPr>
              <w:rPr>
                <w:sz w:val="20"/>
                <w:szCs w:val="20"/>
              </w:rPr>
            </w:pPr>
          </w:p>
        </w:tc>
        <w:tc>
          <w:tcPr>
            <w:tcW w:w="1874" w:type="dxa"/>
          </w:tcPr>
          <w:p w14:paraId="5249A2E4" w14:textId="77777777" w:rsidR="007A4955" w:rsidRPr="007A4955" w:rsidRDefault="007A4955" w:rsidP="00BC390A">
            <w:pPr>
              <w:rPr>
                <w:sz w:val="20"/>
                <w:szCs w:val="20"/>
              </w:rPr>
            </w:pPr>
          </w:p>
        </w:tc>
      </w:tr>
      <w:tr w:rsidR="007A4955" w:rsidRPr="007A4955" w14:paraId="784CE466" w14:textId="77777777" w:rsidTr="00BC390A">
        <w:tc>
          <w:tcPr>
            <w:tcW w:w="3652" w:type="dxa"/>
          </w:tcPr>
          <w:p w14:paraId="4DD8254C" w14:textId="77777777" w:rsidR="007A4955" w:rsidRPr="007A4955" w:rsidRDefault="007A4955" w:rsidP="00BC390A">
            <w:pPr>
              <w:rPr>
                <w:sz w:val="20"/>
                <w:szCs w:val="20"/>
              </w:rPr>
            </w:pPr>
          </w:p>
          <w:p w14:paraId="781BC692" w14:textId="77777777" w:rsidR="007A4955" w:rsidRPr="007A4955" w:rsidRDefault="007A4955" w:rsidP="00BC390A">
            <w:pPr>
              <w:rPr>
                <w:sz w:val="20"/>
                <w:szCs w:val="20"/>
              </w:rPr>
            </w:pPr>
            <w:r w:rsidRPr="007A4955">
              <w:rPr>
                <w:sz w:val="20"/>
                <w:szCs w:val="20"/>
              </w:rPr>
              <w:t>Elève bousculé dans les rangs</w:t>
            </w:r>
          </w:p>
          <w:p w14:paraId="5C9DD9CE" w14:textId="77777777" w:rsidR="007A4955" w:rsidRPr="007A4955" w:rsidRDefault="007A4955" w:rsidP="00BC390A">
            <w:pPr>
              <w:rPr>
                <w:sz w:val="20"/>
                <w:szCs w:val="20"/>
              </w:rPr>
            </w:pPr>
          </w:p>
        </w:tc>
        <w:tc>
          <w:tcPr>
            <w:tcW w:w="3686" w:type="dxa"/>
          </w:tcPr>
          <w:p w14:paraId="2EB99CF6" w14:textId="77777777" w:rsidR="007A4955" w:rsidRPr="007A4955" w:rsidRDefault="007A4955" w:rsidP="00BC390A">
            <w:pPr>
              <w:rPr>
                <w:sz w:val="20"/>
                <w:szCs w:val="20"/>
              </w:rPr>
            </w:pPr>
          </w:p>
        </w:tc>
        <w:tc>
          <w:tcPr>
            <w:tcW w:w="1874" w:type="dxa"/>
          </w:tcPr>
          <w:p w14:paraId="21C75D24" w14:textId="77777777" w:rsidR="007A4955" w:rsidRPr="007A4955" w:rsidRDefault="007A4955" w:rsidP="00BC390A">
            <w:pPr>
              <w:rPr>
                <w:sz w:val="20"/>
                <w:szCs w:val="20"/>
              </w:rPr>
            </w:pPr>
          </w:p>
        </w:tc>
      </w:tr>
      <w:tr w:rsidR="007A4955" w:rsidRPr="007A4955" w14:paraId="5AFFC8C3" w14:textId="77777777" w:rsidTr="00BC390A">
        <w:tc>
          <w:tcPr>
            <w:tcW w:w="3652" w:type="dxa"/>
          </w:tcPr>
          <w:p w14:paraId="38E31158" w14:textId="77777777" w:rsidR="007A4955" w:rsidRPr="007A4955" w:rsidRDefault="007A4955" w:rsidP="00BC390A">
            <w:pPr>
              <w:rPr>
                <w:sz w:val="20"/>
                <w:szCs w:val="20"/>
              </w:rPr>
            </w:pPr>
          </w:p>
          <w:p w14:paraId="7A1D3335" w14:textId="77777777" w:rsidR="007A4955" w:rsidRPr="007A4955" w:rsidRDefault="007A4955" w:rsidP="00BC390A">
            <w:pPr>
              <w:rPr>
                <w:sz w:val="20"/>
                <w:szCs w:val="20"/>
              </w:rPr>
            </w:pPr>
            <w:r w:rsidRPr="007A4955">
              <w:rPr>
                <w:sz w:val="20"/>
                <w:szCs w:val="20"/>
              </w:rPr>
              <w:t>Elève qui conserve ses affaires avec lui par crainte de vol ou de dégradation</w:t>
            </w:r>
          </w:p>
          <w:p w14:paraId="4D427B14" w14:textId="77777777" w:rsidR="007A4955" w:rsidRPr="007A4955" w:rsidRDefault="007A4955" w:rsidP="00BC390A">
            <w:pPr>
              <w:rPr>
                <w:sz w:val="20"/>
                <w:szCs w:val="20"/>
              </w:rPr>
            </w:pPr>
          </w:p>
        </w:tc>
        <w:tc>
          <w:tcPr>
            <w:tcW w:w="3686" w:type="dxa"/>
          </w:tcPr>
          <w:p w14:paraId="0A788DCE" w14:textId="77777777" w:rsidR="007A4955" w:rsidRPr="007A4955" w:rsidRDefault="007A4955" w:rsidP="00BC390A">
            <w:pPr>
              <w:rPr>
                <w:sz w:val="20"/>
                <w:szCs w:val="20"/>
              </w:rPr>
            </w:pPr>
          </w:p>
        </w:tc>
        <w:tc>
          <w:tcPr>
            <w:tcW w:w="1874" w:type="dxa"/>
          </w:tcPr>
          <w:p w14:paraId="4DE4BBA7" w14:textId="77777777" w:rsidR="007A4955" w:rsidRPr="007A4955" w:rsidRDefault="007A4955" w:rsidP="00BC390A">
            <w:pPr>
              <w:rPr>
                <w:sz w:val="20"/>
                <w:szCs w:val="20"/>
              </w:rPr>
            </w:pPr>
          </w:p>
        </w:tc>
      </w:tr>
      <w:tr w:rsidR="007A4955" w:rsidRPr="007A4955" w14:paraId="08A93DEA" w14:textId="77777777" w:rsidTr="00BC390A">
        <w:tc>
          <w:tcPr>
            <w:tcW w:w="3652" w:type="dxa"/>
          </w:tcPr>
          <w:p w14:paraId="21C5CB8A" w14:textId="77777777" w:rsidR="007A4955" w:rsidRPr="007A4955" w:rsidRDefault="007A4955" w:rsidP="00BC390A">
            <w:pPr>
              <w:rPr>
                <w:sz w:val="20"/>
                <w:szCs w:val="20"/>
              </w:rPr>
            </w:pPr>
          </w:p>
          <w:p w14:paraId="3C1E39C9" w14:textId="77777777" w:rsidR="007A4955" w:rsidRPr="007A4955" w:rsidRDefault="007A4955" w:rsidP="00BC390A">
            <w:pPr>
              <w:rPr>
                <w:sz w:val="20"/>
                <w:szCs w:val="20"/>
              </w:rPr>
            </w:pPr>
            <w:r w:rsidRPr="007A4955">
              <w:rPr>
                <w:sz w:val="20"/>
                <w:szCs w:val="20"/>
              </w:rPr>
              <w:t>Elève dont le casier est souvent « dégradé » ou « forcé »</w:t>
            </w:r>
          </w:p>
          <w:p w14:paraId="6E9BA6E3" w14:textId="77777777" w:rsidR="007A4955" w:rsidRPr="007A4955" w:rsidRDefault="007A4955" w:rsidP="00BC390A">
            <w:pPr>
              <w:rPr>
                <w:sz w:val="20"/>
                <w:szCs w:val="20"/>
              </w:rPr>
            </w:pPr>
          </w:p>
        </w:tc>
        <w:tc>
          <w:tcPr>
            <w:tcW w:w="3686" w:type="dxa"/>
          </w:tcPr>
          <w:p w14:paraId="645E4E9E" w14:textId="77777777" w:rsidR="007A4955" w:rsidRPr="007A4955" w:rsidRDefault="007A4955" w:rsidP="00BC390A">
            <w:pPr>
              <w:rPr>
                <w:sz w:val="20"/>
                <w:szCs w:val="20"/>
              </w:rPr>
            </w:pPr>
          </w:p>
        </w:tc>
        <w:tc>
          <w:tcPr>
            <w:tcW w:w="1874" w:type="dxa"/>
          </w:tcPr>
          <w:p w14:paraId="10FB02DB" w14:textId="77777777" w:rsidR="007A4955" w:rsidRPr="007A4955" w:rsidRDefault="007A4955" w:rsidP="00BC390A">
            <w:pPr>
              <w:rPr>
                <w:sz w:val="20"/>
                <w:szCs w:val="20"/>
              </w:rPr>
            </w:pPr>
          </w:p>
        </w:tc>
      </w:tr>
      <w:tr w:rsidR="007A4955" w:rsidRPr="007A4955" w14:paraId="3D073DCF" w14:textId="77777777" w:rsidTr="00BC390A">
        <w:tc>
          <w:tcPr>
            <w:tcW w:w="3652" w:type="dxa"/>
          </w:tcPr>
          <w:p w14:paraId="5FB8EFE1" w14:textId="77777777" w:rsidR="007A4955" w:rsidRPr="007A4955" w:rsidRDefault="007A4955" w:rsidP="00BC390A">
            <w:pPr>
              <w:rPr>
                <w:sz w:val="20"/>
                <w:szCs w:val="20"/>
              </w:rPr>
            </w:pPr>
          </w:p>
          <w:p w14:paraId="54D77B94" w14:textId="77777777" w:rsidR="007A4955" w:rsidRPr="007A4955" w:rsidRDefault="003F5ACC" w:rsidP="00BC390A">
            <w:pPr>
              <w:rPr>
                <w:sz w:val="20"/>
                <w:szCs w:val="20"/>
              </w:rPr>
            </w:pPr>
            <w:r>
              <w:rPr>
                <w:sz w:val="20"/>
                <w:szCs w:val="20"/>
              </w:rPr>
              <w:t>Elève dont les a</w:t>
            </w:r>
            <w:r w:rsidR="007A4955" w:rsidRPr="007A4955">
              <w:rPr>
                <w:sz w:val="20"/>
                <w:szCs w:val="20"/>
              </w:rPr>
              <w:t>ffaires scolaires et/ou personnelles</w:t>
            </w:r>
            <w:r>
              <w:rPr>
                <w:sz w:val="20"/>
                <w:szCs w:val="20"/>
              </w:rPr>
              <w:t xml:space="preserve"> sont</w:t>
            </w:r>
            <w:r w:rsidR="007A4955" w:rsidRPr="007A4955">
              <w:rPr>
                <w:sz w:val="20"/>
                <w:szCs w:val="20"/>
              </w:rPr>
              <w:t xml:space="preserve"> abimées, ou cachées, ou volées</w:t>
            </w:r>
          </w:p>
          <w:p w14:paraId="69ACCBBB" w14:textId="77777777" w:rsidR="007A4955" w:rsidRPr="007A4955" w:rsidRDefault="007A4955" w:rsidP="00BC390A">
            <w:pPr>
              <w:rPr>
                <w:sz w:val="20"/>
                <w:szCs w:val="20"/>
              </w:rPr>
            </w:pPr>
          </w:p>
        </w:tc>
        <w:tc>
          <w:tcPr>
            <w:tcW w:w="3686" w:type="dxa"/>
          </w:tcPr>
          <w:p w14:paraId="2510C583" w14:textId="77777777" w:rsidR="007A4955" w:rsidRPr="007A4955" w:rsidRDefault="007A4955" w:rsidP="00BC390A">
            <w:pPr>
              <w:rPr>
                <w:sz w:val="20"/>
                <w:szCs w:val="20"/>
              </w:rPr>
            </w:pPr>
          </w:p>
        </w:tc>
        <w:tc>
          <w:tcPr>
            <w:tcW w:w="1874" w:type="dxa"/>
          </w:tcPr>
          <w:p w14:paraId="0F7600BE" w14:textId="77777777" w:rsidR="007A4955" w:rsidRPr="007A4955" w:rsidRDefault="007A4955" w:rsidP="00BC390A">
            <w:pPr>
              <w:rPr>
                <w:sz w:val="20"/>
                <w:szCs w:val="20"/>
              </w:rPr>
            </w:pPr>
          </w:p>
        </w:tc>
      </w:tr>
      <w:tr w:rsidR="007A4955" w:rsidRPr="007A4955" w14:paraId="23E7C46D" w14:textId="77777777" w:rsidTr="00BC390A">
        <w:tc>
          <w:tcPr>
            <w:tcW w:w="3652" w:type="dxa"/>
          </w:tcPr>
          <w:p w14:paraId="59DAFE4C" w14:textId="77777777" w:rsidR="007A4955" w:rsidRPr="007A4955" w:rsidRDefault="007A4955" w:rsidP="00BC390A">
            <w:pPr>
              <w:rPr>
                <w:sz w:val="20"/>
                <w:szCs w:val="20"/>
              </w:rPr>
            </w:pPr>
          </w:p>
          <w:p w14:paraId="415A8A1E" w14:textId="77777777" w:rsidR="007A4955" w:rsidRPr="007A4955" w:rsidRDefault="007A4955" w:rsidP="00BC390A">
            <w:pPr>
              <w:rPr>
                <w:sz w:val="20"/>
                <w:szCs w:val="20"/>
              </w:rPr>
            </w:pPr>
            <w:r w:rsidRPr="007A4955">
              <w:rPr>
                <w:sz w:val="20"/>
                <w:szCs w:val="20"/>
              </w:rPr>
              <w:t>Elève qui est la cible de jeux dangereux</w:t>
            </w:r>
          </w:p>
          <w:p w14:paraId="497178F0" w14:textId="77777777" w:rsidR="007A4955" w:rsidRPr="007A4955" w:rsidRDefault="007A4955" w:rsidP="00BC390A">
            <w:pPr>
              <w:rPr>
                <w:sz w:val="20"/>
                <w:szCs w:val="20"/>
              </w:rPr>
            </w:pPr>
          </w:p>
        </w:tc>
        <w:tc>
          <w:tcPr>
            <w:tcW w:w="3686" w:type="dxa"/>
          </w:tcPr>
          <w:p w14:paraId="21397970" w14:textId="77777777" w:rsidR="007A4955" w:rsidRPr="007A4955" w:rsidRDefault="007A4955" w:rsidP="00BC390A">
            <w:pPr>
              <w:rPr>
                <w:sz w:val="20"/>
                <w:szCs w:val="20"/>
              </w:rPr>
            </w:pPr>
          </w:p>
        </w:tc>
        <w:tc>
          <w:tcPr>
            <w:tcW w:w="1874" w:type="dxa"/>
          </w:tcPr>
          <w:p w14:paraId="34F486E5" w14:textId="77777777" w:rsidR="007A4955" w:rsidRPr="007A4955" w:rsidRDefault="007A4955" w:rsidP="00BC390A">
            <w:pPr>
              <w:rPr>
                <w:sz w:val="20"/>
                <w:szCs w:val="20"/>
              </w:rPr>
            </w:pPr>
          </w:p>
        </w:tc>
      </w:tr>
      <w:tr w:rsidR="007A4955" w:rsidRPr="007A4955" w14:paraId="77AB4F9F" w14:textId="77777777" w:rsidTr="00BC390A">
        <w:tc>
          <w:tcPr>
            <w:tcW w:w="3652" w:type="dxa"/>
          </w:tcPr>
          <w:p w14:paraId="0D675D25" w14:textId="77777777" w:rsidR="007A4955" w:rsidRPr="007A4955" w:rsidRDefault="007A4955" w:rsidP="00BC390A">
            <w:pPr>
              <w:rPr>
                <w:sz w:val="20"/>
                <w:szCs w:val="20"/>
              </w:rPr>
            </w:pPr>
          </w:p>
          <w:p w14:paraId="516D1C39" w14:textId="77777777" w:rsidR="007A4955" w:rsidRPr="007A4955" w:rsidRDefault="007A4955" w:rsidP="00BC390A">
            <w:pPr>
              <w:rPr>
                <w:sz w:val="20"/>
                <w:szCs w:val="20"/>
              </w:rPr>
            </w:pPr>
            <w:r w:rsidRPr="007A4955">
              <w:rPr>
                <w:sz w:val="20"/>
                <w:szCs w:val="20"/>
              </w:rPr>
              <w:t>Elève qui est la cible de jets d’objets (ballon…)</w:t>
            </w:r>
          </w:p>
          <w:p w14:paraId="61E090FE" w14:textId="77777777" w:rsidR="007A4955" w:rsidRPr="007A4955" w:rsidRDefault="007A4955" w:rsidP="00BC390A">
            <w:pPr>
              <w:rPr>
                <w:sz w:val="20"/>
                <w:szCs w:val="20"/>
              </w:rPr>
            </w:pPr>
          </w:p>
        </w:tc>
        <w:tc>
          <w:tcPr>
            <w:tcW w:w="3686" w:type="dxa"/>
          </w:tcPr>
          <w:p w14:paraId="7F275BC0" w14:textId="77777777" w:rsidR="007A4955" w:rsidRPr="007A4955" w:rsidRDefault="007A4955" w:rsidP="00BC390A">
            <w:pPr>
              <w:rPr>
                <w:sz w:val="20"/>
                <w:szCs w:val="20"/>
              </w:rPr>
            </w:pPr>
          </w:p>
        </w:tc>
        <w:tc>
          <w:tcPr>
            <w:tcW w:w="1874" w:type="dxa"/>
          </w:tcPr>
          <w:p w14:paraId="23F7E224" w14:textId="77777777" w:rsidR="007A4955" w:rsidRPr="007A4955" w:rsidRDefault="007A4955" w:rsidP="00BC390A">
            <w:pPr>
              <w:rPr>
                <w:sz w:val="20"/>
                <w:szCs w:val="20"/>
              </w:rPr>
            </w:pPr>
          </w:p>
        </w:tc>
      </w:tr>
      <w:tr w:rsidR="007A4955" w:rsidRPr="007A4955" w14:paraId="378A3F37" w14:textId="77777777" w:rsidTr="00BC390A">
        <w:tc>
          <w:tcPr>
            <w:tcW w:w="3652" w:type="dxa"/>
          </w:tcPr>
          <w:p w14:paraId="021A9115" w14:textId="77777777" w:rsidR="007A4955" w:rsidRPr="007A4955" w:rsidRDefault="007A4955" w:rsidP="00BC390A">
            <w:pPr>
              <w:rPr>
                <w:sz w:val="20"/>
                <w:szCs w:val="20"/>
              </w:rPr>
            </w:pPr>
          </w:p>
          <w:p w14:paraId="503C9218" w14:textId="77777777" w:rsidR="007A4955" w:rsidRPr="007A4955" w:rsidRDefault="007A4955" w:rsidP="00BC390A">
            <w:pPr>
              <w:rPr>
                <w:sz w:val="20"/>
                <w:szCs w:val="20"/>
              </w:rPr>
            </w:pPr>
            <w:r w:rsidRPr="007A4955">
              <w:rPr>
                <w:sz w:val="20"/>
                <w:szCs w:val="20"/>
              </w:rPr>
              <w:t>Elève cherchant la compagnie des adultes sans leur parler nécessairement (passe souvent devant la vie scolaire…)</w:t>
            </w:r>
          </w:p>
          <w:p w14:paraId="3EBD76CB" w14:textId="77777777" w:rsidR="007A4955" w:rsidRPr="007A4955" w:rsidRDefault="007A4955" w:rsidP="00BC390A">
            <w:pPr>
              <w:rPr>
                <w:sz w:val="20"/>
                <w:szCs w:val="20"/>
              </w:rPr>
            </w:pPr>
          </w:p>
        </w:tc>
        <w:tc>
          <w:tcPr>
            <w:tcW w:w="3686" w:type="dxa"/>
          </w:tcPr>
          <w:p w14:paraId="05830C96" w14:textId="77777777" w:rsidR="007A4955" w:rsidRPr="007A4955" w:rsidRDefault="007A4955" w:rsidP="00BC390A">
            <w:pPr>
              <w:rPr>
                <w:sz w:val="20"/>
                <w:szCs w:val="20"/>
              </w:rPr>
            </w:pPr>
          </w:p>
        </w:tc>
        <w:tc>
          <w:tcPr>
            <w:tcW w:w="1874" w:type="dxa"/>
          </w:tcPr>
          <w:p w14:paraId="0F868ADF" w14:textId="77777777" w:rsidR="007A4955" w:rsidRPr="007A4955" w:rsidRDefault="007A4955" w:rsidP="00BC390A">
            <w:pPr>
              <w:rPr>
                <w:sz w:val="20"/>
                <w:szCs w:val="20"/>
              </w:rPr>
            </w:pPr>
          </w:p>
        </w:tc>
      </w:tr>
      <w:tr w:rsidR="007A4955" w:rsidRPr="007A4955" w14:paraId="5D4921D3" w14:textId="77777777" w:rsidTr="00BC390A">
        <w:tc>
          <w:tcPr>
            <w:tcW w:w="3652" w:type="dxa"/>
          </w:tcPr>
          <w:p w14:paraId="4DA7EF48" w14:textId="77777777" w:rsidR="007A4955" w:rsidRPr="007A4955" w:rsidRDefault="007A4955" w:rsidP="00BC390A">
            <w:pPr>
              <w:rPr>
                <w:sz w:val="20"/>
                <w:szCs w:val="20"/>
              </w:rPr>
            </w:pPr>
          </w:p>
          <w:p w14:paraId="3E936FE1" w14:textId="77777777" w:rsidR="007A4955" w:rsidRPr="007A4955" w:rsidRDefault="007A4955" w:rsidP="00BC390A">
            <w:pPr>
              <w:rPr>
                <w:sz w:val="20"/>
                <w:szCs w:val="20"/>
              </w:rPr>
            </w:pPr>
            <w:r w:rsidRPr="007A4955">
              <w:rPr>
                <w:sz w:val="20"/>
                <w:szCs w:val="20"/>
              </w:rPr>
              <w:t>Elève impliqué dans des conflits dont il sort souvent « perdant »</w:t>
            </w:r>
          </w:p>
          <w:p w14:paraId="3937D298" w14:textId="77777777" w:rsidR="007A4955" w:rsidRPr="007A4955" w:rsidRDefault="007A4955" w:rsidP="00BC390A">
            <w:pPr>
              <w:rPr>
                <w:sz w:val="20"/>
                <w:szCs w:val="20"/>
              </w:rPr>
            </w:pPr>
          </w:p>
        </w:tc>
        <w:tc>
          <w:tcPr>
            <w:tcW w:w="3686" w:type="dxa"/>
          </w:tcPr>
          <w:p w14:paraId="2D96F27A" w14:textId="77777777" w:rsidR="007A4955" w:rsidRPr="007A4955" w:rsidRDefault="007A4955" w:rsidP="00BC390A">
            <w:pPr>
              <w:rPr>
                <w:sz w:val="20"/>
                <w:szCs w:val="20"/>
              </w:rPr>
            </w:pPr>
          </w:p>
        </w:tc>
        <w:tc>
          <w:tcPr>
            <w:tcW w:w="1874" w:type="dxa"/>
          </w:tcPr>
          <w:p w14:paraId="12E10352" w14:textId="77777777" w:rsidR="007A4955" w:rsidRPr="007A4955" w:rsidRDefault="007A4955" w:rsidP="00BC390A">
            <w:pPr>
              <w:rPr>
                <w:sz w:val="20"/>
                <w:szCs w:val="20"/>
              </w:rPr>
            </w:pPr>
          </w:p>
        </w:tc>
      </w:tr>
      <w:tr w:rsidR="007A4955" w:rsidRPr="007A4955" w14:paraId="53B6689A" w14:textId="77777777" w:rsidTr="00BC390A">
        <w:tc>
          <w:tcPr>
            <w:tcW w:w="3652" w:type="dxa"/>
          </w:tcPr>
          <w:p w14:paraId="59A38EF7" w14:textId="77777777" w:rsidR="007A4955" w:rsidRPr="007A4955" w:rsidRDefault="007A4955" w:rsidP="00BC390A">
            <w:pPr>
              <w:rPr>
                <w:sz w:val="20"/>
                <w:szCs w:val="20"/>
              </w:rPr>
            </w:pPr>
          </w:p>
          <w:p w14:paraId="72B08879" w14:textId="77777777" w:rsidR="007A4955" w:rsidRPr="007A4955" w:rsidRDefault="007A4955" w:rsidP="00BC390A">
            <w:pPr>
              <w:rPr>
                <w:sz w:val="20"/>
                <w:szCs w:val="20"/>
              </w:rPr>
            </w:pPr>
            <w:r w:rsidRPr="007A4955">
              <w:rPr>
                <w:sz w:val="20"/>
                <w:szCs w:val="20"/>
              </w:rPr>
              <w:t>Elève qui subit un déshabillage, des caresses ou des baisers forcés</w:t>
            </w:r>
          </w:p>
          <w:p w14:paraId="797075A0" w14:textId="77777777" w:rsidR="007A4955" w:rsidRPr="007A4955" w:rsidRDefault="007A4955" w:rsidP="00BC390A">
            <w:pPr>
              <w:rPr>
                <w:sz w:val="20"/>
                <w:szCs w:val="20"/>
              </w:rPr>
            </w:pPr>
          </w:p>
        </w:tc>
        <w:tc>
          <w:tcPr>
            <w:tcW w:w="3686" w:type="dxa"/>
          </w:tcPr>
          <w:p w14:paraId="6A5D7C13" w14:textId="77777777" w:rsidR="007A4955" w:rsidRPr="007A4955" w:rsidRDefault="007A4955" w:rsidP="00BC390A">
            <w:pPr>
              <w:rPr>
                <w:sz w:val="20"/>
                <w:szCs w:val="20"/>
              </w:rPr>
            </w:pPr>
          </w:p>
        </w:tc>
        <w:tc>
          <w:tcPr>
            <w:tcW w:w="1874" w:type="dxa"/>
          </w:tcPr>
          <w:p w14:paraId="1F6DD5F9" w14:textId="77777777" w:rsidR="007A4955" w:rsidRPr="007A4955" w:rsidRDefault="007A4955" w:rsidP="00BC390A">
            <w:pPr>
              <w:rPr>
                <w:sz w:val="20"/>
                <w:szCs w:val="20"/>
              </w:rPr>
            </w:pPr>
          </w:p>
        </w:tc>
      </w:tr>
      <w:tr w:rsidR="007A4955" w:rsidRPr="007A4955" w14:paraId="7DC8DB26" w14:textId="77777777" w:rsidTr="00BC390A">
        <w:tc>
          <w:tcPr>
            <w:tcW w:w="3652" w:type="dxa"/>
          </w:tcPr>
          <w:p w14:paraId="17D7D029" w14:textId="77777777" w:rsidR="007A4955" w:rsidRPr="007A4955" w:rsidRDefault="007A4955" w:rsidP="00BC390A">
            <w:pPr>
              <w:rPr>
                <w:sz w:val="20"/>
                <w:szCs w:val="20"/>
              </w:rPr>
            </w:pPr>
          </w:p>
          <w:p w14:paraId="4D59842B" w14:textId="77777777" w:rsidR="008A5A9D" w:rsidRDefault="007A4955" w:rsidP="00BC390A">
            <w:pPr>
              <w:rPr>
                <w:sz w:val="20"/>
                <w:szCs w:val="20"/>
              </w:rPr>
            </w:pPr>
            <w:r w:rsidRPr="007A4955">
              <w:rPr>
                <w:sz w:val="20"/>
                <w:szCs w:val="20"/>
              </w:rPr>
              <w:t xml:space="preserve">Elève qui se réfugie souvent dans les sanitaires pendant les pauses </w:t>
            </w:r>
          </w:p>
          <w:p w14:paraId="7E304633" w14:textId="77777777" w:rsidR="008A5A9D" w:rsidRPr="007A4955" w:rsidRDefault="008A5A9D" w:rsidP="00BC390A">
            <w:pPr>
              <w:rPr>
                <w:sz w:val="20"/>
                <w:szCs w:val="20"/>
              </w:rPr>
            </w:pPr>
          </w:p>
        </w:tc>
        <w:tc>
          <w:tcPr>
            <w:tcW w:w="3686" w:type="dxa"/>
          </w:tcPr>
          <w:p w14:paraId="1D0217E7" w14:textId="77777777" w:rsidR="007A4955" w:rsidRPr="007A4955" w:rsidRDefault="007A4955" w:rsidP="00BC390A">
            <w:pPr>
              <w:rPr>
                <w:sz w:val="20"/>
                <w:szCs w:val="20"/>
              </w:rPr>
            </w:pPr>
          </w:p>
        </w:tc>
        <w:tc>
          <w:tcPr>
            <w:tcW w:w="1874" w:type="dxa"/>
          </w:tcPr>
          <w:p w14:paraId="745BB8AE" w14:textId="77777777" w:rsidR="007A4955" w:rsidRPr="007A4955" w:rsidRDefault="007A4955" w:rsidP="00BC390A">
            <w:pPr>
              <w:rPr>
                <w:sz w:val="20"/>
                <w:szCs w:val="20"/>
              </w:rPr>
            </w:pPr>
          </w:p>
        </w:tc>
      </w:tr>
      <w:tr w:rsidR="007A4955" w:rsidRPr="007A4955" w14:paraId="3CA0A143" w14:textId="77777777" w:rsidTr="00BC390A">
        <w:tc>
          <w:tcPr>
            <w:tcW w:w="3652" w:type="dxa"/>
          </w:tcPr>
          <w:p w14:paraId="1D8C4F65" w14:textId="77777777" w:rsidR="008A5A9D" w:rsidRDefault="008A5A9D" w:rsidP="00BC390A">
            <w:pPr>
              <w:rPr>
                <w:sz w:val="20"/>
                <w:szCs w:val="20"/>
              </w:rPr>
            </w:pPr>
          </w:p>
          <w:p w14:paraId="2ACEA2A5" w14:textId="77777777" w:rsidR="007A4955" w:rsidRDefault="007A4955" w:rsidP="00BC390A">
            <w:pPr>
              <w:rPr>
                <w:sz w:val="20"/>
                <w:szCs w:val="20"/>
              </w:rPr>
            </w:pPr>
            <w:r>
              <w:rPr>
                <w:sz w:val="20"/>
                <w:szCs w:val="20"/>
              </w:rPr>
              <w:t>Elève qui ne se rend jamais aux sanitaires (par crainte)</w:t>
            </w:r>
          </w:p>
          <w:p w14:paraId="54425C52" w14:textId="77777777" w:rsidR="008A5A9D" w:rsidRPr="007A4955" w:rsidRDefault="008A5A9D" w:rsidP="00BC390A">
            <w:pPr>
              <w:rPr>
                <w:sz w:val="20"/>
                <w:szCs w:val="20"/>
              </w:rPr>
            </w:pPr>
          </w:p>
        </w:tc>
        <w:tc>
          <w:tcPr>
            <w:tcW w:w="3686" w:type="dxa"/>
          </w:tcPr>
          <w:p w14:paraId="10DCA177" w14:textId="77777777" w:rsidR="007A4955" w:rsidRPr="007A4955" w:rsidRDefault="007A4955" w:rsidP="00BC390A">
            <w:pPr>
              <w:rPr>
                <w:sz w:val="20"/>
                <w:szCs w:val="20"/>
              </w:rPr>
            </w:pPr>
          </w:p>
        </w:tc>
        <w:tc>
          <w:tcPr>
            <w:tcW w:w="1874" w:type="dxa"/>
          </w:tcPr>
          <w:p w14:paraId="7B2B0661" w14:textId="77777777" w:rsidR="007A4955" w:rsidRPr="007A4955" w:rsidRDefault="007A4955" w:rsidP="00BC390A">
            <w:pPr>
              <w:rPr>
                <w:sz w:val="20"/>
                <w:szCs w:val="20"/>
              </w:rPr>
            </w:pPr>
          </w:p>
        </w:tc>
      </w:tr>
      <w:tr w:rsidR="007A4955" w:rsidRPr="007A4955" w14:paraId="054677E1" w14:textId="77777777" w:rsidTr="00BC390A">
        <w:tc>
          <w:tcPr>
            <w:tcW w:w="3652" w:type="dxa"/>
          </w:tcPr>
          <w:p w14:paraId="79576213" w14:textId="77777777" w:rsidR="007A4955" w:rsidRDefault="007A4955" w:rsidP="00BC390A">
            <w:pPr>
              <w:rPr>
                <w:sz w:val="20"/>
                <w:szCs w:val="20"/>
              </w:rPr>
            </w:pPr>
          </w:p>
          <w:p w14:paraId="285A71D5" w14:textId="77777777" w:rsidR="007A4955" w:rsidRDefault="007A4955" w:rsidP="00BC390A">
            <w:pPr>
              <w:rPr>
                <w:sz w:val="20"/>
                <w:szCs w:val="20"/>
              </w:rPr>
            </w:pPr>
            <w:r>
              <w:rPr>
                <w:sz w:val="20"/>
                <w:szCs w:val="20"/>
              </w:rPr>
              <w:t>Elève enfermé dans les sanitaires par d’autres élèves</w:t>
            </w:r>
          </w:p>
          <w:p w14:paraId="30CDC6D5" w14:textId="77777777" w:rsidR="007A4955" w:rsidRDefault="007A4955" w:rsidP="00BC390A">
            <w:pPr>
              <w:rPr>
                <w:sz w:val="20"/>
                <w:szCs w:val="20"/>
              </w:rPr>
            </w:pPr>
          </w:p>
        </w:tc>
        <w:tc>
          <w:tcPr>
            <w:tcW w:w="3686" w:type="dxa"/>
          </w:tcPr>
          <w:p w14:paraId="615193AC" w14:textId="77777777" w:rsidR="007A4955" w:rsidRPr="007A4955" w:rsidRDefault="007A4955" w:rsidP="00BC390A">
            <w:pPr>
              <w:rPr>
                <w:sz w:val="20"/>
                <w:szCs w:val="20"/>
              </w:rPr>
            </w:pPr>
          </w:p>
        </w:tc>
        <w:tc>
          <w:tcPr>
            <w:tcW w:w="1874" w:type="dxa"/>
          </w:tcPr>
          <w:p w14:paraId="119B1377" w14:textId="77777777" w:rsidR="007A4955" w:rsidRPr="007A4955" w:rsidRDefault="007A4955" w:rsidP="00BC390A">
            <w:pPr>
              <w:rPr>
                <w:sz w:val="20"/>
                <w:szCs w:val="20"/>
              </w:rPr>
            </w:pPr>
          </w:p>
        </w:tc>
      </w:tr>
      <w:tr w:rsidR="007A4955" w:rsidRPr="007A4955" w14:paraId="1DF431E8" w14:textId="77777777" w:rsidTr="00BC390A">
        <w:tc>
          <w:tcPr>
            <w:tcW w:w="3652" w:type="dxa"/>
          </w:tcPr>
          <w:p w14:paraId="7B719653" w14:textId="77777777" w:rsidR="007A4955" w:rsidRDefault="007A4955" w:rsidP="00BC390A">
            <w:pPr>
              <w:rPr>
                <w:sz w:val="20"/>
                <w:szCs w:val="20"/>
              </w:rPr>
            </w:pPr>
          </w:p>
          <w:p w14:paraId="4FA0F912" w14:textId="77777777" w:rsidR="007A4955" w:rsidRDefault="007A4955" w:rsidP="00BC390A">
            <w:pPr>
              <w:rPr>
                <w:sz w:val="20"/>
                <w:szCs w:val="20"/>
              </w:rPr>
            </w:pPr>
            <w:r>
              <w:rPr>
                <w:sz w:val="20"/>
                <w:szCs w:val="20"/>
              </w:rPr>
              <w:t>E</w:t>
            </w:r>
            <w:r w:rsidR="00BC3ED7">
              <w:rPr>
                <w:sz w:val="20"/>
                <w:szCs w:val="20"/>
              </w:rPr>
              <w:t>lève qui se fait regarder ou</w:t>
            </w:r>
            <w:r>
              <w:rPr>
                <w:sz w:val="20"/>
                <w:szCs w:val="20"/>
              </w:rPr>
              <w:t xml:space="preserve"> filmer à son insu (</w:t>
            </w:r>
            <w:r w:rsidR="00BC3ED7">
              <w:rPr>
                <w:sz w:val="20"/>
                <w:szCs w:val="20"/>
              </w:rPr>
              <w:t>et dont les images peuvent être diffusées</w:t>
            </w:r>
            <w:r>
              <w:rPr>
                <w:sz w:val="20"/>
                <w:szCs w:val="20"/>
              </w:rPr>
              <w:t xml:space="preserve"> sur les réseaux sociaux)</w:t>
            </w:r>
          </w:p>
          <w:p w14:paraId="6D7FF862" w14:textId="77777777" w:rsidR="007A4955" w:rsidRDefault="007A4955" w:rsidP="00BC390A">
            <w:pPr>
              <w:rPr>
                <w:sz w:val="20"/>
                <w:szCs w:val="20"/>
              </w:rPr>
            </w:pPr>
          </w:p>
        </w:tc>
        <w:tc>
          <w:tcPr>
            <w:tcW w:w="3686" w:type="dxa"/>
          </w:tcPr>
          <w:p w14:paraId="6168C76D" w14:textId="77777777" w:rsidR="007A4955" w:rsidRPr="007A4955" w:rsidRDefault="007A4955" w:rsidP="00BC390A">
            <w:pPr>
              <w:rPr>
                <w:sz w:val="20"/>
                <w:szCs w:val="20"/>
              </w:rPr>
            </w:pPr>
          </w:p>
        </w:tc>
        <w:tc>
          <w:tcPr>
            <w:tcW w:w="1874" w:type="dxa"/>
          </w:tcPr>
          <w:p w14:paraId="0BB79C4F" w14:textId="77777777" w:rsidR="007A4955" w:rsidRPr="007A4955" w:rsidRDefault="007A4955" w:rsidP="00BC390A">
            <w:pPr>
              <w:rPr>
                <w:sz w:val="20"/>
                <w:szCs w:val="20"/>
              </w:rPr>
            </w:pPr>
          </w:p>
        </w:tc>
      </w:tr>
      <w:tr w:rsidR="007A4955" w:rsidRPr="007A4955" w14:paraId="1E7319EA" w14:textId="77777777" w:rsidTr="00BC390A">
        <w:tc>
          <w:tcPr>
            <w:tcW w:w="3652" w:type="dxa"/>
          </w:tcPr>
          <w:p w14:paraId="3C2B5564" w14:textId="77777777" w:rsidR="007A4955" w:rsidRDefault="007A4955" w:rsidP="00BC390A">
            <w:pPr>
              <w:rPr>
                <w:sz w:val="20"/>
                <w:szCs w:val="20"/>
              </w:rPr>
            </w:pPr>
          </w:p>
          <w:p w14:paraId="6577BB70" w14:textId="77777777" w:rsidR="007A4955" w:rsidRDefault="007A4955" w:rsidP="00BC390A">
            <w:pPr>
              <w:rPr>
                <w:sz w:val="20"/>
                <w:szCs w:val="20"/>
              </w:rPr>
            </w:pPr>
            <w:r>
              <w:rPr>
                <w:sz w:val="20"/>
                <w:szCs w:val="20"/>
              </w:rPr>
              <w:t>Elève qui fréquente régulièrement le CDI pendant les récréations et les pauses méridiennes (par sécurité)</w:t>
            </w:r>
          </w:p>
          <w:p w14:paraId="3D5E96EC" w14:textId="77777777" w:rsidR="007A4955" w:rsidRDefault="007A4955" w:rsidP="00BC390A">
            <w:pPr>
              <w:rPr>
                <w:sz w:val="20"/>
                <w:szCs w:val="20"/>
              </w:rPr>
            </w:pPr>
          </w:p>
        </w:tc>
        <w:tc>
          <w:tcPr>
            <w:tcW w:w="3686" w:type="dxa"/>
          </w:tcPr>
          <w:p w14:paraId="70D0B067" w14:textId="77777777" w:rsidR="007A4955" w:rsidRPr="007A4955" w:rsidRDefault="007A4955" w:rsidP="00BC390A">
            <w:pPr>
              <w:rPr>
                <w:sz w:val="20"/>
                <w:szCs w:val="20"/>
              </w:rPr>
            </w:pPr>
          </w:p>
        </w:tc>
        <w:tc>
          <w:tcPr>
            <w:tcW w:w="1874" w:type="dxa"/>
          </w:tcPr>
          <w:p w14:paraId="110C4300" w14:textId="77777777" w:rsidR="007A4955" w:rsidRPr="007A4955" w:rsidRDefault="007A4955" w:rsidP="00BC390A">
            <w:pPr>
              <w:rPr>
                <w:sz w:val="20"/>
                <w:szCs w:val="20"/>
              </w:rPr>
            </w:pPr>
          </w:p>
        </w:tc>
      </w:tr>
      <w:tr w:rsidR="007A4955" w:rsidRPr="007A4955" w14:paraId="51A6CDFA" w14:textId="77777777" w:rsidTr="00BC390A">
        <w:tc>
          <w:tcPr>
            <w:tcW w:w="3652" w:type="dxa"/>
          </w:tcPr>
          <w:p w14:paraId="40B5E15A" w14:textId="77777777" w:rsidR="007A4955" w:rsidRDefault="007A4955" w:rsidP="00BC390A">
            <w:pPr>
              <w:rPr>
                <w:sz w:val="20"/>
                <w:szCs w:val="20"/>
              </w:rPr>
            </w:pPr>
          </w:p>
          <w:p w14:paraId="1C930E24" w14:textId="77777777" w:rsidR="007A4955" w:rsidRDefault="00BC3ED7" w:rsidP="00BC390A">
            <w:pPr>
              <w:rPr>
                <w:sz w:val="20"/>
                <w:szCs w:val="20"/>
              </w:rPr>
            </w:pPr>
            <w:r>
              <w:rPr>
                <w:sz w:val="20"/>
                <w:szCs w:val="20"/>
              </w:rPr>
              <w:t>Elève</w:t>
            </w:r>
            <w:r w:rsidR="00531134">
              <w:rPr>
                <w:sz w:val="20"/>
                <w:szCs w:val="20"/>
              </w:rPr>
              <w:t xml:space="preserve"> qui apporte s</w:t>
            </w:r>
            <w:r w:rsidR="007A4955">
              <w:rPr>
                <w:sz w:val="20"/>
                <w:szCs w:val="20"/>
              </w:rPr>
              <w:t xml:space="preserve">ouvent des sucreries pour les partager systématiquement avec les autres </w:t>
            </w:r>
          </w:p>
          <w:p w14:paraId="509249C1" w14:textId="77777777" w:rsidR="007A4955" w:rsidRDefault="007A4955" w:rsidP="00BC390A">
            <w:pPr>
              <w:rPr>
                <w:sz w:val="20"/>
                <w:szCs w:val="20"/>
              </w:rPr>
            </w:pPr>
          </w:p>
        </w:tc>
        <w:tc>
          <w:tcPr>
            <w:tcW w:w="3686" w:type="dxa"/>
          </w:tcPr>
          <w:p w14:paraId="17244051" w14:textId="77777777" w:rsidR="007A4955" w:rsidRPr="007A4955" w:rsidRDefault="007A4955" w:rsidP="00BC390A">
            <w:pPr>
              <w:rPr>
                <w:sz w:val="20"/>
                <w:szCs w:val="20"/>
              </w:rPr>
            </w:pPr>
          </w:p>
        </w:tc>
        <w:tc>
          <w:tcPr>
            <w:tcW w:w="1874" w:type="dxa"/>
          </w:tcPr>
          <w:p w14:paraId="64C416AD" w14:textId="77777777" w:rsidR="007A4955" w:rsidRPr="007A4955" w:rsidRDefault="007A4955" w:rsidP="00BC390A">
            <w:pPr>
              <w:rPr>
                <w:sz w:val="20"/>
                <w:szCs w:val="20"/>
              </w:rPr>
            </w:pPr>
          </w:p>
        </w:tc>
      </w:tr>
      <w:tr w:rsidR="007A4955" w:rsidRPr="007A4955" w14:paraId="32685096" w14:textId="77777777" w:rsidTr="00BC390A">
        <w:tc>
          <w:tcPr>
            <w:tcW w:w="3652" w:type="dxa"/>
          </w:tcPr>
          <w:p w14:paraId="0738D594" w14:textId="77777777" w:rsidR="007A4955" w:rsidRDefault="007A4955" w:rsidP="00BC390A">
            <w:pPr>
              <w:rPr>
                <w:sz w:val="20"/>
                <w:szCs w:val="20"/>
              </w:rPr>
            </w:pPr>
          </w:p>
          <w:p w14:paraId="2A663581" w14:textId="77777777" w:rsidR="007A4955" w:rsidRDefault="007A4955" w:rsidP="00BC390A">
            <w:pPr>
              <w:rPr>
                <w:sz w:val="20"/>
                <w:szCs w:val="20"/>
              </w:rPr>
            </w:pPr>
            <w:r>
              <w:rPr>
                <w:sz w:val="20"/>
                <w:szCs w:val="20"/>
              </w:rPr>
              <w:t>Elève qui a souvent de l’argent sur lui</w:t>
            </w:r>
          </w:p>
          <w:p w14:paraId="2E1F6C2F" w14:textId="77777777" w:rsidR="007A4955" w:rsidRDefault="007A4955" w:rsidP="00BC390A">
            <w:pPr>
              <w:rPr>
                <w:sz w:val="20"/>
                <w:szCs w:val="20"/>
              </w:rPr>
            </w:pPr>
          </w:p>
        </w:tc>
        <w:tc>
          <w:tcPr>
            <w:tcW w:w="3686" w:type="dxa"/>
          </w:tcPr>
          <w:p w14:paraId="06860425" w14:textId="77777777" w:rsidR="007A4955" w:rsidRPr="007A4955" w:rsidRDefault="007A4955" w:rsidP="00BC390A">
            <w:pPr>
              <w:rPr>
                <w:sz w:val="20"/>
                <w:szCs w:val="20"/>
              </w:rPr>
            </w:pPr>
          </w:p>
        </w:tc>
        <w:tc>
          <w:tcPr>
            <w:tcW w:w="1874" w:type="dxa"/>
          </w:tcPr>
          <w:p w14:paraId="5E59B457" w14:textId="77777777" w:rsidR="007A4955" w:rsidRPr="007A4955" w:rsidRDefault="007A4955" w:rsidP="00BC390A">
            <w:pPr>
              <w:rPr>
                <w:sz w:val="20"/>
                <w:szCs w:val="20"/>
              </w:rPr>
            </w:pPr>
          </w:p>
        </w:tc>
      </w:tr>
    </w:tbl>
    <w:p w14:paraId="66E8624E" w14:textId="77777777" w:rsidR="00826A80" w:rsidRPr="002425FE" w:rsidRDefault="00826A80" w:rsidP="00826A80">
      <w:pPr>
        <w:rPr>
          <w:sz w:val="12"/>
        </w:rPr>
      </w:pPr>
    </w:p>
    <w:p w14:paraId="7C10460A" w14:textId="77777777" w:rsidR="007A4955" w:rsidRDefault="007A4955" w:rsidP="00BF6225">
      <w:pPr>
        <w:pStyle w:val="Titre2"/>
        <w:jc w:val="center"/>
        <w:rPr>
          <w:color w:val="008080" w:themeColor="accent4" w:themeShade="80"/>
        </w:rPr>
      </w:pPr>
      <w:bookmarkStart w:id="28" w:name="_Toc454958119"/>
      <w:bookmarkStart w:id="29" w:name="_Toc454958489"/>
      <w:bookmarkStart w:id="30" w:name="_Toc460404714"/>
      <w:r>
        <w:rPr>
          <w:color w:val="008080" w:themeColor="accent4" w:themeShade="80"/>
        </w:rPr>
        <w:t>Au restaurant scolaire</w:t>
      </w:r>
      <w:bookmarkEnd w:id="28"/>
      <w:bookmarkEnd w:id="29"/>
      <w:bookmarkEnd w:id="30"/>
    </w:p>
    <w:p w14:paraId="175BE991" w14:textId="77777777" w:rsidR="002425FE" w:rsidRPr="002425FE" w:rsidRDefault="002425FE" w:rsidP="002425FE">
      <w:pPr>
        <w:rPr>
          <w:sz w:val="2"/>
        </w:rPr>
      </w:pPr>
    </w:p>
    <w:tbl>
      <w:tblPr>
        <w:tblStyle w:val="Grilledutableau"/>
        <w:tblW w:w="0" w:type="auto"/>
        <w:tblLook w:val="04A0" w:firstRow="1" w:lastRow="0" w:firstColumn="1" w:lastColumn="0" w:noHBand="0" w:noVBand="1"/>
      </w:tblPr>
      <w:tblGrid>
        <w:gridCol w:w="3652"/>
        <w:gridCol w:w="3686"/>
        <w:gridCol w:w="1874"/>
      </w:tblGrid>
      <w:tr w:rsidR="007A4955" w:rsidRPr="007A4955" w14:paraId="6C111531" w14:textId="77777777" w:rsidTr="00BC390A">
        <w:tc>
          <w:tcPr>
            <w:tcW w:w="3652" w:type="dxa"/>
          </w:tcPr>
          <w:p w14:paraId="3C1C23F0" w14:textId="77777777" w:rsidR="002425FE" w:rsidRDefault="002425FE" w:rsidP="002425FE">
            <w:pPr>
              <w:jc w:val="center"/>
              <w:rPr>
                <w:b/>
                <w:sz w:val="20"/>
                <w:szCs w:val="20"/>
              </w:rPr>
            </w:pPr>
          </w:p>
          <w:p w14:paraId="1E9B73E0" w14:textId="77777777" w:rsidR="007A4955" w:rsidRPr="007A4955" w:rsidRDefault="007A4955" w:rsidP="002425FE">
            <w:pPr>
              <w:jc w:val="center"/>
              <w:rPr>
                <w:b/>
                <w:sz w:val="20"/>
                <w:szCs w:val="20"/>
              </w:rPr>
            </w:pPr>
            <w:r w:rsidRPr="007A4955">
              <w:rPr>
                <w:b/>
                <w:sz w:val="20"/>
                <w:szCs w:val="20"/>
              </w:rPr>
              <w:t>Signaux</w:t>
            </w:r>
          </w:p>
        </w:tc>
        <w:tc>
          <w:tcPr>
            <w:tcW w:w="3686" w:type="dxa"/>
          </w:tcPr>
          <w:p w14:paraId="4CB90901" w14:textId="77777777" w:rsidR="007A4955" w:rsidRPr="007A4955" w:rsidRDefault="007A4955" w:rsidP="00BC390A">
            <w:pPr>
              <w:rPr>
                <w:b/>
                <w:sz w:val="20"/>
                <w:szCs w:val="20"/>
              </w:rPr>
            </w:pPr>
            <w:r w:rsidRPr="007A4955">
              <w:rPr>
                <w:b/>
                <w:sz w:val="20"/>
                <w:szCs w:val="20"/>
              </w:rPr>
              <w:t>Répétition / durée : un peu</w:t>
            </w:r>
            <w:r w:rsidR="00EA79C2">
              <w:rPr>
                <w:b/>
                <w:sz w:val="20"/>
                <w:szCs w:val="20"/>
              </w:rPr>
              <w:t xml:space="preserve">, beaucoup, très régulièrement. </w:t>
            </w:r>
            <w:r w:rsidRPr="007A4955">
              <w:rPr>
                <w:b/>
                <w:sz w:val="20"/>
                <w:szCs w:val="20"/>
              </w:rPr>
              <w:t xml:space="preserve">On peut par exemple faire un comptage avec des </w:t>
            </w:r>
            <w:r w:rsidR="002425FE">
              <w:rPr>
                <w:b/>
                <w:sz w:val="20"/>
                <w:szCs w:val="20"/>
              </w:rPr>
              <w:t>« </w:t>
            </w:r>
            <w:r w:rsidRPr="007A4955">
              <w:rPr>
                <w:b/>
                <w:sz w:val="20"/>
                <w:szCs w:val="20"/>
              </w:rPr>
              <w:t>bâtonnets</w:t>
            </w:r>
            <w:r w:rsidR="002425FE">
              <w:rPr>
                <w:b/>
                <w:sz w:val="20"/>
                <w:szCs w:val="20"/>
              </w:rPr>
              <w:t> »</w:t>
            </w:r>
          </w:p>
        </w:tc>
        <w:tc>
          <w:tcPr>
            <w:tcW w:w="1874" w:type="dxa"/>
          </w:tcPr>
          <w:p w14:paraId="719B40C7" w14:textId="77777777" w:rsidR="007A4955" w:rsidRPr="007A4955" w:rsidRDefault="007A4955" w:rsidP="00BC390A">
            <w:pPr>
              <w:rPr>
                <w:b/>
                <w:sz w:val="20"/>
                <w:szCs w:val="20"/>
              </w:rPr>
            </w:pPr>
            <w:r w:rsidRPr="007A4955">
              <w:rPr>
                <w:b/>
                <w:sz w:val="20"/>
                <w:szCs w:val="20"/>
              </w:rPr>
              <w:t>Nombre d’élèves « auteurs » si cela est pertinent</w:t>
            </w:r>
          </w:p>
        </w:tc>
      </w:tr>
      <w:tr w:rsidR="007A4955" w:rsidRPr="007A4955" w14:paraId="0672267D" w14:textId="77777777" w:rsidTr="00BC390A">
        <w:tc>
          <w:tcPr>
            <w:tcW w:w="3652" w:type="dxa"/>
          </w:tcPr>
          <w:p w14:paraId="6666DF3A" w14:textId="77777777" w:rsidR="007A4955" w:rsidRPr="007A4955" w:rsidRDefault="007A4955" w:rsidP="00BC390A">
            <w:pPr>
              <w:rPr>
                <w:sz w:val="20"/>
                <w:szCs w:val="20"/>
              </w:rPr>
            </w:pPr>
          </w:p>
          <w:p w14:paraId="138E999A" w14:textId="77777777" w:rsidR="007A4955" w:rsidRPr="007A4955" w:rsidRDefault="007A4955" w:rsidP="00BC390A">
            <w:pPr>
              <w:rPr>
                <w:sz w:val="20"/>
                <w:szCs w:val="20"/>
              </w:rPr>
            </w:pPr>
            <w:r w:rsidRPr="007A4955">
              <w:rPr>
                <w:sz w:val="20"/>
                <w:szCs w:val="20"/>
              </w:rPr>
              <w:t>Elève qui s’isole</w:t>
            </w:r>
            <w:r>
              <w:rPr>
                <w:sz w:val="20"/>
                <w:szCs w:val="20"/>
              </w:rPr>
              <w:t xml:space="preserve"> pour déjeuner</w:t>
            </w:r>
          </w:p>
          <w:p w14:paraId="60A76124" w14:textId="77777777" w:rsidR="007A4955" w:rsidRPr="007A4955" w:rsidRDefault="007A4955" w:rsidP="00BC390A">
            <w:pPr>
              <w:rPr>
                <w:sz w:val="20"/>
                <w:szCs w:val="20"/>
              </w:rPr>
            </w:pPr>
          </w:p>
        </w:tc>
        <w:tc>
          <w:tcPr>
            <w:tcW w:w="3686" w:type="dxa"/>
          </w:tcPr>
          <w:p w14:paraId="104684C3" w14:textId="77777777" w:rsidR="007A4955" w:rsidRPr="007A4955" w:rsidRDefault="007A4955" w:rsidP="00BC390A">
            <w:pPr>
              <w:rPr>
                <w:sz w:val="20"/>
                <w:szCs w:val="20"/>
              </w:rPr>
            </w:pPr>
          </w:p>
        </w:tc>
        <w:tc>
          <w:tcPr>
            <w:tcW w:w="1874" w:type="dxa"/>
          </w:tcPr>
          <w:p w14:paraId="7C5FE8C7" w14:textId="77777777" w:rsidR="007A4955" w:rsidRPr="007A4955" w:rsidRDefault="007A4955" w:rsidP="00BC390A">
            <w:pPr>
              <w:rPr>
                <w:sz w:val="20"/>
                <w:szCs w:val="20"/>
              </w:rPr>
            </w:pPr>
          </w:p>
        </w:tc>
      </w:tr>
      <w:tr w:rsidR="007A4955" w:rsidRPr="007A4955" w14:paraId="2FD82A58" w14:textId="77777777" w:rsidTr="00BC390A">
        <w:tc>
          <w:tcPr>
            <w:tcW w:w="3652" w:type="dxa"/>
          </w:tcPr>
          <w:p w14:paraId="643B3731" w14:textId="77777777" w:rsidR="007A4955" w:rsidRPr="007A4955" w:rsidRDefault="007A4955" w:rsidP="00BC390A">
            <w:pPr>
              <w:rPr>
                <w:sz w:val="20"/>
                <w:szCs w:val="20"/>
              </w:rPr>
            </w:pPr>
          </w:p>
          <w:p w14:paraId="4EC12BF7" w14:textId="77777777" w:rsidR="007A4955" w:rsidRPr="007A4955" w:rsidRDefault="007A4955" w:rsidP="00BC390A">
            <w:pPr>
              <w:rPr>
                <w:sz w:val="20"/>
                <w:szCs w:val="20"/>
              </w:rPr>
            </w:pPr>
            <w:r w:rsidRPr="007A4955">
              <w:rPr>
                <w:sz w:val="20"/>
                <w:szCs w:val="20"/>
              </w:rPr>
              <w:t xml:space="preserve">Elève qui est </w:t>
            </w:r>
            <w:r>
              <w:rPr>
                <w:sz w:val="20"/>
                <w:szCs w:val="20"/>
              </w:rPr>
              <w:t>systématiquement doublé dans la file d’attente</w:t>
            </w:r>
          </w:p>
          <w:p w14:paraId="63C08269" w14:textId="77777777" w:rsidR="007A4955" w:rsidRPr="007A4955" w:rsidRDefault="007A4955" w:rsidP="00BC390A">
            <w:pPr>
              <w:rPr>
                <w:sz w:val="20"/>
                <w:szCs w:val="20"/>
              </w:rPr>
            </w:pPr>
          </w:p>
        </w:tc>
        <w:tc>
          <w:tcPr>
            <w:tcW w:w="3686" w:type="dxa"/>
          </w:tcPr>
          <w:p w14:paraId="6B57F49F" w14:textId="77777777" w:rsidR="007A4955" w:rsidRPr="007A4955" w:rsidRDefault="007A4955" w:rsidP="00BC390A">
            <w:pPr>
              <w:rPr>
                <w:sz w:val="20"/>
                <w:szCs w:val="20"/>
              </w:rPr>
            </w:pPr>
          </w:p>
        </w:tc>
        <w:tc>
          <w:tcPr>
            <w:tcW w:w="1874" w:type="dxa"/>
          </w:tcPr>
          <w:p w14:paraId="285068FB" w14:textId="77777777" w:rsidR="007A4955" w:rsidRPr="007A4955" w:rsidRDefault="007A4955" w:rsidP="00BC390A">
            <w:pPr>
              <w:rPr>
                <w:sz w:val="20"/>
                <w:szCs w:val="20"/>
              </w:rPr>
            </w:pPr>
          </w:p>
        </w:tc>
      </w:tr>
      <w:tr w:rsidR="007A4955" w:rsidRPr="007A4955" w14:paraId="5EE4E55A" w14:textId="77777777" w:rsidTr="00BC390A">
        <w:tc>
          <w:tcPr>
            <w:tcW w:w="3652" w:type="dxa"/>
          </w:tcPr>
          <w:p w14:paraId="12DD3E8C" w14:textId="77777777" w:rsidR="007A4955" w:rsidRPr="007A4955" w:rsidRDefault="007A4955" w:rsidP="00BC390A">
            <w:pPr>
              <w:rPr>
                <w:sz w:val="20"/>
                <w:szCs w:val="20"/>
              </w:rPr>
            </w:pPr>
          </w:p>
          <w:p w14:paraId="4CB54CC3" w14:textId="77777777" w:rsidR="007A4955" w:rsidRPr="007A4955" w:rsidRDefault="007A4955" w:rsidP="00BC390A">
            <w:pPr>
              <w:rPr>
                <w:sz w:val="20"/>
                <w:szCs w:val="20"/>
              </w:rPr>
            </w:pPr>
            <w:r w:rsidRPr="007A4955">
              <w:rPr>
                <w:sz w:val="20"/>
                <w:szCs w:val="20"/>
              </w:rPr>
              <w:t xml:space="preserve">Elève </w:t>
            </w:r>
            <w:r>
              <w:rPr>
                <w:sz w:val="20"/>
                <w:szCs w:val="20"/>
              </w:rPr>
              <w:t>qui déjeune en groupe mais se fait voler tout ou partie de son repas</w:t>
            </w:r>
          </w:p>
          <w:p w14:paraId="624EAEC1" w14:textId="77777777" w:rsidR="007A4955" w:rsidRPr="007A4955" w:rsidRDefault="007A4955" w:rsidP="00BC390A">
            <w:pPr>
              <w:rPr>
                <w:sz w:val="20"/>
                <w:szCs w:val="20"/>
              </w:rPr>
            </w:pPr>
          </w:p>
        </w:tc>
        <w:tc>
          <w:tcPr>
            <w:tcW w:w="3686" w:type="dxa"/>
          </w:tcPr>
          <w:p w14:paraId="7F92FAC0" w14:textId="77777777" w:rsidR="007A4955" w:rsidRPr="007A4955" w:rsidRDefault="007A4955" w:rsidP="00BC390A">
            <w:pPr>
              <w:rPr>
                <w:sz w:val="20"/>
                <w:szCs w:val="20"/>
              </w:rPr>
            </w:pPr>
          </w:p>
        </w:tc>
        <w:tc>
          <w:tcPr>
            <w:tcW w:w="1874" w:type="dxa"/>
          </w:tcPr>
          <w:p w14:paraId="44AA9362" w14:textId="77777777" w:rsidR="007A4955" w:rsidRPr="007A4955" w:rsidRDefault="007A4955" w:rsidP="00BC390A">
            <w:pPr>
              <w:rPr>
                <w:sz w:val="20"/>
                <w:szCs w:val="20"/>
              </w:rPr>
            </w:pPr>
          </w:p>
        </w:tc>
      </w:tr>
      <w:tr w:rsidR="007A4955" w:rsidRPr="007A4955" w14:paraId="42403C6C" w14:textId="77777777" w:rsidTr="00BC390A">
        <w:tc>
          <w:tcPr>
            <w:tcW w:w="3652" w:type="dxa"/>
          </w:tcPr>
          <w:p w14:paraId="0E3F83DE" w14:textId="77777777" w:rsidR="007A4955" w:rsidRPr="007A4955" w:rsidRDefault="007A4955" w:rsidP="00BC390A">
            <w:pPr>
              <w:rPr>
                <w:sz w:val="20"/>
                <w:szCs w:val="20"/>
              </w:rPr>
            </w:pPr>
          </w:p>
          <w:p w14:paraId="35B28AC7" w14:textId="77777777" w:rsidR="007A4955" w:rsidRPr="007A4955" w:rsidRDefault="007A4955" w:rsidP="00BC390A">
            <w:pPr>
              <w:rPr>
                <w:sz w:val="20"/>
                <w:szCs w:val="20"/>
              </w:rPr>
            </w:pPr>
            <w:r w:rsidRPr="007A4955">
              <w:rPr>
                <w:sz w:val="20"/>
                <w:szCs w:val="20"/>
              </w:rPr>
              <w:t xml:space="preserve">Elève </w:t>
            </w:r>
            <w:r>
              <w:rPr>
                <w:sz w:val="20"/>
                <w:szCs w:val="20"/>
              </w:rPr>
              <w:t>qui subit des croche-pieds</w:t>
            </w:r>
          </w:p>
          <w:p w14:paraId="1D82D7CD" w14:textId="77777777" w:rsidR="007A4955" w:rsidRPr="007A4955" w:rsidRDefault="007A4955" w:rsidP="00BC390A">
            <w:pPr>
              <w:rPr>
                <w:sz w:val="20"/>
                <w:szCs w:val="20"/>
              </w:rPr>
            </w:pPr>
          </w:p>
        </w:tc>
        <w:tc>
          <w:tcPr>
            <w:tcW w:w="3686" w:type="dxa"/>
          </w:tcPr>
          <w:p w14:paraId="3F9D8F57" w14:textId="77777777" w:rsidR="007A4955" w:rsidRPr="007A4955" w:rsidRDefault="007A4955" w:rsidP="00BC390A">
            <w:pPr>
              <w:rPr>
                <w:sz w:val="20"/>
                <w:szCs w:val="20"/>
              </w:rPr>
            </w:pPr>
          </w:p>
        </w:tc>
        <w:tc>
          <w:tcPr>
            <w:tcW w:w="1874" w:type="dxa"/>
          </w:tcPr>
          <w:p w14:paraId="1A90DB78" w14:textId="77777777" w:rsidR="007A4955" w:rsidRPr="007A4955" w:rsidRDefault="007A4955" w:rsidP="00BC390A">
            <w:pPr>
              <w:rPr>
                <w:sz w:val="20"/>
                <w:szCs w:val="20"/>
              </w:rPr>
            </w:pPr>
          </w:p>
        </w:tc>
      </w:tr>
      <w:tr w:rsidR="007A4955" w:rsidRPr="007A4955" w14:paraId="36A6088A" w14:textId="77777777" w:rsidTr="00BC390A">
        <w:tc>
          <w:tcPr>
            <w:tcW w:w="3652" w:type="dxa"/>
          </w:tcPr>
          <w:p w14:paraId="355ACD0F" w14:textId="77777777" w:rsidR="007A4955" w:rsidRPr="007A4955" w:rsidRDefault="007A4955" w:rsidP="00BC390A">
            <w:pPr>
              <w:rPr>
                <w:sz w:val="20"/>
                <w:szCs w:val="20"/>
              </w:rPr>
            </w:pPr>
          </w:p>
          <w:p w14:paraId="77797969" w14:textId="77777777" w:rsidR="007A4955" w:rsidRPr="007A4955" w:rsidRDefault="007A4955" w:rsidP="00BC390A">
            <w:pPr>
              <w:rPr>
                <w:sz w:val="20"/>
                <w:szCs w:val="20"/>
              </w:rPr>
            </w:pPr>
            <w:r w:rsidRPr="007A4955">
              <w:rPr>
                <w:sz w:val="20"/>
                <w:szCs w:val="20"/>
              </w:rPr>
              <w:t xml:space="preserve">Elève </w:t>
            </w:r>
            <w:r w:rsidR="00341A11">
              <w:rPr>
                <w:sz w:val="20"/>
                <w:szCs w:val="20"/>
              </w:rPr>
              <w:t>cible de jets de nourriture (solide ou liquide)</w:t>
            </w:r>
          </w:p>
          <w:p w14:paraId="0A339D7F" w14:textId="77777777" w:rsidR="007A4955" w:rsidRPr="007A4955" w:rsidRDefault="007A4955" w:rsidP="00BC390A">
            <w:pPr>
              <w:rPr>
                <w:sz w:val="20"/>
                <w:szCs w:val="20"/>
              </w:rPr>
            </w:pPr>
          </w:p>
        </w:tc>
        <w:tc>
          <w:tcPr>
            <w:tcW w:w="3686" w:type="dxa"/>
          </w:tcPr>
          <w:p w14:paraId="792DB76C" w14:textId="77777777" w:rsidR="007A4955" w:rsidRPr="007A4955" w:rsidRDefault="007A4955" w:rsidP="00BC390A">
            <w:pPr>
              <w:rPr>
                <w:sz w:val="20"/>
                <w:szCs w:val="20"/>
              </w:rPr>
            </w:pPr>
          </w:p>
        </w:tc>
        <w:tc>
          <w:tcPr>
            <w:tcW w:w="1874" w:type="dxa"/>
          </w:tcPr>
          <w:p w14:paraId="69E2A377" w14:textId="77777777" w:rsidR="007A4955" w:rsidRPr="007A4955" w:rsidRDefault="007A4955" w:rsidP="00BC390A">
            <w:pPr>
              <w:rPr>
                <w:sz w:val="20"/>
                <w:szCs w:val="20"/>
              </w:rPr>
            </w:pPr>
          </w:p>
        </w:tc>
      </w:tr>
      <w:tr w:rsidR="007A4955" w:rsidRPr="007A4955" w14:paraId="5598670D" w14:textId="77777777" w:rsidTr="00BC390A">
        <w:tc>
          <w:tcPr>
            <w:tcW w:w="3652" w:type="dxa"/>
          </w:tcPr>
          <w:p w14:paraId="1AA256B9" w14:textId="77777777" w:rsidR="007A4955" w:rsidRPr="007A4955" w:rsidRDefault="007A4955" w:rsidP="00BC390A">
            <w:pPr>
              <w:rPr>
                <w:sz w:val="20"/>
                <w:szCs w:val="20"/>
              </w:rPr>
            </w:pPr>
          </w:p>
          <w:p w14:paraId="60E5C0B6" w14:textId="77777777" w:rsidR="007A4955" w:rsidRPr="007A4955" w:rsidRDefault="007A4955" w:rsidP="00BC390A">
            <w:pPr>
              <w:rPr>
                <w:sz w:val="20"/>
                <w:szCs w:val="20"/>
              </w:rPr>
            </w:pPr>
            <w:r w:rsidRPr="007A4955">
              <w:rPr>
                <w:sz w:val="20"/>
                <w:szCs w:val="20"/>
              </w:rPr>
              <w:t xml:space="preserve">Elève </w:t>
            </w:r>
            <w:r w:rsidR="00341A11">
              <w:rPr>
                <w:sz w:val="20"/>
                <w:szCs w:val="20"/>
              </w:rPr>
              <w:t>cible de moqueries ou de brimades</w:t>
            </w:r>
          </w:p>
          <w:p w14:paraId="691EE739" w14:textId="77777777" w:rsidR="007A4955" w:rsidRPr="007A4955" w:rsidRDefault="007A4955" w:rsidP="00BC390A">
            <w:pPr>
              <w:rPr>
                <w:sz w:val="20"/>
                <w:szCs w:val="20"/>
              </w:rPr>
            </w:pPr>
          </w:p>
        </w:tc>
        <w:tc>
          <w:tcPr>
            <w:tcW w:w="3686" w:type="dxa"/>
          </w:tcPr>
          <w:p w14:paraId="61995F21" w14:textId="77777777" w:rsidR="007A4955" w:rsidRPr="007A4955" w:rsidRDefault="007A4955" w:rsidP="00BC390A">
            <w:pPr>
              <w:rPr>
                <w:sz w:val="20"/>
                <w:szCs w:val="20"/>
              </w:rPr>
            </w:pPr>
          </w:p>
        </w:tc>
        <w:tc>
          <w:tcPr>
            <w:tcW w:w="1874" w:type="dxa"/>
          </w:tcPr>
          <w:p w14:paraId="53E364A1" w14:textId="77777777" w:rsidR="007A4955" w:rsidRPr="007A4955" w:rsidRDefault="007A4955" w:rsidP="00BC390A">
            <w:pPr>
              <w:rPr>
                <w:sz w:val="20"/>
                <w:szCs w:val="20"/>
              </w:rPr>
            </w:pPr>
          </w:p>
        </w:tc>
      </w:tr>
      <w:tr w:rsidR="00341A11" w:rsidRPr="007A4955" w14:paraId="11BAA16C" w14:textId="77777777" w:rsidTr="00BC390A">
        <w:tc>
          <w:tcPr>
            <w:tcW w:w="3652" w:type="dxa"/>
          </w:tcPr>
          <w:p w14:paraId="52B65382" w14:textId="77777777" w:rsidR="00341A11" w:rsidRDefault="00341A11" w:rsidP="00BC390A">
            <w:pPr>
              <w:rPr>
                <w:sz w:val="20"/>
                <w:szCs w:val="20"/>
              </w:rPr>
            </w:pPr>
          </w:p>
          <w:p w14:paraId="37AE90BF" w14:textId="77777777" w:rsidR="00341A11" w:rsidRDefault="00341A11" w:rsidP="00BC390A">
            <w:pPr>
              <w:rPr>
                <w:sz w:val="20"/>
                <w:szCs w:val="20"/>
              </w:rPr>
            </w:pPr>
            <w:r>
              <w:rPr>
                <w:sz w:val="20"/>
                <w:szCs w:val="20"/>
              </w:rPr>
              <w:t>Elève systématiquement exclu des conversations à table</w:t>
            </w:r>
          </w:p>
          <w:p w14:paraId="3EF3C627" w14:textId="77777777" w:rsidR="00341A11" w:rsidRPr="007A4955" w:rsidRDefault="00341A11" w:rsidP="00BC390A">
            <w:pPr>
              <w:rPr>
                <w:sz w:val="20"/>
                <w:szCs w:val="20"/>
              </w:rPr>
            </w:pPr>
          </w:p>
        </w:tc>
        <w:tc>
          <w:tcPr>
            <w:tcW w:w="3686" w:type="dxa"/>
          </w:tcPr>
          <w:p w14:paraId="2905AD0C" w14:textId="77777777" w:rsidR="00341A11" w:rsidRPr="007A4955" w:rsidRDefault="00341A11" w:rsidP="00BC390A">
            <w:pPr>
              <w:rPr>
                <w:sz w:val="20"/>
                <w:szCs w:val="20"/>
              </w:rPr>
            </w:pPr>
          </w:p>
        </w:tc>
        <w:tc>
          <w:tcPr>
            <w:tcW w:w="1874" w:type="dxa"/>
          </w:tcPr>
          <w:p w14:paraId="59CC67E5" w14:textId="77777777" w:rsidR="00341A11" w:rsidRPr="007A4955" w:rsidRDefault="00341A11" w:rsidP="00BC390A">
            <w:pPr>
              <w:rPr>
                <w:sz w:val="20"/>
                <w:szCs w:val="20"/>
              </w:rPr>
            </w:pPr>
          </w:p>
        </w:tc>
      </w:tr>
      <w:tr w:rsidR="00341A11" w:rsidRPr="007A4955" w14:paraId="676F265F" w14:textId="77777777" w:rsidTr="00BC390A">
        <w:tc>
          <w:tcPr>
            <w:tcW w:w="3652" w:type="dxa"/>
          </w:tcPr>
          <w:p w14:paraId="3FCF6EEC" w14:textId="77777777" w:rsidR="00341A11" w:rsidRPr="002425FE" w:rsidRDefault="00341A11" w:rsidP="00BC390A">
            <w:pPr>
              <w:rPr>
                <w:sz w:val="16"/>
                <w:szCs w:val="20"/>
              </w:rPr>
            </w:pPr>
          </w:p>
          <w:p w14:paraId="13DF208A" w14:textId="77777777" w:rsidR="002425FE" w:rsidRDefault="00341A11" w:rsidP="00BC390A">
            <w:pPr>
              <w:rPr>
                <w:sz w:val="20"/>
                <w:szCs w:val="20"/>
              </w:rPr>
            </w:pPr>
            <w:r>
              <w:rPr>
                <w:sz w:val="20"/>
                <w:szCs w:val="20"/>
              </w:rPr>
              <w:t>Les élèves quittent ostensiblement la table dès qu’il s’y installe</w:t>
            </w:r>
          </w:p>
          <w:p w14:paraId="71F00893" w14:textId="77777777" w:rsidR="002425FE" w:rsidRPr="002425FE" w:rsidRDefault="002425FE" w:rsidP="00BC390A">
            <w:pPr>
              <w:rPr>
                <w:sz w:val="12"/>
                <w:szCs w:val="20"/>
              </w:rPr>
            </w:pPr>
          </w:p>
        </w:tc>
        <w:tc>
          <w:tcPr>
            <w:tcW w:w="3686" w:type="dxa"/>
          </w:tcPr>
          <w:p w14:paraId="2085E352" w14:textId="77777777" w:rsidR="00341A11" w:rsidRPr="007A4955" w:rsidRDefault="00341A11" w:rsidP="00BC390A">
            <w:pPr>
              <w:rPr>
                <w:sz w:val="20"/>
                <w:szCs w:val="20"/>
              </w:rPr>
            </w:pPr>
          </w:p>
        </w:tc>
        <w:tc>
          <w:tcPr>
            <w:tcW w:w="1874" w:type="dxa"/>
          </w:tcPr>
          <w:p w14:paraId="4B6E7444" w14:textId="77777777" w:rsidR="00341A11" w:rsidRPr="007A4955" w:rsidRDefault="00341A11" w:rsidP="00BC390A">
            <w:pPr>
              <w:rPr>
                <w:sz w:val="20"/>
                <w:szCs w:val="20"/>
              </w:rPr>
            </w:pPr>
          </w:p>
        </w:tc>
      </w:tr>
    </w:tbl>
    <w:p w14:paraId="2E200A44" w14:textId="77777777" w:rsidR="00D01068" w:rsidRDefault="00D01068" w:rsidP="00BF6225">
      <w:pPr>
        <w:pStyle w:val="Titre2"/>
        <w:jc w:val="center"/>
        <w:rPr>
          <w:color w:val="008080" w:themeColor="accent4" w:themeShade="80"/>
        </w:rPr>
      </w:pPr>
      <w:bookmarkStart w:id="31" w:name="_Toc454958120"/>
      <w:bookmarkStart w:id="32" w:name="_Toc454958490"/>
      <w:bookmarkStart w:id="33" w:name="_Toc460404715"/>
      <w:r w:rsidRPr="00D01068">
        <w:rPr>
          <w:color w:val="008080" w:themeColor="accent4" w:themeShade="80"/>
        </w:rPr>
        <w:lastRenderedPageBreak/>
        <w:t>Sur le trajet domicile-établissement et/ou aux abords</w:t>
      </w:r>
      <w:bookmarkEnd w:id="31"/>
      <w:bookmarkEnd w:id="32"/>
      <w:bookmarkEnd w:id="33"/>
    </w:p>
    <w:p w14:paraId="1E36A0EE" w14:textId="77777777" w:rsidR="002425FE" w:rsidRPr="002425FE" w:rsidRDefault="002425FE" w:rsidP="002425FE">
      <w:pPr>
        <w:rPr>
          <w:sz w:val="2"/>
        </w:rPr>
      </w:pPr>
    </w:p>
    <w:tbl>
      <w:tblPr>
        <w:tblStyle w:val="Grilledutableau"/>
        <w:tblW w:w="0" w:type="auto"/>
        <w:tblLook w:val="04A0" w:firstRow="1" w:lastRow="0" w:firstColumn="1" w:lastColumn="0" w:noHBand="0" w:noVBand="1"/>
      </w:tblPr>
      <w:tblGrid>
        <w:gridCol w:w="3652"/>
        <w:gridCol w:w="3686"/>
        <w:gridCol w:w="1874"/>
      </w:tblGrid>
      <w:tr w:rsidR="00D01068" w:rsidRPr="007A4955" w14:paraId="383F4331" w14:textId="77777777" w:rsidTr="00BC390A">
        <w:tc>
          <w:tcPr>
            <w:tcW w:w="3652" w:type="dxa"/>
          </w:tcPr>
          <w:p w14:paraId="30C89637" w14:textId="77777777" w:rsidR="003A03AC" w:rsidRDefault="003A03AC" w:rsidP="003A03AC">
            <w:pPr>
              <w:jc w:val="center"/>
              <w:rPr>
                <w:b/>
                <w:sz w:val="20"/>
                <w:szCs w:val="20"/>
              </w:rPr>
            </w:pPr>
          </w:p>
          <w:p w14:paraId="1A3787F6" w14:textId="77777777" w:rsidR="00D01068" w:rsidRPr="007A4955" w:rsidRDefault="00D01068" w:rsidP="003A03AC">
            <w:pPr>
              <w:jc w:val="center"/>
              <w:rPr>
                <w:b/>
                <w:sz w:val="20"/>
                <w:szCs w:val="20"/>
              </w:rPr>
            </w:pPr>
            <w:r w:rsidRPr="007A4955">
              <w:rPr>
                <w:b/>
                <w:sz w:val="20"/>
                <w:szCs w:val="20"/>
              </w:rPr>
              <w:t>Signaux</w:t>
            </w:r>
          </w:p>
        </w:tc>
        <w:tc>
          <w:tcPr>
            <w:tcW w:w="3686" w:type="dxa"/>
          </w:tcPr>
          <w:p w14:paraId="5F67A2E2" w14:textId="77777777" w:rsidR="00D01068" w:rsidRPr="007A4955" w:rsidRDefault="00D01068" w:rsidP="00BC390A">
            <w:pPr>
              <w:rPr>
                <w:b/>
                <w:sz w:val="20"/>
                <w:szCs w:val="20"/>
              </w:rPr>
            </w:pPr>
            <w:r w:rsidRPr="007A4955">
              <w:rPr>
                <w:b/>
                <w:sz w:val="20"/>
                <w:szCs w:val="20"/>
              </w:rPr>
              <w:t>Répétition / durée : un peu</w:t>
            </w:r>
            <w:r w:rsidR="00EA79C2">
              <w:rPr>
                <w:b/>
                <w:sz w:val="20"/>
                <w:szCs w:val="20"/>
              </w:rPr>
              <w:t xml:space="preserve">, beaucoup, très régulièrement. </w:t>
            </w:r>
            <w:r w:rsidRPr="007A4955">
              <w:rPr>
                <w:b/>
                <w:sz w:val="20"/>
                <w:szCs w:val="20"/>
              </w:rPr>
              <w:t xml:space="preserve">On peut par exemple faire un comptage avec des </w:t>
            </w:r>
            <w:r w:rsidR="005E5237">
              <w:rPr>
                <w:b/>
                <w:sz w:val="20"/>
                <w:szCs w:val="20"/>
              </w:rPr>
              <w:t>« </w:t>
            </w:r>
            <w:r w:rsidRPr="007A4955">
              <w:rPr>
                <w:b/>
                <w:sz w:val="20"/>
                <w:szCs w:val="20"/>
              </w:rPr>
              <w:t>bâtonnets</w:t>
            </w:r>
            <w:r w:rsidR="005E5237">
              <w:rPr>
                <w:b/>
                <w:sz w:val="20"/>
                <w:szCs w:val="20"/>
              </w:rPr>
              <w:t> »</w:t>
            </w:r>
          </w:p>
        </w:tc>
        <w:tc>
          <w:tcPr>
            <w:tcW w:w="1874" w:type="dxa"/>
          </w:tcPr>
          <w:p w14:paraId="25E0B2FC" w14:textId="77777777" w:rsidR="00D01068" w:rsidRPr="007A4955" w:rsidRDefault="00D01068" w:rsidP="00BC390A">
            <w:pPr>
              <w:rPr>
                <w:b/>
                <w:sz w:val="20"/>
                <w:szCs w:val="20"/>
              </w:rPr>
            </w:pPr>
            <w:r w:rsidRPr="007A4955">
              <w:rPr>
                <w:b/>
                <w:sz w:val="20"/>
                <w:szCs w:val="20"/>
              </w:rPr>
              <w:t>Nombre d’élèves « auteurs » si cela est pertinent</w:t>
            </w:r>
          </w:p>
        </w:tc>
      </w:tr>
      <w:tr w:rsidR="00D01068" w:rsidRPr="007A4955" w14:paraId="2532B88B" w14:textId="77777777" w:rsidTr="00BC390A">
        <w:tc>
          <w:tcPr>
            <w:tcW w:w="3652" w:type="dxa"/>
          </w:tcPr>
          <w:p w14:paraId="6E0179E0" w14:textId="77777777" w:rsidR="00D01068" w:rsidRPr="007A4955" w:rsidRDefault="00D01068" w:rsidP="00BC390A">
            <w:pPr>
              <w:rPr>
                <w:sz w:val="20"/>
                <w:szCs w:val="20"/>
              </w:rPr>
            </w:pPr>
          </w:p>
          <w:p w14:paraId="49AD86BA" w14:textId="77777777" w:rsidR="00D01068" w:rsidRPr="007A4955" w:rsidRDefault="00D01068" w:rsidP="00BC390A">
            <w:pPr>
              <w:rPr>
                <w:sz w:val="20"/>
                <w:szCs w:val="20"/>
              </w:rPr>
            </w:pPr>
            <w:r w:rsidRPr="007A4955">
              <w:rPr>
                <w:sz w:val="20"/>
                <w:szCs w:val="20"/>
              </w:rPr>
              <w:t xml:space="preserve">Elève </w:t>
            </w:r>
            <w:r>
              <w:rPr>
                <w:sz w:val="20"/>
                <w:szCs w:val="20"/>
              </w:rPr>
              <w:t>rejeté qui fait toujours le trajet seul</w:t>
            </w:r>
          </w:p>
          <w:p w14:paraId="21166D42" w14:textId="77777777" w:rsidR="00D01068" w:rsidRPr="007A4955" w:rsidRDefault="00D01068" w:rsidP="00BC390A">
            <w:pPr>
              <w:rPr>
                <w:sz w:val="20"/>
                <w:szCs w:val="20"/>
              </w:rPr>
            </w:pPr>
          </w:p>
        </w:tc>
        <w:tc>
          <w:tcPr>
            <w:tcW w:w="3686" w:type="dxa"/>
          </w:tcPr>
          <w:p w14:paraId="746A2EBA" w14:textId="77777777" w:rsidR="00D01068" w:rsidRPr="007A4955" w:rsidRDefault="00D01068" w:rsidP="00BC390A">
            <w:pPr>
              <w:rPr>
                <w:sz w:val="20"/>
                <w:szCs w:val="20"/>
              </w:rPr>
            </w:pPr>
          </w:p>
        </w:tc>
        <w:tc>
          <w:tcPr>
            <w:tcW w:w="1874" w:type="dxa"/>
          </w:tcPr>
          <w:p w14:paraId="288F86CA" w14:textId="77777777" w:rsidR="00D01068" w:rsidRPr="007A4955" w:rsidRDefault="00D01068" w:rsidP="00BC390A">
            <w:pPr>
              <w:rPr>
                <w:sz w:val="20"/>
                <w:szCs w:val="20"/>
              </w:rPr>
            </w:pPr>
          </w:p>
        </w:tc>
      </w:tr>
      <w:tr w:rsidR="00D01068" w:rsidRPr="007A4955" w14:paraId="6CC5382E" w14:textId="77777777" w:rsidTr="00BC390A">
        <w:tc>
          <w:tcPr>
            <w:tcW w:w="3652" w:type="dxa"/>
          </w:tcPr>
          <w:p w14:paraId="25DE7913" w14:textId="77777777" w:rsidR="00D01068" w:rsidRPr="007A4955" w:rsidRDefault="00D01068" w:rsidP="00BC390A">
            <w:pPr>
              <w:rPr>
                <w:sz w:val="20"/>
                <w:szCs w:val="20"/>
              </w:rPr>
            </w:pPr>
          </w:p>
          <w:p w14:paraId="62D799CE" w14:textId="77777777" w:rsidR="00D01068" w:rsidRPr="007A4955" w:rsidRDefault="00D01068" w:rsidP="00BC390A">
            <w:pPr>
              <w:rPr>
                <w:sz w:val="20"/>
                <w:szCs w:val="20"/>
              </w:rPr>
            </w:pPr>
            <w:r w:rsidRPr="007A4955">
              <w:rPr>
                <w:sz w:val="20"/>
                <w:szCs w:val="20"/>
              </w:rPr>
              <w:t xml:space="preserve">Elève qui </w:t>
            </w:r>
            <w:r>
              <w:rPr>
                <w:sz w:val="20"/>
                <w:szCs w:val="20"/>
              </w:rPr>
              <w:t>craint de faire le trajet seul</w:t>
            </w:r>
          </w:p>
          <w:p w14:paraId="04344DC1" w14:textId="77777777" w:rsidR="00D01068" w:rsidRPr="007A4955" w:rsidRDefault="00D01068" w:rsidP="00BC390A">
            <w:pPr>
              <w:rPr>
                <w:sz w:val="20"/>
                <w:szCs w:val="20"/>
              </w:rPr>
            </w:pPr>
          </w:p>
        </w:tc>
        <w:tc>
          <w:tcPr>
            <w:tcW w:w="3686" w:type="dxa"/>
          </w:tcPr>
          <w:p w14:paraId="65979763" w14:textId="77777777" w:rsidR="00D01068" w:rsidRPr="007A4955" w:rsidRDefault="00D01068" w:rsidP="00BC390A">
            <w:pPr>
              <w:rPr>
                <w:sz w:val="20"/>
                <w:szCs w:val="20"/>
              </w:rPr>
            </w:pPr>
          </w:p>
        </w:tc>
        <w:tc>
          <w:tcPr>
            <w:tcW w:w="1874" w:type="dxa"/>
          </w:tcPr>
          <w:p w14:paraId="0397AC9A" w14:textId="77777777" w:rsidR="00D01068" w:rsidRPr="007A4955" w:rsidRDefault="00D01068" w:rsidP="00BC390A">
            <w:pPr>
              <w:rPr>
                <w:sz w:val="20"/>
                <w:szCs w:val="20"/>
              </w:rPr>
            </w:pPr>
          </w:p>
        </w:tc>
      </w:tr>
      <w:tr w:rsidR="00D01068" w:rsidRPr="007A4955" w14:paraId="0AD1C6A1" w14:textId="77777777" w:rsidTr="00BC390A">
        <w:tc>
          <w:tcPr>
            <w:tcW w:w="3652" w:type="dxa"/>
          </w:tcPr>
          <w:p w14:paraId="65092B4E" w14:textId="77777777" w:rsidR="00D01068" w:rsidRPr="007A4955" w:rsidRDefault="00D01068" w:rsidP="00BC390A">
            <w:pPr>
              <w:rPr>
                <w:sz w:val="20"/>
                <w:szCs w:val="20"/>
              </w:rPr>
            </w:pPr>
          </w:p>
          <w:p w14:paraId="2BCF2D13" w14:textId="77777777" w:rsidR="00D01068" w:rsidRPr="007A4955" w:rsidRDefault="00D01068" w:rsidP="00BC390A">
            <w:pPr>
              <w:rPr>
                <w:sz w:val="20"/>
                <w:szCs w:val="20"/>
              </w:rPr>
            </w:pPr>
            <w:r>
              <w:rPr>
                <w:sz w:val="20"/>
                <w:szCs w:val="20"/>
              </w:rPr>
              <w:t>A l’inverse, élève qui arrive souvent le dernier ou avec quelques minutes de retard</w:t>
            </w:r>
          </w:p>
          <w:p w14:paraId="4600EE4B" w14:textId="77777777" w:rsidR="00D01068" w:rsidRPr="007A4955" w:rsidRDefault="00D01068" w:rsidP="00BC390A">
            <w:pPr>
              <w:rPr>
                <w:sz w:val="20"/>
                <w:szCs w:val="20"/>
              </w:rPr>
            </w:pPr>
          </w:p>
        </w:tc>
        <w:tc>
          <w:tcPr>
            <w:tcW w:w="3686" w:type="dxa"/>
          </w:tcPr>
          <w:p w14:paraId="2CC29C86" w14:textId="77777777" w:rsidR="00D01068" w:rsidRPr="007A4955" w:rsidRDefault="00D01068" w:rsidP="00BC390A">
            <w:pPr>
              <w:rPr>
                <w:sz w:val="20"/>
                <w:szCs w:val="20"/>
              </w:rPr>
            </w:pPr>
          </w:p>
        </w:tc>
        <w:tc>
          <w:tcPr>
            <w:tcW w:w="1874" w:type="dxa"/>
          </w:tcPr>
          <w:p w14:paraId="40FB7C06" w14:textId="77777777" w:rsidR="00D01068" w:rsidRPr="007A4955" w:rsidRDefault="00D01068" w:rsidP="00BC390A">
            <w:pPr>
              <w:rPr>
                <w:sz w:val="20"/>
                <w:szCs w:val="20"/>
              </w:rPr>
            </w:pPr>
          </w:p>
        </w:tc>
      </w:tr>
      <w:tr w:rsidR="00D01068" w:rsidRPr="007A4955" w14:paraId="0CD6F9C4" w14:textId="77777777" w:rsidTr="00BC390A">
        <w:tc>
          <w:tcPr>
            <w:tcW w:w="3652" w:type="dxa"/>
          </w:tcPr>
          <w:p w14:paraId="2CBDB6CD" w14:textId="77777777" w:rsidR="00D01068" w:rsidRPr="007A4955" w:rsidRDefault="00D01068" w:rsidP="00BC390A">
            <w:pPr>
              <w:rPr>
                <w:sz w:val="20"/>
                <w:szCs w:val="20"/>
              </w:rPr>
            </w:pPr>
          </w:p>
          <w:p w14:paraId="051AA5AD" w14:textId="77777777" w:rsidR="00D01068" w:rsidRPr="007A4955" w:rsidRDefault="00BC3ED7" w:rsidP="00BC390A">
            <w:pPr>
              <w:rPr>
                <w:sz w:val="20"/>
                <w:szCs w:val="20"/>
              </w:rPr>
            </w:pPr>
            <w:r>
              <w:rPr>
                <w:sz w:val="20"/>
                <w:szCs w:val="20"/>
              </w:rPr>
              <w:t>Elève qui f</w:t>
            </w:r>
            <w:r w:rsidR="00D01068">
              <w:rPr>
                <w:sz w:val="20"/>
                <w:szCs w:val="20"/>
              </w:rPr>
              <w:t>ait l’objet de moqueries et de bousculades dans les transports</w:t>
            </w:r>
          </w:p>
          <w:p w14:paraId="6A529119" w14:textId="77777777" w:rsidR="00D01068" w:rsidRPr="007A4955" w:rsidRDefault="00D01068" w:rsidP="00BC390A">
            <w:pPr>
              <w:rPr>
                <w:sz w:val="20"/>
                <w:szCs w:val="20"/>
              </w:rPr>
            </w:pPr>
          </w:p>
        </w:tc>
        <w:tc>
          <w:tcPr>
            <w:tcW w:w="3686" w:type="dxa"/>
          </w:tcPr>
          <w:p w14:paraId="7C954F35" w14:textId="77777777" w:rsidR="00D01068" w:rsidRPr="007A4955" w:rsidRDefault="00D01068" w:rsidP="00BC390A">
            <w:pPr>
              <w:rPr>
                <w:sz w:val="20"/>
                <w:szCs w:val="20"/>
              </w:rPr>
            </w:pPr>
          </w:p>
        </w:tc>
        <w:tc>
          <w:tcPr>
            <w:tcW w:w="1874" w:type="dxa"/>
          </w:tcPr>
          <w:p w14:paraId="070CB060" w14:textId="77777777" w:rsidR="00D01068" w:rsidRPr="007A4955" w:rsidRDefault="00D01068" w:rsidP="00BC390A">
            <w:pPr>
              <w:rPr>
                <w:sz w:val="20"/>
                <w:szCs w:val="20"/>
              </w:rPr>
            </w:pPr>
          </w:p>
        </w:tc>
      </w:tr>
      <w:tr w:rsidR="00D01068" w:rsidRPr="007A4955" w14:paraId="611FAD16" w14:textId="77777777" w:rsidTr="00BC390A">
        <w:tc>
          <w:tcPr>
            <w:tcW w:w="3652" w:type="dxa"/>
          </w:tcPr>
          <w:p w14:paraId="2E389218" w14:textId="77777777" w:rsidR="00D01068" w:rsidRPr="007A4955" w:rsidRDefault="00D01068" w:rsidP="00BC390A">
            <w:pPr>
              <w:rPr>
                <w:sz w:val="20"/>
                <w:szCs w:val="20"/>
              </w:rPr>
            </w:pPr>
          </w:p>
          <w:p w14:paraId="4B497DE8" w14:textId="77777777" w:rsidR="00D01068" w:rsidRPr="007A4955" w:rsidRDefault="00D01068" w:rsidP="00BC390A">
            <w:pPr>
              <w:rPr>
                <w:sz w:val="20"/>
                <w:szCs w:val="20"/>
              </w:rPr>
            </w:pPr>
            <w:r w:rsidRPr="007A4955">
              <w:rPr>
                <w:sz w:val="20"/>
                <w:szCs w:val="20"/>
              </w:rPr>
              <w:t xml:space="preserve">Elève </w:t>
            </w:r>
            <w:r>
              <w:rPr>
                <w:sz w:val="20"/>
                <w:szCs w:val="20"/>
              </w:rPr>
              <w:t>qui rate le transport</w:t>
            </w:r>
          </w:p>
          <w:p w14:paraId="5D70094B" w14:textId="77777777" w:rsidR="00D01068" w:rsidRPr="007A4955" w:rsidRDefault="00D01068" w:rsidP="00BC390A">
            <w:pPr>
              <w:rPr>
                <w:sz w:val="20"/>
                <w:szCs w:val="20"/>
              </w:rPr>
            </w:pPr>
          </w:p>
        </w:tc>
        <w:tc>
          <w:tcPr>
            <w:tcW w:w="3686" w:type="dxa"/>
          </w:tcPr>
          <w:p w14:paraId="2E215E2F" w14:textId="77777777" w:rsidR="00D01068" w:rsidRPr="007A4955" w:rsidRDefault="00D01068" w:rsidP="00BC390A">
            <w:pPr>
              <w:rPr>
                <w:sz w:val="20"/>
                <w:szCs w:val="20"/>
              </w:rPr>
            </w:pPr>
          </w:p>
        </w:tc>
        <w:tc>
          <w:tcPr>
            <w:tcW w:w="1874" w:type="dxa"/>
          </w:tcPr>
          <w:p w14:paraId="5127060B" w14:textId="77777777" w:rsidR="00D01068" w:rsidRPr="007A4955" w:rsidRDefault="00D01068" w:rsidP="00BC390A">
            <w:pPr>
              <w:rPr>
                <w:sz w:val="20"/>
                <w:szCs w:val="20"/>
              </w:rPr>
            </w:pPr>
          </w:p>
        </w:tc>
      </w:tr>
      <w:tr w:rsidR="00D01068" w:rsidRPr="007A4955" w14:paraId="6E876099" w14:textId="77777777" w:rsidTr="00BC390A">
        <w:tc>
          <w:tcPr>
            <w:tcW w:w="3652" w:type="dxa"/>
          </w:tcPr>
          <w:p w14:paraId="173FFDB6" w14:textId="77777777" w:rsidR="00D01068" w:rsidRPr="007A4955" w:rsidRDefault="00D01068" w:rsidP="00BC390A">
            <w:pPr>
              <w:rPr>
                <w:sz w:val="20"/>
                <w:szCs w:val="20"/>
              </w:rPr>
            </w:pPr>
          </w:p>
          <w:p w14:paraId="0CF4E4FE" w14:textId="77777777" w:rsidR="00D01068" w:rsidRPr="007A4955" w:rsidRDefault="00D01068" w:rsidP="00BC390A">
            <w:pPr>
              <w:rPr>
                <w:sz w:val="20"/>
                <w:szCs w:val="20"/>
              </w:rPr>
            </w:pPr>
            <w:r w:rsidRPr="007A4955">
              <w:rPr>
                <w:sz w:val="20"/>
                <w:szCs w:val="20"/>
              </w:rPr>
              <w:t>Elève qui</w:t>
            </w:r>
            <w:r>
              <w:rPr>
                <w:sz w:val="20"/>
                <w:szCs w:val="20"/>
              </w:rPr>
              <w:t xml:space="preserve"> modifie ses trajets / emprunte des chemins détournés</w:t>
            </w:r>
          </w:p>
          <w:p w14:paraId="2A01AEC1" w14:textId="77777777" w:rsidR="00D01068" w:rsidRPr="007A4955" w:rsidRDefault="00D01068" w:rsidP="00BC390A">
            <w:pPr>
              <w:rPr>
                <w:sz w:val="20"/>
                <w:szCs w:val="20"/>
              </w:rPr>
            </w:pPr>
          </w:p>
        </w:tc>
        <w:tc>
          <w:tcPr>
            <w:tcW w:w="3686" w:type="dxa"/>
          </w:tcPr>
          <w:p w14:paraId="1D99EAB9" w14:textId="77777777" w:rsidR="00D01068" w:rsidRPr="007A4955" w:rsidRDefault="00D01068" w:rsidP="00BC390A">
            <w:pPr>
              <w:rPr>
                <w:sz w:val="20"/>
                <w:szCs w:val="20"/>
              </w:rPr>
            </w:pPr>
          </w:p>
        </w:tc>
        <w:tc>
          <w:tcPr>
            <w:tcW w:w="1874" w:type="dxa"/>
          </w:tcPr>
          <w:p w14:paraId="34CE6F0F" w14:textId="77777777" w:rsidR="00D01068" w:rsidRPr="007A4955" w:rsidRDefault="00D01068" w:rsidP="00BC390A">
            <w:pPr>
              <w:rPr>
                <w:sz w:val="20"/>
                <w:szCs w:val="20"/>
              </w:rPr>
            </w:pPr>
          </w:p>
        </w:tc>
      </w:tr>
      <w:tr w:rsidR="00D01068" w:rsidRPr="007A4955" w14:paraId="4617691E" w14:textId="77777777" w:rsidTr="00BC390A">
        <w:tc>
          <w:tcPr>
            <w:tcW w:w="3652" w:type="dxa"/>
          </w:tcPr>
          <w:p w14:paraId="5A91B8BA" w14:textId="77777777" w:rsidR="00D01068" w:rsidRPr="007A4955" w:rsidRDefault="00D01068" w:rsidP="00BC390A">
            <w:pPr>
              <w:rPr>
                <w:sz w:val="20"/>
                <w:szCs w:val="20"/>
              </w:rPr>
            </w:pPr>
          </w:p>
          <w:p w14:paraId="2368AE2F" w14:textId="77777777" w:rsidR="00D01068" w:rsidRPr="007A4955" w:rsidRDefault="00D01068" w:rsidP="00BC390A">
            <w:pPr>
              <w:rPr>
                <w:sz w:val="20"/>
                <w:szCs w:val="20"/>
              </w:rPr>
            </w:pPr>
            <w:r w:rsidRPr="007A4955">
              <w:rPr>
                <w:sz w:val="20"/>
                <w:szCs w:val="20"/>
              </w:rPr>
              <w:t xml:space="preserve">Elève </w:t>
            </w:r>
            <w:r w:rsidR="00BF6225">
              <w:rPr>
                <w:sz w:val="20"/>
                <w:szCs w:val="20"/>
              </w:rPr>
              <w:t>qui refuse d’aller au collège/lycée</w:t>
            </w:r>
          </w:p>
          <w:p w14:paraId="01EF0929" w14:textId="77777777" w:rsidR="00D01068" w:rsidRPr="007A4955" w:rsidRDefault="00D01068" w:rsidP="00BC390A">
            <w:pPr>
              <w:rPr>
                <w:sz w:val="20"/>
                <w:szCs w:val="20"/>
              </w:rPr>
            </w:pPr>
          </w:p>
        </w:tc>
        <w:tc>
          <w:tcPr>
            <w:tcW w:w="3686" w:type="dxa"/>
          </w:tcPr>
          <w:p w14:paraId="4A3F1354" w14:textId="77777777" w:rsidR="00D01068" w:rsidRPr="007A4955" w:rsidRDefault="00D01068" w:rsidP="00BC390A">
            <w:pPr>
              <w:rPr>
                <w:sz w:val="20"/>
                <w:szCs w:val="20"/>
              </w:rPr>
            </w:pPr>
          </w:p>
        </w:tc>
        <w:tc>
          <w:tcPr>
            <w:tcW w:w="1874" w:type="dxa"/>
          </w:tcPr>
          <w:p w14:paraId="70D56883" w14:textId="77777777" w:rsidR="00D01068" w:rsidRPr="007A4955" w:rsidRDefault="00D01068" w:rsidP="00BC390A">
            <w:pPr>
              <w:rPr>
                <w:sz w:val="20"/>
                <w:szCs w:val="20"/>
              </w:rPr>
            </w:pPr>
          </w:p>
        </w:tc>
      </w:tr>
    </w:tbl>
    <w:p w14:paraId="0B2883BC" w14:textId="77777777" w:rsidR="00D01068" w:rsidRDefault="00D01068" w:rsidP="00D01068"/>
    <w:p w14:paraId="2C5282FD" w14:textId="77777777" w:rsidR="00BF6225" w:rsidRDefault="00BF6225" w:rsidP="00BF6225">
      <w:pPr>
        <w:pStyle w:val="Titre2"/>
        <w:jc w:val="center"/>
        <w:rPr>
          <w:color w:val="008080" w:themeColor="accent4" w:themeShade="80"/>
        </w:rPr>
      </w:pPr>
      <w:bookmarkStart w:id="34" w:name="_Toc454958121"/>
      <w:bookmarkStart w:id="35" w:name="_Toc454958491"/>
      <w:bookmarkStart w:id="36" w:name="_Toc460404716"/>
      <w:r>
        <w:rPr>
          <w:color w:val="008080" w:themeColor="accent4" w:themeShade="80"/>
        </w:rPr>
        <w:t>Dans la classe</w:t>
      </w:r>
      <w:bookmarkEnd w:id="34"/>
      <w:bookmarkEnd w:id="35"/>
      <w:bookmarkEnd w:id="36"/>
    </w:p>
    <w:p w14:paraId="7477E685" w14:textId="77777777" w:rsidR="003A03AC" w:rsidRPr="003A03AC" w:rsidRDefault="003A03AC" w:rsidP="003A03AC">
      <w:pPr>
        <w:rPr>
          <w:sz w:val="2"/>
        </w:rPr>
      </w:pPr>
    </w:p>
    <w:tbl>
      <w:tblPr>
        <w:tblStyle w:val="Grilledutableau"/>
        <w:tblW w:w="0" w:type="auto"/>
        <w:tblLook w:val="04A0" w:firstRow="1" w:lastRow="0" w:firstColumn="1" w:lastColumn="0" w:noHBand="0" w:noVBand="1"/>
      </w:tblPr>
      <w:tblGrid>
        <w:gridCol w:w="3652"/>
        <w:gridCol w:w="3686"/>
        <w:gridCol w:w="1874"/>
      </w:tblGrid>
      <w:tr w:rsidR="00BF6225" w:rsidRPr="007A4955" w14:paraId="5B75DAC2" w14:textId="77777777" w:rsidTr="00BC390A">
        <w:tc>
          <w:tcPr>
            <w:tcW w:w="3652" w:type="dxa"/>
          </w:tcPr>
          <w:p w14:paraId="36D36884" w14:textId="77777777" w:rsidR="005E5237" w:rsidRDefault="005E5237" w:rsidP="005E5237">
            <w:pPr>
              <w:jc w:val="center"/>
              <w:rPr>
                <w:b/>
                <w:sz w:val="20"/>
                <w:szCs w:val="20"/>
              </w:rPr>
            </w:pPr>
          </w:p>
          <w:p w14:paraId="675D4E84" w14:textId="77777777" w:rsidR="00BF6225" w:rsidRPr="007A4955" w:rsidRDefault="00BF6225" w:rsidP="005E5237">
            <w:pPr>
              <w:jc w:val="center"/>
              <w:rPr>
                <w:b/>
                <w:sz w:val="20"/>
                <w:szCs w:val="20"/>
              </w:rPr>
            </w:pPr>
            <w:r w:rsidRPr="007A4955">
              <w:rPr>
                <w:b/>
                <w:sz w:val="20"/>
                <w:szCs w:val="20"/>
              </w:rPr>
              <w:t>Signaux</w:t>
            </w:r>
          </w:p>
        </w:tc>
        <w:tc>
          <w:tcPr>
            <w:tcW w:w="3686" w:type="dxa"/>
          </w:tcPr>
          <w:p w14:paraId="019A117F" w14:textId="77777777" w:rsidR="00BF6225" w:rsidRPr="007A4955" w:rsidRDefault="00BF6225" w:rsidP="00BC390A">
            <w:pPr>
              <w:rPr>
                <w:b/>
                <w:sz w:val="20"/>
                <w:szCs w:val="20"/>
              </w:rPr>
            </w:pPr>
            <w:r w:rsidRPr="007A4955">
              <w:rPr>
                <w:b/>
                <w:sz w:val="20"/>
                <w:szCs w:val="20"/>
              </w:rPr>
              <w:t>Répétition / durée : un peu</w:t>
            </w:r>
            <w:r w:rsidR="00BC3ED7">
              <w:rPr>
                <w:b/>
                <w:sz w:val="20"/>
                <w:szCs w:val="20"/>
              </w:rPr>
              <w:t xml:space="preserve">, beaucoup, très régulièrement. </w:t>
            </w:r>
            <w:r w:rsidRPr="007A4955">
              <w:rPr>
                <w:b/>
                <w:sz w:val="20"/>
                <w:szCs w:val="20"/>
              </w:rPr>
              <w:t xml:space="preserve">On peut par exemple faire un comptage avec des </w:t>
            </w:r>
            <w:r w:rsidR="005E5237">
              <w:rPr>
                <w:b/>
                <w:sz w:val="20"/>
                <w:szCs w:val="20"/>
              </w:rPr>
              <w:t>« </w:t>
            </w:r>
            <w:r w:rsidRPr="007A4955">
              <w:rPr>
                <w:b/>
                <w:sz w:val="20"/>
                <w:szCs w:val="20"/>
              </w:rPr>
              <w:t>bâtonnets</w:t>
            </w:r>
            <w:r w:rsidR="005E5237">
              <w:rPr>
                <w:b/>
                <w:sz w:val="20"/>
                <w:szCs w:val="20"/>
              </w:rPr>
              <w:t> »</w:t>
            </w:r>
          </w:p>
        </w:tc>
        <w:tc>
          <w:tcPr>
            <w:tcW w:w="1874" w:type="dxa"/>
          </w:tcPr>
          <w:p w14:paraId="0E9DEC10" w14:textId="77777777" w:rsidR="00BF6225" w:rsidRPr="007A4955" w:rsidRDefault="00BF6225" w:rsidP="00BC390A">
            <w:pPr>
              <w:rPr>
                <w:b/>
                <w:sz w:val="20"/>
                <w:szCs w:val="20"/>
              </w:rPr>
            </w:pPr>
            <w:r w:rsidRPr="007A4955">
              <w:rPr>
                <w:b/>
                <w:sz w:val="20"/>
                <w:szCs w:val="20"/>
              </w:rPr>
              <w:t>Nombre d’élèves « auteurs » si cela est pertinent</w:t>
            </w:r>
          </w:p>
        </w:tc>
      </w:tr>
      <w:tr w:rsidR="00BF6225" w:rsidRPr="007A4955" w14:paraId="249F6893" w14:textId="77777777" w:rsidTr="00BC390A">
        <w:tc>
          <w:tcPr>
            <w:tcW w:w="3652" w:type="dxa"/>
          </w:tcPr>
          <w:p w14:paraId="53562B9D" w14:textId="77777777" w:rsidR="00BF6225" w:rsidRPr="007A4955" w:rsidRDefault="00BF6225" w:rsidP="00BC390A">
            <w:pPr>
              <w:rPr>
                <w:sz w:val="20"/>
                <w:szCs w:val="20"/>
              </w:rPr>
            </w:pPr>
          </w:p>
          <w:p w14:paraId="2BD4142E" w14:textId="77777777" w:rsidR="00BF6225" w:rsidRPr="007A4955" w:rsidRDefault="00BF6225" w:rsidP="00BC390A">
            <w:pPr>
              <w:rPr>
                <w:sz w:val="20"/>
                <w:szCs w:val="20"/>
              </w:rPr>
            </w:pPr>
            <w:r w:rsidRPr="007A4955">
              <w:rPr>
                <w:sz w:val="20"/>
                <w:szCs w:val="20"/>
              </w:rPr>
              <w:t xml:space="preserve">Elève </w:t>
            </w:r>
            <w:r>
              <w:rPr>
                <w:sz w:val="20"/>
                <w:szCs w:val="20"/>
              </w:rPr>
              <w:t>exclu des activités de groupes par les autres</w:t>
            </w:r>
          </w:p>
          <w:p w14:paraId="02170301" w14:textId="77777777" w:rsidR="00BF6225" w:rsidRPr="007A4955" w:rsidRDefault="00BF6225" w:rsidP="00BC390A">
            <w:pPr>
              <w:rPr>
                <w:sz w:val="20"/>
                <w:szCs w:val="20"/>
              </w:rPr>
            </w:pPr>
          </w:p>
        </w:tc>
        <w:tc>
          <w:tcPr>
            <w:tcW w:w="3686" w:type="dxa"/>
          </w:tcPr>
          <w:p w14:paraId="47DAEC1E" w14:textId="77777777" w:rsidR="00BF6225" w:rsidRPr="007A4955" w:rsidRDefault="00BF6225" w:rsidP="00BC390A">
            <w:pPr>
              <w:rPr>
                <w:sz w:val="20"/>
                <w:szCs w:val="20"/>
              </w:rPr>
            </w:pPr>
          </w:p>
        </w:tc>
        <w:tc>
          <w:tcPr>
            <w:tcW w:w="1874" w:type="dxa"/>
          </w:tcPr>
          <w:p w14:paraId="34A121EE" w14:textId="77777777" w:rsidR="00BF6225" w:rsidRPr="007A4955" w:rsidRDefault="00BF6225" w:rsidP="00BC390A">
            <w:pPr>
              <w:rPr>
                <w:sz w:val="20"/>
                <w:szCs w:val="20"/>
              </w:rPr>
            </w:pPr>
          </w:p>
        </w:tc>
      </w:tr>
      <w:tr w:rsidR="00BF6225" w:rsidRPr="007A4955" w14:paraId="38B685CC" w14:textId="77777777" w:rsidTr="00BC390A">
        <w:tc>
          <w:tcPr>
            <w:tcW w:w="3652" w:type="dxa"/>
          </w:tcPr>
          <w:p w14:paraId="127BA353" w14:textId="77777777" w:rsidR="00BF6225" w:rsidRPr="007A4955" w:rsidRDefault="00BF6225" w:rsidP="00BC390A">
            <w:pPr>
              <w:rPr>
                <w:sz w:val="20"/>
                <w:szCs w:val="20"/>
              </w:rPr>
            </w:pPr>
          </w:p>
          <w:p w14:paraId="2C356B6A" w14:textId="77777777" w:rsidR="00BF6225" w:rsidRPr="007A4955" w:rsidRDefault="00BF6225" w:rsidP="00BC390A">
            <w:pPr>
              <w:rPr>
                <w:sz w:val="20"/>
                <w:szCs w:val="20"/>
              </w:rPr>
            </w:pPr>
            <w:r w:rsidRPr="007A4955">
              <w:rPr>
                <w:sz w:val="20"/>
                <w:szCs w:val="20"/>
              </w:rPr>
              <w:t xml:space="preserve">Elève </w:t>
            </w:r>
            <w:r>
              <w:rPr>
                <w:sz w:val="20"/>
                <w:szCs w:val="20"/>
              </w:rPr>
              <w:t>choisi en dernier pour les activités de groupe</w:t>
            </w:r>
          </w:p>
          <w:p w14:paraId="18668732" w14:textId="77777777" w:rsidR="00BF6225" w:rsidRPr="007A4955" w:rsidRDefault="00BF6225" w:rsidP="00BC390A">
            <w:pPr>
              <w:rPr>
                <w:sz w:val="20"/>
                <w:szCs w:val="20"/>
              </w:rPr>
            </w:pPr>
          </w:p>
        </w:tc>
        <w:tc>
          <w:tcPr>
            <w:tcW w:w="3686" w:type="dxa"/>
          </w:tcPr>
          <w:p w14:paraId="305D39CB" w14:textId="77777777" w:rsidR="00BF6225" w:rsidRPr="007A4955" w:rsidRDefault="00BF6225" w:rsidP="00BC390A">
            <w:pPr>
              <w:rPr>
                <w:sz w:val="20"/>
                <w:szCs w:val="20"/>
              </w:rPr>
            </w:pPr>
          </w:p>
        </w:tc>
        <w:tc>
          <w:tcPr>
            <w:tcW w:w="1874" w:type="dxa"/>
          </w:tcPr>
          <w:p w14:paraId="037EF62B" w14:textId="77777777" w:rsidR="00BF6225" w:rsidRPr="007A4955" w:rsidRDefault="00BF6225" w:rsidP="00BC390A">
            <w:pPr>
              <w:rPr>
                <w:sz w:val="20"/>
                <w:szCs w:val="20"/>
              </w:rPr>
            </w:pPr>
          </w:p>
        </w:tc>
      </w:tr>
      <w:tr w:rsidR="00BF6225" w:rsidRPr="007A4955" w14:paraId="57122B3F" w14:textId="77777777" w:rsidTr="00BC390A">
        <w:tc>
          <w:tcPr>
            <w:tcW w:w="3652" w:type="dxa"/>
          </w:tcPr>
          <w:p w14:paraId="4D37A319" w14:textId="77777777" w:rsidR="00BF6225" w:rsidRPr="005E5237" w:rsidRDefault="00BF6225" w:rsidP="00BC390A">
            <w:pPr>
              <w:rPr>
                <w:sz w:val="16"/>
                <w:szCs w:val="20"/>
              </w:rPr>
            </w:pPr>
          </w:p>
          <w:p w14:paraId="6A78D490" w14:textId="77777777" w:rsidR="00BF6225" w:rsidRPr="007A4955" w:rsidRDefault="00BF6225" w:rsidP="00BC390A">
            <w:pPr>
              <w:rPr>
                <w:sz w:val="20"/>
                <w:szCs w:val="20"/>
              </w:rPr>
            </w:pPr>
            <w:r>
              <w:rPr>
                <w:sz w:val="20"/>
                <w:szCs w:val="20"/>
              </w:rPr>
              <w:t>Elève moqué, insulté (surnom…)</w:t>
            </w:r>
          </w:p>
          <w:p w14:paraId="387F9A64" w14:textId="77777777" w:rsidR="00BF6225" w:rsidRPr="005E5237" w:rsidRDefault="00BF6225" w:rsidP="00BC390A">
            <w:pPr>
              <w:rPr>
                <w:sz w:val="16"/>
                <w:szCs w:val="20"/>
              </w:rPr>
            </w:pPr>
          </w:p>
        </w:tc>
        <w:tc>
          <w:tcPr>
            <w:tcW w:w="3686" w:type="dxa"/>
          </w:tcPr>
          <w:p w14:paraId="1252AE65" w14:textId="77777777" w:rsidR="00BF6225" w:rsidRPr="007A4955" w:rsidRDefault="00BF6225" w:rsidP="00BC390A">
            <w:pPr>
              <w:rPr>
                <w:sz w:val="20"/>
                <w:szCs w:val="20"/>
              </w:rPr>
            </w:pPr>
          </w:p>
        </w:tc>
        <w:tc>
          <w:tcPr>
            <w:tcW w:w="1874" w:type="dxa"/>
          </w:tcPr>
          <w:p w14:paraId="08F917C9" w14:textId="77777777" w:rsidR="00BF6225" w:rsidRPr="007A4955" w:rsidRDefault="00BF6225" w:rsidP="00BC390A">
            <w:pPr>
              <w:rPr>
                <w:sz w:val="20"/>
                <w:szCs w:val="20"/>
              </w:rPr>
            </w:pPr>
          </w:p>
        </w:tc>
      </w:tr>
      <w:tr w:rsidR="00BF6225" w:rsidRPr="007A4955" w14:paraId="5F697537" w14:textId="77777777" w:rsidTr="00BC390A">
        <w:tc>
          <w:tcPr>
            <w:tcW w:w="3652" w:type="dxa"/>
          </w:tcPr>
          <w:p w14:paraId="6F11F6B0" w14:textId="77777777" w:rsidR="00BF6225" w:rsidRPr="005E5237" w:rsidRDefault="00BF6225" w:rsidP="00BC390A">
            <w:pPr>
              <w:rPr>
                <w:sz w:val="16"/>
                <w:szCs w:val="20"/>
              </w:rPr>
            </w:pPr>
          </w:p>
          <w:p w14:paraId="1F319FDF" w14:textId="77777777" w:rsidR="00BF6225" w:rsidRPr="007A4955" w:rsidRDefault="00BF6225" w:rsidP="00BC390A">
            <w:pPr>
              <w:rPr>
                <w:sz w:val="20"/>
                <w:szCs w:val="20"/>
              </w:rPr>
            </w:pPr>
            <w:r>
              <w:rPr>
                <w:sz w:val="20"/>
                <w:szCs w:val="20"/>
              </w:rPr>
              <w:t>Nervosité importante en expression orale</w:t>
            </w:r>
          </w:p>
          <w:p w14:paraId="4DCEF112" w14:textId="77777777" w:rsidR="00BF6225" w:rsidRPr="005E5237" w:rsidRDefault="00BF6225" w:rsidP="00BC390A">
            <w:pPr>
              <w:rPr>
                <w:sz w:val="16"/>
                <w:szCs w:val="20"/>
              </w:rPr>
            </w:pPr>
          </w:p>
        </w:tc>
        <w:tc>
          <w:tcPr>
            <w:tcW w:w="3686" w:type="dxa"/>
          </w:tcPr>
          <w:p w14:paraId="17032F2F" w14:textId="77777777" w:rsidR="00BF6225" w:rsidRPr="007A4955" w:rsidRDefault="00BF6225" w:rsidP="00BC390A">
            <w:pPr>
              <w:rPr>
                <w:sz w:val="20"/>
                <w:szCs w:val="20"/>
              </w:rPr>
            </w:pPr>
          </w:p>
        </w:tc>
        <w:tc>
          <w:tcPr>
            <w:tcW w:w="1874" w:type="dxa"/>
          </w:tcPr>
          <w:p w14:paraId="7035EA46" w14:textId="77777777" w:rsidR="00BF6225" w:rsidRPr="007A4955" w:rsidRDefault="00BF6225" w:rsidP="00BC390A">
            <w:pPr>
              <w:rPr>
                <w:sz w:val="20"/>
                <w:szCs w:val="20"/>
              </w:rPr>
            </w:pPr>
          </w:p>
        </w:tc>
      </w:tr>
      <w:tr w:rsidR="00BF6225" w:rsidRPr="007A4955" w14:paraId="4E526A00" w14:textId="77777777" w:rsidTr="00BC390A">
        <w:tc>
          <w:tcPr>
            <w:tcW w:w="3652" w:type="dxa"/>
          </w:tcPr>
          <w:p w14:paraId="6BC2AD7F" w14:textId="77777777" w:rsidR="00BF6225" w:rsidRPr="005E5237" w:rsidRDefault="00BF6225" w:rsidP="00BC390A">
            <w:pPr>
              <w:rPr>
                <w:sz w:val="16"/>
                <w:szCs w:val="20"/>
              </w:rPr>
            </w:pPr>
          </w:p>
          <w:p w14:paraId="2686DE45" w14:textId="77777777" w:rsidR="00BF6225" w:rsidRPr="007A4955" w:rsidRDefault="00BF6225" w:rsidP="00BC390A">
            <w:pPr>
              <w:rPr>
                <w:sz w:val="20"/>
                <w:szCs w:val="20"/>
              </w:rPr>
            </w:pPr>
            <w:r>
              <w:rPr>
                <w:sz w:val="20"/>
                <w:szCs w:val="20"/>
              </w:rPr>
              <w:t>Moqueries / murmures quand l’élève participe ou au moment des rendus de copies / cahiers</w:t>
            </w:r>
          </w:p>
          <w:p w14:paraId="1F09BDBB" w14:textId="77777777" w:rsidR="00BF6225" w:rsidRPr="005E5237" w:rsidRDefault="00BF6225" w:rsidP="00BC390A">
            <w:pPr>
              <w:rPr>
                <w:sz w:val="16"/>
                <w:szCs w:val="20"/>
              </w:rPr>
            </w:pPr>
          </w:p>
        </w:tc>
        <w:tc>
          <w:tcPr>
            <w:tcW w:w="3686" w:type="dxa"/>
          </w:tcPr>
          <w:p w14:paraId="53C07F68" w14:textId="77777777" w:rsidR="00BF6225" w:rsidRPr="007A4955" w:rsidRDefault="00BF6225" w:rsidP="00BC390A">
            <w:pPr>
              <w:rPr>
                <w:sz w:val="20"/>
                <w:szCs w:val="20"/>
              </w:rPr>
            </w:pPr>
          </w:p>
        </w:tc>
        <w:tc>
          <w:tcPr>
            <w:tcW w:w="1874" w:type="dxa"/>
          </w:tcPr>
          <w:p w14:paraId="1AE495C5" w14:textId="77777777" w:rsidR="00BF6225" w:rsidRPr="007A4955" w:rsidRDefault="00BF6225" w:rsidP="00BC390A">
            <w:pPr>
              <w:rPr>
                <w:sz w:val="20"/>
                <w:szCs w:val="20"/>
              </w:rPr>
            </w:pPr>
          </w:p>
        </w:tc>
      </w:tr>
      <w:tr w:rsidR="00BF6225" w:rsidRPr="007A4955" w14:paraId="2F01A438" w14:textId="77777777" w:rsidTr="00BC390A">
        <w:tc>
          <w:tcPr>
            <w:tcW w:w="3652" w:type="dxa"/>
          </w:tcPr>
          <w:p w14:paraId="4AB96E1F" w14:textId="77777777" w:rsidR="00BF6225" w:rsidRPr="005E5237" w:rsidRDefault="00BF6225" w:rsidP="00BC390A">
            <w:pPr>
              <w:rPr>
                <w:sz w:val="16"/>
                <w:szCs w:val="20"/>
              </w:rPr>
            </w:pPr>
          </w:p>
          <w:p w14:paraId="46C27939" w14:textId="77777777" w:rsidR="00BF6225" w:rsidRPr="007A4955" w:rsidRDefault="00BF6225" w:rsidP="00BC390A">
            <w:pPr>
              <w:rPr>
                <w:sz w:val="20"/>
                <w:szCs w:val="20"/>
              </w:rPr>
            </w:pPr>
            <w:r>
              <w:rPr>
                <w:sz w:val="20"/>
                <w:szCs w:val="20"/>
              </w:rPr>
              <w:t>Affaires scolaires dégradées</w:t>
            </w:r>
            <w:r w:rsidR="00BC3ED7">
              <w:rPr>
                <w:sz w:val="20"/>
                <w:szCs w:val="20"/>
              </w:rPr>
              <w:t xml:space="preserve"> ou « perdues »</w:t>
            </w:r>
          </w:p>
          <w:p w14:paraId="2DB15101" w14:textId="77777777" w:rsidR="00BF6225" w:rsidRPr="005E5237" w:rsidRDefault="00BF6225" w:rsidP="00BC390A">
            <w:pPr>
              <w:rPr>
                <w:sz w:val="16"/>
                <w:szCs w:val="20"/>
              </w:rPr>
            </w:pPr>
          </w:p>
        </w:tc>
        <w:tc>
          <w:tcPr>
            <w:tcW w:w="3686" w:type="dxa"/>
          </w:tcPr>
          <w:p w14:paraId="067D7047" w14:textId="77777777" w:rsidR="00BF6225" w:rsidRPr="007A4955" w:rsidRDefault="00BF6225" w:rsidP="00BC390A">
            <w:pPr>
              <w:rPr>
                <w:sz w:val="20"/>
                <w:szCs w:val="20"/>
              </w:rPr>
            </w:pPr>
          </w:p>
        </w:tc>
        <w:tc>
          <w:tcPr>
            <w:tcW w:w="1874" w:type="dxa"/>
          </w:tcPr>
          <w:p w14:paraId="15491043" w14:textId="77777777" w:rsidR="00BF6225" w:rsidRPr="007A4955" w:rsidRDefault="00BF6225" w:rsidP="00BC390A">
            <w:pPr>
              <w:rPr>
                <w:sz w:val="20"/>
                <w:szCs w:val="20"/>
              </w:rPr>
            </w:pPr>
          </w:p>
        </w:tc>
      </w:tr>
      <w:tr w:rsidR="00BF6225" w:rsidRPr="007A4955" w14:paraId="01052B58" w14:textId="77777777" w:rsidTr="00BC390A">
        <w:tc>
          <w:tcPr>
            <w:tcW w:w="3652" w:type="dxa"/>
          </w:tcPr>
          <w:p w14:paraId="6D05D5ED" w14:textId="77777777" w:rsidR="00BF6225" w:rsidRPr="005E5237" w:rsidRDefault="00BF6225" w:rsidP="00BC390A">
            <w:pPr>
              <w:rPr>
                <w:sz w:val="16"/>
                <w:szCs w:val="20"/>
              </w:rPr>
            </w:pPr>
          </w:p>
          <w:p w14:paraId="13ECE048" w14:textId="77777777" w:rsidR="00BF6225" w:rsidRDefault="00BF6225" w:rsidP="00BC390A">
            <w:pPr>
              <w:rPr>
                <w:sz w:val="20"/>
                <w:szCs w:val="20"/>
              </w:rPr>
            </w:pPr>
            <w:r>
              <w:rPr>
                <w:sz w:val="20"/>
                <w:szCs w:val="20"/>
              </w:rPr>
              <w:t>Réactions violentes inhabituelles / réactions inappropriées</w:t>
            </w:r>
          </w:p>
          <w:p w14:paraId="0164F550" w14:textId="77777777" w:rsidR="00EA79C2" w:rsidRPr="005E5237" w:rsidRDefault="00EA79C2" w:rsidP="00BC390A">
            <w:pPr>
              <w:rPr>
                <w:sz w:val="16"/>
                <w:szCs w:val="20"/>
              </w:rPr>
            </w:pPr>
          </w:p>
        </w:tc>
        <w:tc>
          <w:tcPr>
            <w:tcW w:w="3686" w:type="dxa"/>
          </w:tcPr>
          <w:p w14:paraId="1923B8A9" w14:textId="77777777" w:rsidR="00BF6225" w:rsidRPr="007A4955" w:rsidRDefault="00BF6225" w:rsidP="00BC390A">
            <w:pPr>
              <w:rPr>
                <w:sz w:val="20"/>
                <w:szCs w:val="20"/>
              </w:rPr>
            </w:pPr>
          </w:p>
        </w:tc>
        <w:tc>
          <w:tcPr>
            <w:tcW w:w="1874" w:type="dxa"/>
          </w:tcPr>
          <w:p w14:paraId="0A6FE086" w14:textId="77777777" w:rsidR="00BF6225" w:rsidRPr="007A4955" w:rsidRDefault="00BF6225" w:rsidP="00BC390A">
            <w:pPr>
              <w:rPr>
                <w:sz w:val="20"/>
                <w:szCs w:val="20"/>
              </w:rPr>
            </w:pPr>
          </w:p>
        </w:tc>
      </w:tr>
      <w:tr w:rsidR="00BF6225" w:rsidRPr="007A4955" w14:paraId="387D45C6" w14:textId="77777777" w:rsidTr="00BC390A">
        <w:tc>
          <w:tcPr>
            <w:tcW w:w="3652" w:type="dxa"/>
          </w:tcPr>
          <w:p w14:paraId="3E5C82B5" w14:textId="77777777" w:rsidR="00BF6225" w:rsidRDefault="00BF6225" w:rsidP="00BC390A">
            <w:pPr>
              <w:rPr>
                <w:sz w:val="20"/>
                <w:szCs w:val="20"/>
              </w:rPr>
            </w:pPr>
          </w:p>
          <w:p w14:paraId="7E0F30A2" w14:textId="77777777" w:rsidR="00BF6225" w:rsidRDefault="00BF6225" w:rsidP="00BC390A">
            <w:pPr>
              <w:rPr>
                <w:sz w:val="20"/>
                <w:szCs w:val="20"/>
              </w:rPr>
            </w:pPr>
            <w:r>
              <w:rPr>
                <w:sz w:val="20"/>
                <w:szCs w:val="20"/>
              </w:rPr>
              <w:t>Chute des résultats scolaires</w:t>
            </w:r>
          </w:p>
          <w:p w14:paraId="27C9A081" w14:textId="77777777" w:rsidR="00BF6225" w:rsidRPr="007A4955" w:rsidRDefault="00BF6225" w:rsidP="00BC390A">
            <w:pPr>
              <w:rPr>
                <w:sz w:val="20"/>
                <w:szCs w:val="20"/>
              </w:rPr>
            </w:pPr>
          </w:p>
        </w:tc>
        <w:tc>
          <w:tcPr>
            <w:tcW w:w="3686" w:type="dxa"/>
          </w:tcPr>
          <w:p w14:paraId="7D1F2CD5" w14:textId="77777777" w:rsidR="00BF6225" w:rsidRPr="007A4955" w:rsidRDefault="00BF6225" w:rsidP="00BC390A">
            <w:pPr>
              <w:rPr>
                <w:sz w:val="20"/>
                <w:szCs w:val="20"/>
              </w:rPr>
            </w:pPr>
          </w:p>
        </w:tc>
        <w:tc>
          <w:tcPr>
            <w:tcW w:w="1874" w:type="dxa"/>
          </w:tcPr>
          <w:p w14:paraId="3007DB85" w14:textId="77777777" w:rsidR="00BF6225" w:rsidRPr="007A4955" w:rsidRDefault="00BF6225" w:rsidP="00BC390A">
            <w:pPr>
              <w:rPr>
                <w:sz w:val="20"/>
                <w:szCs w:val="20"/>
              </w:rPr>
            </w:pPr>
          </w:p>
        </w:tc>
      </w:tr>
      <w:tr w:rsidR="00BF6225" w:rsidRPr="007A4955" w14:paraId="23DAE752" w14:textId="77777777" w:rsidTr="00BC390A">
        <w:tc>
          <w:tcPr>
            <w:tcW w:w="3652" w:type="dxa"/>
          </w:tcPr>
          <w:p w14:paraId="38EA8935" w14:textId="77777777" w:rsidR="00BF6225" w:rsidRDefault="00BF6225" w:rsidP="00BC390A">
            <w:pPr>
              <w:rPr>
                <w:sz w:val="20"/>
                <w:szCs w:val="20"/>
              </w:rPr>
            </w:pPr>
          </w:p>
          <w:p w14:paraId="189E8CA6" w14:textId="77777777" w:rsidR="00BF6225" w:rsidRDefault="00BF6225" w:rsidP="00BC390A">
            <w:pPr>
              <w:rPr>
                <w:sz w:val="20"/>
                <w:szCs w:val="20"/>
              </w:rPr>
            </w:pPr>
            <w:r>
              <w:rPr>
                <w:sz w:val="20"/>
                <w:szCs w:val="20"/>
              </w:rPr>
              <w:t>Refus de participer en classe et/ ou refus de venir au tableau</w:t>
            </w:r>
          </w:p>
          <w:p w14:paraId="15868058" w14:textId="77777777" w:rsidR="00BF6225" w:rsidRPr="007A4955" w:rsidRDefault="00BF6225" w:rsidP="00BC390A">
            <w:pPr>
              <w:rPr>
                <w:sz w:val="20"/>
                <w:szCs w:val="20"/>
              </w:rPr>
            </w:pPr>
          </w:p>
        </w:tc>
        <w:tc>
          <w:tcPr>
            <w:tcW w:w="3686" w:type="dxa"/>
          </w:tcPr>
          <w:p w14:paraId="63F660BF" w14:textId="77777777" w:rsidR="00BF6225" w:rsidRPr="007A4955" w:rsidRDefault="00BF6225" w:rsidP="00BC390A">
            <w:pPr>
              <w:rPr>
                <w:sz w:val="20"/>
                <w:szCs w:val="20"/>
              </w:rPr>
            </w:pPr>
          </w:p>
        </w:tc>
        <w:tc>
          <w:tcPr>
            <w:tcW w:w="1874" w:type="dxa"/>
          </w:tcPr>
          <w:p w14:paraId="7DEA62BD" w14:textId="77777777" w:rsidR="00BF6225" w:rsidRPr="007A4955" w:rsidRDefault="00BF6225" w:rsidP="00BC390A">
            <w:pPr>
              <w:rPr>
                <w:sz w:val="20"/>
                <w:szCs w:val="20"/>
              </w:rPr>
            </w:pPr>
          </w:p>
        </w:tc>
      </w:tr>
      <w:tr w:rsidR="00BF6225" w:rsidRPr="007A4955" w14:paraId="6BDF714D" w14:textId="77777777" w:rsidTr="00BC390A">
        <w:tc>
          <w:tcPr>
            <w:tcW w:w="3652" w:type="dxa"/>
          </w:tcPr>
          <w:p w14:paraId="1FE8F59B" w14:textId="77777777" w:rsidR="00BF6225" w:rsidRDefault="00BF6225" w:rsidP="00BC390A">
            <w:pPr>
              <w:rPr>
                <w:sz w:val="20"/>
                <w:szCs w:val="20"/>
              </w:rPr>
            </w:pPr>
          </w:p>
          <w:p w14:paraId="4722F35B" w14:textId="77777777" w:rsidR="00BF6225" w:rsidRDefault="00BF6225" w:rsidP="00BC390A">
            <w:pPr>
              <w:rPr>
                <w:sz w:val="20"/>
                <w:szCs w:val="20"/>
              </w:rPr>
            </w:pPr>
            <w:r>
              <w:rPr>
                <w:sz w:val="20"/>
                <w:szCs w:val="20"/>
              </w:rPr>
              <w:t>Cible de jets d’objets (boulettes, gommes, bouchons, encre…)</w:t>
            </w:r>
          </w:p>
          <w:p w14:paraId="22DEBECE" w14:textId="77777777" w:rsidR="00BF6225" w:rsidRPr="007A4955" w:rsidRDefault="00BF6225" w:rsidP="00BC390A">
            <w:pPr>
              <w:rPr>
                <w:sz w:val="20"/>
                <w:szCs w:val="20"/>
              </w:rPr>
            </w:pPr>
          </w:p>
        </w:tc>
        <w:tc>
          <w:tcPr>
            <w:tcW w:w="3686" w:type="dxa"/>
          </w:tcPr>
          <w:p w14:paraId="564AA905" w14:textId="77777777" w:rsidR="00BF6225" w:rsidRPr="007A4955" w:rsidRDefault="00BF6225" w:rsidP="00BC390A">
            <w:pPr>
              <w:rPr>
                <w:sz w:val="20"/>
                <w:szCs w:val="20"/>
              </w:rPr>
            </w:pPr>
          </w:p>
        </w:tc>
        <w:tc>
          <w:tcPr>
            <w:tcW w:w="1874" w:type="dxa"/>
          </w:tcPr>
          <w:p w14:paraId="094309E6" w14:textId="77777777" w:rsidR="00BF6225" w:rsidRPr="007A4955" w:rsidRDefault="00BF6225" w:rsidP="00BC390A">
            <w:pPr>
              <w:rPr>
                <w:sz w:val="20"/>
                <w:szCs w:val="20"/>
              </w:rPr>
            </w:pPr>
          </w:p>
        </w:tc>
      </w:tr>
      <w:tr w:rsidR="00BF6225" w:rsidRPr="007A4955" w14:paraId="0A2722F8" w14:textId="77777777" w:rsidTr="00BC390A">
        <w:tc>
          <w:tcPr>
            <w:tcW w:w="3652" w:type="dxa"/>
          </w:tcPr>
          <w:p w14:paraId="760A9260" w14:textId="77777777" w:rsidR="00BF6225" w:rsidRDefault="00BF6225" w:rsidP="00BC390A">
            <w:pPr>
              <w:rPr>
                <w:sz w:val="20"/>
                <w:szCs w:val="20"/>
              </w:rPr>
            </w:pPr>
          </w:p>
          <w:p w14:paraId="0E9E7360" w14:textId="77777777" w:rsidR="00BF6225" w:rsidRDefault="00BF6225" w:rsidP="00BC390A">
            <w:pPr>
              <w:rPr>
                <w:sz w:val="20"/>
                <w:szCs w:val="20"/>
              </w:rPr>
            </w:pPr>
            <w:r>
              <w:rPr>
                <w:sz w:val="20"/>
                <w:szCs w:val="20"/>
              </w:rPr>
              <w:t>Demande souvent à partir à l’infirmerie</w:t>
            </w:r>
          </w:p>
          <w:p w14:paraId="6FBCDF25" w14:textId="77777777" w:rsidR="00BF6225" w:rsidRPr="007A4955" w:rsidRDefault="00BF6225" w:rsidP="00BC390A">
            <w:pPr>
              <w:rPr>
                <w:sz w:val="20"/>
                <w:szCs w:val="20"/>
              </w:rPr>
            </w:pPr>
          </w:p>
        </w:tc>
        <w:tc>
          <w:tcPr>
            <w:tcW w:w="3686" w:type="dxa"/>
          </w:tcPr>
          <w:p w14:paraId="3BC99444" w14:textId="77777777" w:rsidR="00BF6225" w:rsidRPr="007A4955" w:rsidRDefault="00BF6225" w:rsidP="00BC390A">
            <w:pPr>
              <w:rPr>
                <w:sz w:val="20"/>
                <w:szCs w:val="20"/>
              </w:rPr>
            </w:pPr>
          </w:p>
        </w:tc>
        <w:tc>
          <w:tcPr>
            <w:tcW w:w="1874" w:type="dxa"/>
          </w:tcPr>
          <w:p w14:paraId="3F49B810" w14:textId="77777777" w:rsidR="00BF6225" w:rsidRPr="007A4955" w:rsidRDefault="00BF6225" w:rsidP="00BC390A">
            <w:pPr>
              <w:rPr>
                <w:sz w:val="20"/>
                <w:szCs w:val="20"/>
              </w:rPr>
            </w:pPr>
          </w:p>
        </w:tc>
      </w:tr>
      <w:tr w:rsidR="00BF6225" w:rsidRPr="007A4955" w14:paraId="63DC5EF3" w14:textId="77777777" w:rsidTr="00BC390A">
        <w:tc>
          <w:tcPr>
            <w:tcW w:w="3652" w:type="dxa"/>
          </w:tcPr>
          <w:p w14:paraId="1A753FD0" w14:textId="77777777" w:rsidR="00BF6225" w:rsidRDefault="00BF6225" w:rsidP="00BC390A">
            <w:pPr>
              <w:rPr>
                <w:sz w:val="20"/>
                <w:szCs w:val="20"/>
              </w:rPr>
            </w:pPr>
          </w:p>
          <w:p w14:paraId="1F1DDF7D" w14:textId="77777777" w:rsidR="00BF6225" w:rsidRDefault="00BF6225" w:rsidP="00BC390A">
            <w:pPr>
              <w:rPr>
                <w:sz w:val="20"/>
                <w:szCs w:val="20"/>
              </w:rPr>
            </w:pPr>
            <w:r>
              <w:rPr>
                <w:sz w:val="20"/>
                <w:szCs w:val="20"/>
              </w:rPr>
              <w:t>Absentéisme fréquent à la 1</w:t>
            </w:r>
            <w:r w:rsidRPr="00BF6225">
              <w:rPr>
                <w:sz w:val="20"/>
                <w:szCs w:val="20"/>
                <w:vertAlign w:val="superscript"/>
              </w:rPr>
              <w:t>ère</w:t>
            </w:r>
            <w:r>
              <w:rPr>
                <w:sz w:val="20"/>
                <w:szCs w:val="20"/>
              </w:rPr>
              <w:t xml:space="preserve"> heure de cours</w:t>
            </w:r>
          </w:p>
          <w:p w14:paraId="5813787A" w14:textId="77777777" w:rsidR="00BF6225" w:rsidRPr="007A4955" w:rsidRDefault="00BF6225" w:rsidP="00BC390A">
            <w:pPr>
              <w:rPr>
                <w:sz w:val="20"/>
                <w:szCs w:val="20"/>
              </w:rPr>
            </w:pPr>
          </w:p>
        </w:tc>
        <w:tc>
          <w:tcPr>
            <w:tcW w:w="3686" w:type="dxa"/>
          </w:tcPr>
          <w:p w14:paraId="7E01D7C1" w14:textId="77777777" w:rsidR="00BF6225" w:rsidRPr="007A4955" w:rsidRDefault="00BF6225" w:rsidP="00BC390A">
            <w:pPr>
              <w:rPr>
                <w:sz w:val="20"/>
                <w:szCs w:val="20"/>
              </w:rPr>
            </w:pPr>
          </w:p>
        </w:tc>
        <w:tc>
          <w:tcPr>
            <w:tcW w:w="1874" w:type="dxa"/>
          </w:tcPr>
          <w:p w14:paraId="27BEF57C" w14:textId="77777777" w:rsidR="00BF6225" w:rsidRPr="007A4955" w:rsidRDefault="00BF6225" w:rsidP="00BC390A">
            <w:pPr>
              <w:rPr>
                <w:sz w:val="20"/>
                <w:szCs w:val="20"/>
              </w:rPr>
            </w:pPr>
          </w:p>
        </w:tc>
      </w:tr>
      <w:tr w:rsidR="00BF6225" w:rsidRPr="007A4955" w14:paraId="63E2A260" w14:textId="77777777" w:rsidTr="00BC390A">
        <w:tc>
          <w:tcPr>
            <w:tcW w:w="3652" w:type="dxa"/>
          </w:tcPr>
          <w:p w14:paraId="1833865E" w14:textId="77777777" w:rsidR="00BF6225" w:rsidRDefault="00BF6225" w:rsidP="00BC390A">
            <w:pPr>
              <w:rPr>
                <w:sz w:val="20"/>
                <w:szCs w:val="20"/>
              </w:rPr>
            </w:pPr>
          </w:p>
          <w:p w14:paraId="0BB681D1" w14:textId="77777777" w:rsidR="00BF6225" w:rsidRDefault="00BF6225" w:rsidP="00BC390A">
            <w:pPr>
              <w:rPr>
                <w:sz w:val="20"/>
                <w:szCs w:val="20"/>
              </w:rPr>
            </w:pPr>
            <w:r>
              <w:rPr>
                <w:sz w:val="20"/>
                <w:szCs w:val="20"/>
              </w:rPr>
              <w:t>Absentéisme perlé</w:t>
            </w:r>
          </w:p>
          <w:p w14:paraId="739EF535" w14:textId="77777777" w:rsidR="00BF6225" w:rsidRPr="007A4955" w:rsidRDefault="00BF6225" w:rsidP="00BC390A">
            <w:pPr>
              <w:rPr>
                <w:sz w:val="20"/>
                <w:szCs w:val="20"/>
              </w:rPr>
            </w:pPr>
          </w:p>
        </w:tc>
        <w:tc>
          <w:tcPr>
            <w:tcW w:w="3686" w:type="dxa"/>
          </w:tcPr>
          <w:p w14:paraId="3431DAA1" w14:textId="77777777" w:rsidR="00BF6225" w:rsidRPr="007A4955" w:rsidRDefault="00BF6225" w:rsidP="00BC390A">
            <w:pPr>
              <w:rPr>
                <w:sz w:val="20"/>
                <w:szCs w:val="20"/>
              </w:rPr>
            </w:pPr>
          </w:p>
        </w:tc>
        <w:tc>
          <w:tcPr>
            <w:tcW w:w="1874" w:type="dxa"/>
          </w:tcPr>
          <w:p w14:paraId="779D2D60" w14:textId="77777777" w:rsidR="00BF6225" w:rsidRPr="007A4955" w:rsidRDefault="00BF6225" w:rsidP="00BC390A">
            <w:pPr>
              <w:rPr>
                <w:sz w:val="20"/>
                <w:szCs w:val="20"/>
              </w:rPr>
            </w:pPr>
          </w:p>
        </w:tc>
      </w:tr>
    </w:tbl>
    <w:p w14:paraId="087C294D" w14:textId="77777777" w:rsidR="00BF6225" w:rsidRDefault="00BF6225" w:rsidP="00D01068"/>
    <w:p w14:paraId="1E491C15" w14:textId="77777777" w:rsidR="00BF6225" w:rsidRDefault="00BF6225" w:rsidP="00BF6225">
      <w:pPr>
        <w:pStyle w:val="Titre2"/>
        <w:jc w:val="center"/>
        <w:rPr>
          <w:color w:val="008080" w:themeColor="accent4" w:themeShade="80"/>
        </w:rPr>
      </w:pPr>
      <w:bookmarkStart w:id="37" w:name="_Toc454958122"/>
      <w:bookmarkStart w:id="38" w:name="_Toc454958492"/>
      <w:bookmarkStart w:id="39" w:name="_Toc460404717"/>
      <w:r>
        <w:rPr>
          <w:color w:val="008080" w:themeColor="accent4" w:themeShade="80"/>
        </w:rPr>
        <w:t>Sorties et voyages scolaires</w:t>
      </w:r>
      <w:bookmarkEnd w:id="37"/>
      <w:bookmarkEnd w:id="38"/>
      <w:bookmarkEnd w:id="39"/>
    </w:p>
    <w:p w14:paraId="75C71270" w14:textId="77777777" w:rsidR="003A03AC" w:rsidRPr="003A03AC" w:rsidRDefault="003A03AC" w:rsidP="003A03AC">
      <w:pPr>
        <w:rPr>
          <w:sz w:val="2"/>
        </w:rPr>
      </w:pPr>
    </w:p>
    <w:tbl>
      <w:tblPr>
        <w:tblStyle w:val="Grilledutableau"/>
        <w:tblW w:w="0" w:type="auto"/>
        <w:tblLook w:val="04A0" w:firstRow="1" w:lastRow="0" w:firstColumn="1" w:lastColumn="0" w:noHBand="0" w:noVBand="1"/>
      </w:tblPr>
      <w:tblGrid>
        <w:gridCol w:w="3652"/>
        <w:gridCol w:w="3686"/>
        <w:gridCol w:w="1874"/>
      </w:tblGrid>
      <w:tr w:rsidR="00BF6225" w:rsidRPr="007A4955" w14:paraId="23296395" w14:textId="77777777" w:rsidTr="00BC390A">
        <w:tc>
          <w:tcPr>
            <w:tcW w:w="3652" w:type="dxa"/>
          </w:tcPr>
          <w:p w14:paraId="711B5775" w14:textId="77777777" w:rsidR="005E5237" w:rsidRDefault="005E5237" w:rsidP="005E5237">
            <w:pPr>
              <w:jc w:val="center"/>
              <w:rPr>
                <w:b/>
                <w:sz w:val="20"/>
                <w:szCs w:val="20"/>
              </w:rPr>
            </w:pPr>
          </w:p>
          <w:p w14:paraId="40F71E9D" w14:textId="77777777" w:rsidR="00BF6225" w:rsidRPr="007A4955" w:rsidRDefault="00BF6225" w:rsidP="005E5237">
            <w:pPr>
              <w:jc w:val="center"/>
              <w:rPr>
                <w:b/>
                <w:sz w:val="20"/>
                <w:szCs w:val="20"/>
              </w:rPr>
            </w:pPr>
            <w:r w:rsidRPr="007A4955">
              <w:rPr>
                <w:b/>
                <w:sz w:val="20"/>
                <w:szCs w:val="20"/>
              </w:rPr>
              <w:t>Signaux</w:t>
            </w:r>
          </w:p>
        </w:tc>
        <w:tc>
          <w:tcPr>
            <w:tcW w:w="3686" w:type="dxa"/>
          </w:tcPr>
          <w:p w14:paraId="635E314B" w14:textId="77777777" w:rsidR="00BF6225" w:rsidRPr="007A4955" w:rsidRDefault="00BF6225" w:rsidP="00BC390A">
            <w:pPr>
              <w:rPr>
                <w:b/>
                <w:sz w:val="20"/>
                <w:szCs w:val="20"/>
              </w:rPr>
            </w:pPr>
            <w:r w:rsidRPr="007A4955">
              <w:rPr>
                <w:b/>
                <w:sz w:val="20"/>
                <w:szCs w:val="20"/>
              </w:rPr>
              <w:t>Répétition / durée : un peu, beaucoup, très régulièrement.</w:t>
            </w:r>
          </w:p>
          <w:p w14:paraId="2F95F64B" w14:textId="77777777" w:rsidR="00BF6225" w:rsidRPr="007A4955" w:rsidRDefault="00BF6225" w:rsidP="00BC390A">
            <w:pPr>
              <w:rPr>
                <w:b/>
                <w:sz w:val="20"/>
                <w:szCs w:val="20"/>
              </w:rPr>
            </w:pPr>
            <w:r w:rsidRPr="007A4955">
              <w:rPr>
                <w:b/>
                <w:sz w:val="20"/>
                <w:szCs w:val="20"/>
              </w:rPr>
              <w:t xml:space="preserve">On peut par exemple faire un comptage avec des </w:t>
            </w:r>
            <w:r w:rsidR="005E5237">
              <w:rPr>
                <w:b/>
                <w:sz w:val="20"/>
                <w:szCs w:val="20"/>
              </w:rPr>
              <w:t>« </w:t>
            </w:r>
            <w:r w:rsidRPr="007A4955">
              <w:rPr>
                <w:b/>
                <w:sz w:val="20"/>
                <w:szCs w:val="20"/>
              </w:rPr>
              <w:t>bâtonnets</w:t>
            </w:r>
            <w:r w:rsidR="005E5237">
              <w:rPr>
                <w:b/>
                <w:sz w:val="20"/>
                <w:szCs w:val="20"/>
              </w:rPr>
              <w:t> »</w:t>
            </w:r>
          </w:p>
        </w:tc>
        <w:tc>
          <w:tcPr>
            <w:tcW w:w="1874" w:type="dxa"/>
          </w:tcPr>
          <w:p w14:paraId="2716723D" w14:textId="77777777" w:rsidR="00BF6225" w:rsidRPr="007A4955" w:rsidRDefault="00BF6225" w:rsidP="00BC390A">
            <w:pPr>
              <w:rPr>
                <w:b/>
                <w:sz w:val="20"/>
                <w:szCs w:val="20"/>
              </w:rPr>
            </w:pPr>
            <w:r w:rsidRPr="007A4955">
              <w:rPr>
                <w:b/>
                <w:sz w:val="20"/>
                <w:szCs w:val="20"/>
              </w:rPr>
              <w:t>Nombre d’élèves « auteurs » si cela est pertinent</w:t>
            </w:r>
          </w:p>
        </w:tc>
      </w:tr>
      <w:tr w:rsidR="00BF6225" w:rsidRPr="007A4955" w14:paraId="6995E735" w14:textId="77777777" w:rsidTr="00BC390A">
        <w:tc>
          <w:tcPr>
            <w:tcW w:w="3652" w:type="dxa"/>
          </w:tcPr>
          <w:p w14:paraId="05DE014E" w14:textId="77777777" w:rsidR="00BF6225" w:rsidRPr="007A4955" w:rsidRDefault="00BF6225" w:rsidP="00BC390A">
            <w:pPr>
              <w:rPr>
                <w:sz w:val="20"/>
                <w:szCs w:val="20"/>
              </w:rPr>
            </w:pPr>
          </w:p>
          <w:p w14:paraId="30E4CD53" w14:textId="77777777" w:rsidR="00BF6225" w:rsidRPr="007A4955" w:rsidRDefault="00BF6225" w:rsidP="00BC390A">
            <w:pPr>
              <w:rPr>
                <w:sz w:val="20"/>
                <w:szCs w:val="20"/>
              </w:rPr>
            </w:pPr>
            <w:r w:rsidRPr="007A4955">
              <w:rPr>
                <w:sz w:val="20"/>
                <w:szCs w:val="20"/>
              </w:rPr>
              <w:t xml:space="preserve">Elève </w:t>
            </w:r>
            <w:r>
              <w:rPr>
                <w:sz w:val="20"/>
                <w:szCs w:val="20"/>
              </w:rPr>
              <w:t>moqué et / ou insulté (surnom…)</w:t>
            </w:r>
          </w:p>
          <w:p w14:paraId="54A5C7A3" w14:textId="77777777" w:rsidR="00BF6225" w:rsidRPr="007A4955" w:rsidRDefault="00BF6225" w:rsidP="00BC390A">
            <w:pPr>
              <w:rPr>
                <w:sz w:val="20"/>
                <w:szCs w:val="20"/>
              </w:rPr>
            </w:pPr>
          </w:p>
        </w:tc>
        <w:tc>
          <w:tcPr>
            <w:tcW w:w="3686" w:type="dxa"/>
          </w:tcPr>
          <w:p w14:paraId="76E893ED" w14:textId="77777777" w:rsidR="00BF6225" w:rsidRPr="007A4955" w:rsidRDefault="00BF6225" w:rsidP="00BC390A">
            <w:pPr>
              <w:rPr>
                <w:sz w:val="20"/>
                <w:szCs w:val="20"/>
              </w:rPr>
            </w:pPr>
          </w:p>
        </w:tc>
        <w:tc>
          <w:tcPr>
            <w:tcW w:w="1874" w:type="dxa"/>
          </w:tcPr>
          <w:p w14:paraId="537FD186" w14:textId="77777777" w:rsidR="00BF6225" w:rsidRPr="007A4955" w:rsidRDefault="00BF6225" w:rsidP="00BC390A">
            <w:pPr>
              <w:rPr>
                <w:sz w:val="20"/>
                <w:szCs w:val="20"/>
              </w:rPr>
            </w:pPr>
          </w:p>
        </w:tc>
      </w:tr>
      <w:tr w:rsidR="00BF6225" w:rsidRPr="007A4955" w14:paraId="468FA054" w14:textId="77777777" w:rsidTr="00BC390A">
        <w:tc>
          <w:tcPr>
            <w:tcW w:w="3652" w:type="dxa"/>
          </w:tcPr>
          <w:p w14:paraId="36D3BAD0" w14:textId="77777777" w:rsidR="00BF6225" w:rsidRPr="007A4955" w:rsidRDefault="00BF6225" w:rsidP="00BC390A">
            <w:pPr>
              <w:rPr>
                <w:sz w:val="20"/>
                <w:szCs w:val="20"/>
              </w:rPr>
            </w:pPr>
          </w:p>
          <w:p w14:paraId="73B2A03D" w14:textId="77777777" w:rsidR="00BF6225" w:rsidRPr="007A4955" w:rsidRDefault="00BF6225" w:rsidP="00BC390A">
            <w:pPr>
              <w:rPr>
                <w:sz w:val="20"/>
                <w:szCs w:val="20"/>
              </w:rPr>
            </w:pPr>
            <w:r w:rsidRPr="007A4955">
              <w:rPr>
                <w:sz w:val="20"/>
                <w:szCs w:val="20"/>
              </w:rPr>
              <w:t xml:space="preserve">Elève </w:t>
            </w:r>
            <w:r>
              <w:rPr>
                <w:sz w:val="20"/>
                <w:szCs w:val="20"/>
              </w:rPr>
              <w:t>agressé physiquement : « croche-pied », tape sur la tête, cheveux tirés, pincements, coups, crachats…</w:t>
            </w:r>
          </w:p>
          <w:p w14:paraId="26BA4CD5" w14:textId="77777777" w:rsidR="00BF6225" w:rsidRPr="007A4955" w:rsidRDefault="00BF6225" w:rsidP="00BC390A">
            <w:pPr>
              <w:rPr>
                <w:sz w:val="20"/>
                <w:szCs w:val="20"/>
              </w:rPr>
            </w:pPr>
          </w:p>
        </w:tc>
        <w:tc>
          <w:tcPr>
            <w:tcW w:w="3686" w:type="dxa"/>
          </w:tcPr>
          <w:p w14:paraId="542246D8" w14:textId="77777777" w:rsidR="00BF6225" w:rsidRPr="007A4955" w:rsidRDefault="00BF6225" w:rsidP="00BC390A">
            <w:pPr>
              <w:rPr>
                <w:sz w:val="20"/>
                <w:szCs w:val="20"/>
              </w:rPr>
            </w:pPr>
          </w:p>
        </w:tc>
        <w:tc>
          <w:tcPr>
            <w:tcW w:w="1874" w:type="dxa"/>
          </w:tcPr>
          <w:p w14:paraId="4204A08A" w14:textId="77777777" w:rsidR="00BF6225" w:rsidRPr="007A4955" w:rsidRDefault="00BF6225" w:rsidP="00BC390A">
            <w:pPr>
              <w:rPr>
                <w:sz w:val="20"/>
                <w:szCs w:val="20"/>
              </w:rPr>
            </w:pPr>
          </w:p>
        </w:tc>
      </w:tr>
      <w:tr w:rsidR="00BF6225" w:rsidRPr="007A4955" w14:paraId="6E6D2FCE" w14:textId="77777777" w:rsidTr="00BC390A">
        <w:tc>
          <w:tcPr>
            <w:tcW w:w="3652" w:type="dxa"/>
          </w:tcPr>
          <w:p w14:paraId="0F069A53" w14:textId="77777777" w:rsidR="00BF6225" w:rsidRPr="007A4955" w:rsidRDefault="00BF6225" w:rsidP="00BC390A">
            <w:pPr>
              <w:rPr>
                <w:sz w:val="20"/>
                <w:szCs w:val="20"/>
              </w:rPr>
            </w:pPr>
          </w:p>
          <w:p w14:paraId="0B5B1389" w14:textId="77777777" w:rsidR="00BF6225" w:rsidRPr="007A4955" w:rsidRDefault="00BF6225" w:rsidP="00BC390A">
            <w:pPr>
              <w:rPr>
                <w:sz w:val="20"/>
                <w:szCs w:val="20"/>
              </w:rPr>
            </w:pPr>
            <w:r>
              <w:rPr>
                <w:sz w:val="20"/>
                <w:szCs w:val="20"/>
              </w:rPr>
              <w:t>Elève avec qui personne ne veut se mettre en rang</w:t>
            </w:r>
          </w:p>
          <w:p w14:paraId="400916C8" w14:textId="77777777" w:rsidR="00BF6225" w:rsidRPr="007A4955" w:rsidRDefault="00BF6225" w:rsidP="00BC390A">
            <w:pPr>
              <w:rPr>
                <w:sz w:val="20"/>
                <w:szCs w:val="20"/>
              </w:rPr>
            </w:pPr>
          </w:p>
        </w:tc>
        <w:tc>
          <w:tcPr>
            <w:tcW w:w="3686" w:type="dxa"/>
          </w:tcPr>
          <w:p w14:paraId="37BBD059" w14:textId="77777777" w:rsidR="00BF6225" w:rsidRPr="007A4955" w:rsidRDefault="00BF6225" w:rsidP="00BC390A">
            <w:pPr>
              <w:rPr>
                <w:sz w:val="20"/>
                <w:szCs w:val="20"/>
              </w:rPr>
            </w:pPr>
          </w:p>
        </w:tc>
        <w:tc>
          <w:tcPr>
            <w:tcW w:w="1874" w:type="dxa"/>
          </w:tcPr>
          <w:p w14:paraId="3B34AA11" w14:textId="77777777" w:rsidR="00BF6225" w:rsidRPr="007A4955" w:rsidRDefault="00BF6225" w:rsidP="00BC390A">
            <w:pPr>
              <w:rPr>
                <w:sz w:val="20"/>
                <w:szCs w:val="20"/>
              </w:rPr>
            </w:pPr>
          </w:p>
        </w:tc>
      </w:tr>
      <w:tr w:rsidR="00BF6225" w:rsidRPr="007A4955" w14:paraId="300F3FA4" w14:textId="77777777" w:rsidTr="00BC390A">
        <w:tc>
          <w:tcPr>
            <w:tcW w:w="3652" w:type="dxa"/>
          </w:tcPr>
          <w:p w14:paraId="6DCFE5AC" w14:textId="77777777" w:rsidR="00BF6225" w:rsidRPr="007A4955" w:rsidRDefault="00BF6225" w:rsidP="00BC390A">
            <w:pPr>
              <w:rPr>
                <w:sz w:val="20"/>
                <w:szCs w:val="20"/>
              </w:rPr>
            </w:pPr>
          </w:p>
          <w:p w14:paraId="5BAAF0CB" w14:textId="77777777" w:rsidR="00BF6225" w:rsidRPr="007A4955" w:rsidRDefault="00BF6225" w:rsidP="00BC390A">
            <w:pPr>
              <w:rPr>
                <w:sz w:val="20"/>
                <w:szCs w:val="20"/>
              </w:rPr>
            </w:pPr>
            <w:r>
              <w:rPr>
                <w:sz w:val="20"/>
                <w:szCs w:val="20"/>
              </w:rPr>
              <w:t>Elève à côté de qui personne ne veut s’ass</w:t>
            </w:r>
            <w:r w:rsidR="00AA05AE">
              <w:rPr>
                <w:sz w:val="20"/>
                <w:szCs w:val="20"/>
              </w:rPr>
              <w:t>e</w:t>
            </w:r>
            <w:r>
              <w:rPr>
                <w:sz w:val="20"/>
                <w:szCs w:val="20"/>
              </w:rPr>
              <w:t>oir dans les transports</w:t>
            </w:r>
          </w:p>
          <w:p w14:paraId="47E47895" w14:textId="77777777" w:rsidR="00BF6225" w:rsidRPr="007A4955" w:rsidRDefault="00BF6225" w:rsidP="00BC390A">
            <w:pPr>
              <w:rPr>
                <w:sz w:val="20"/>
                <w:szCs w:val="20"/>
              </w:rPr>
            </w:pPr>
          </w:p>
        </w:tc>
        <w:tc>
          <w:tcPr>
            <w:tcW w:w="3686" w:type="dxa"/>
          </w:tcPr>
          <w:p w14:paraId="22F2C7FE" w14:textId="77777777" w:rsidR="00BF6225" w:rsidRPr="007A4955" w:rsidRDefault="00BF6225" w:rsidP="00BC390A">
            <w:pPr>
              <w:rPr>
                <w:sz w:val="20"/>
                <w:szCs w:val="20"/>
              </w:rPr>
            </w:pPr>
          </w:p>
        </w:tc>
        <w:tc>
          <w:tcPr>
            <w:tcW w:w="1874" w:type="dxa"/>
          </w:tcPr>
          <w:p w14:paraId="56EF2946" w14:textId="77777777" w:rsidR="00BF6225" w:rsidRPr="007A4955" w:rsidRDefault="00BF6225" w:rsidP="00BC390A">
            <w:pPr>
              <w:rPr>
                <w:sz w:val="20"/>
                <w:szCs w:val="20"/>
              </w:rPr>
            </w:pPr>
          </w:p>
        </w:tc>
      </w:tr>
      <w:tr w:rsidR="00BF6225" w:rsidRPr="007A4955" w14:paraId="2CC6C1F0" w14:textId="77777777" w:rsidTr="00BC390A">
        <w:tc>
          <w:tcPr>
            <w:tcW w:w="3652" w:type="dxa"/>
          </w:tcPr>
          <w:p w14:paraId="54094EEB" w14:textId="77777777" w:rsidR="00BF6225" w:rsidRPr="007A4955" w:rsidRDefault="00BF6225" w:rsidP="00BC390A">
            <w:pPr>
              <w:rPr>
                <w:sz w:val="20"/>
                <w:szCs w:val="20"/>
              </w:rPr>
            </w:pPr>
          </w:p>
          <w:p w14:paraId="04256D22" w14:textId="77777777" w:rsidR="00BF6225" w:rsidRPr="007A4955" w:rsidRDefault="00BF6225" w:rsidP="00BC390A">
            <w:pPr>
              <w:rPr>
                <w:sz w:val="20"/>
                <w:szCs w:val="20"/>
              </w:rPr>
            </w:pPr>
            <w:r w:rsidRPr="007A4955">
              <w:rPr>
                <w:sz w:val="20"/>
                <w:szCs w:val="20"/>
              </w:rPr>
              <w:t xml:space="preserve">Elève </w:t>
            </w:r>
            <w:r>
              <w:rPr>
                <w:sz w:val="20"/>
                <w:szCs w:val="20"/>
              </w:rPr>
              <w:t>qui est isolé pendant les différents repas, les visites, les veillées…</w:t>
            </w:r>
          </w:p>
          <w:p w14:paraId="2AD86A13" w14:textId="77777777" w:rsidR="00BF6225" w:rsidRPr="007A4955" w:rsidRDefault="00BF6225" w:rsidP="00BC390A">
            <w:pPr>
              <w:rPr>
                <w:sz w:val="20"/>
                <w:szCs w:val="20"/>
              </w:rPr>
            </w:pPr>
          </w:p>
        </w:tc>
        <w:tc>
          <w:tcPr>
            <w:tcW w:w="3686" w:type="dxa"/>
          </w:tcPr>
          <w:p w14:paraId="4B6A21A2" w14:textId="77777777" w:rsidR="00BF6225" w:rsidRPr="007A4955" w:rsidRDefault="00BF6225" w:rsidP="00BC390A">
            <w:pPr>
              <w:rPr>
                <w:sz w:val="20"/>
                <w:szCs w:val="20"/>
              </w:rPr>
            </w:pPr>
          </w:p>
        </w:tc>
        <w:tc>
          <w:tcPr>
            <w:tcW w:w="1874" w:type="dxa"/>
          </w:tcPr>
          <w:p w14:paraId="41992FAC" w14:textId="77777777" w:rsidR="00BF6225" w:rsidRPr="007A4955" w:rsidRDefault="00BF6225" w:rsidP="00BC390A">
            <w:pPr>
              <w:rPr>
                <w:sz w:val="20"/>
                <w:szCs w:val="20"/>
              </w:rPr>
            </w:pPr>
          </w:p>
        </w:tc>
      </w:tr>
      <w:tr w:rsidR="00BF6225" w:rsidRPr="007A4955" w14:paraId="0BDB5979" w14:textId="77777777" w:rsidTr="00BC390A">
        <w:tc>
          <w:tcPr>
            <w:tcW w:w="3652" w:type="dxa"/>
          </w:tcPr>
          <w:p w14:paraId="600ACF9B" w14:textId="77777777" w:rsidR="00BF6225" w:rsidRPr="007A4955" w:rsidRDefault="00BF6225" w:rsidP="00BC390A">
            <w:pPr>
              <w:rPr>
                <w:sz w:val="20"/>
                <w:szCs w:val="20"/>
              </w:rPr>
            </w:pPr>
          </w:p>
          <w:p w14:paraId="19CB48B9" w14:textId="77777777" w:rsidR="00BF6225" w:rsidRPr="007A4955" w:rsidRDefault="00BF6225" w:rsidP="00BC390A">
            <w:pPr>
              <w:rPr>
                <w:sz w:val="20"/>
                <w:szCs w:val="20"/>
              </w:rPr>
            </w:pPr>
            <w:r w:rsidRPr="007A4955">
              <w:rPr>
                <w:sz w:val="20"/>
                <w:szCs w:val="20"/>
              </w:rPr>
              <w:t>Elève qui</w:t>
            </w:r>
            <w:r>
              <w:rPr>
                <w:sz w:val="20"/>
                <w:szCs w:val="20"/>
              </w:rPr>
              <w:t xml:space="preserve"> s’isole</w:t>
            </w:r>
          </w:p>
          <w:p w14:paraId="26B1ABC3" w14:textId="77777777" w:rsidR="00BF6225" w:rsidRPr="007A4955" w:rsidRDefault="00BF6225" w:rsidP="00BC390A">
            <w:pPr>
              <w:rPr>
                <w:sz w:val="20"/>
                <w:szCs w:val="20"/>
              </w:rPr>
            </w:pPr>
          </w:p>
        </w:tc>
        <w:tc>
          <w:tcPr>
            <w:tcW w:w="3686" w:type="dxa"/>
          </w:tcPr>
          <w:p w14:paraId="0917276B" w14:textId="77777777" w:rsidR="00BF6225" w:rsidRPr="007A4955" w:rsidRDefault="00BF6225" w:rsidP="00BC390A">
            <w:pPr>
              <w:rPr>
                <w:sz w:val="20"/>
                <w:szCs w:val="20"/>
              </w:rPr>
            </w:pPr>
          </w:p>
        </w:tc>
        <w:tc>
          <w:tcPr>
            <w:tcW w:w="1874" w:type="dxa"/>
          </w:tcPr>
          <w:p w14:paraId="584FE399" w14:textId="77777777" w:rsidR="00BF6225" w:rsidRPr="007A4955" w:rsidRDefault="00BF6225" w:rsidP="00BC390A">
            <w:pPr>
              <w:rPr>
                <w:sz w:val="20"/>
                <w:szCs w:val="20"/>
              </w:rPr>
            </w:pPr>
          </w:p>
        </w:tc>
      </w:tr>
      <w:tr w:rsidR="00BF6225" w:rsidRPr="007A4955" w14:paraId="0BEB78F6" w14:textId="77777777" w:rsidTr="00BC390A">
        <w:tc>
          <w:tcPr>
            <w:tcW w:w="3652" w:type="dxa"/>
          </w:tcPr>
          <w:p w14:paraId="79043837" w14:textId="77777777" w:rsidR="00BF6225" w:rsidRPr="007A4955" w:rsidRDefault="00BF6225" w:rsidP="00BC390A">
            <w:pPr>
              <w:rPr>
                <w:sz w:val="20"/>
                <w:szCs w:val="20"/>
              </w:rPr>
            </w:pPr>
          </w:p>
          <w:p w14:paraId="31ED9E34" w14:textId="77777777" w:rsidR="00BF6225" w:rsidRPr="007A4955" w:rsidRDefault="00BF6225" w:rsidP="00BC390A">
            <w:pPr>
              <w:rPr>
                <w:sz w:val="20"/>
                <w:szCs w:val="20"/>
              </w:rPr>
            </w:pPr>
            <w:r w:rsidRPr="007A4955">
              <w:rPr>
                <w:sz w:val="20"/>
                <w:szCs w:val="20"/>
              </w:rPr>
              <w:t xml:space="preserve">Elève </w:t>
            </w:r>
            <w:r>
              <w:rPr>
                <w:sz w:val="20"/>
                <w:szCs w:val="20"/>
              </w:rPr>
              <w:t>qui a des difficultés à être à l’aise avec le groupe</w:t>
            </w:r>
          </w:p>
          <w:p w14:paraId="03DAED10" w14:textId="77777777" w:rsidR="00BF6225" w:rsidRPr="007A4955" w:rsidRDefault="00BF6225" w:rsidP="008F2049">
            <w:pPr>
              <w:rPr>
                <w:sz w:val="20"/>
                <w:szCs w:val="20"/>
              </w:rPr>
            </w:pPr>
          </w:p>
        </w:tc>
        <w:tc>
          <w:tcPr>
            <w:tcW w:w="3686" w:type="dxa"/>
          </w:tcPr>
          <w:p w14:paraId="00C52CD3" w14:textId="77777777" w:rsidR="00BF6225" w:rsidRPr="007A4955" w:rsidRDefault="00BF6225" w:rsidP="00BC390A">
            <w:pPr>
              <w:rPr>
                <w:sz w:val="20"/>
                <w:szCs w:val="20"/>
              </w:rPr>
            </w:pPr>
          </w:p>
        </w:tc>
        <w:tc>
          <w:tcPr>
            <w:tcW w:w="1874" w:type="dxa"/>
          </w:tcPr>
          <w:p w14:paraId="27553BFF" w14:textId="77777777" w:rsidR="00BF6225" w:rsidRPr="007A4955" w:rsidRDefault="00BF6225" w:rsidP="00BC390A">
            <w:pPr>
              <w:rPr>
                <w:sz w:val="20"/>
                <w:szCs w:val="20"/>
              </w:rPr>
            </w:pPr>
          </w:p>
        </w:tc>
      </w:tr>
      <w:tr w:rsidR="008F2049" w:rsidRPr="007A4955" w14:paraId="0EE55022" w14:textId="77777777" w:rsidTr="00BC390A">
        <w:tc>
          <w:tcPr>
            <w:tcW w:w="3652" w:type="dxa"/>
          </w:tcPr>
          <w:p w14:paraId="638C33BE" w14:textId="77777777" w:rsidR="008F2049" w:rsidRDefault="008F2049">
            <w:pPr>
              <w:rPr>
                <w:sz w:val="20"/>
                <w:szCs w:val="20"/>
              </w:rPr>
            </w:pPr>
          </w:p>
          <w:p w14:paraId="14A9F554" w14:textId="77777777" w:rsidR="008F2049" w:rsidRDefault="008F2049">
            <w:pPr>
              <w:rPr>
                <w:sz w:val="20"/>
                <w:szCs w:val="20"/>
              </w:rPr>
            </w:pPr>
            <w:r w:rsidRPr="005D7BD5">
              <w:rPr>
                <w:sz w:val="20"/>
                <w:szCs w:val="20"/>
              </w:rPr>
              <w:t>Elève avec qui personne ne veut partager la chambre</w:t>
            </w:r>
          </w:p>
          <w:p w14:paraId="57354585" w14:textId="77777777" w:rsidR="008F2049" w:rsidRDefault="008F2049">
            <w:pPr>
              <w:rPr>
                <w:sz w:val="20"/>
                <w:szCs w:val="20"/>
              </w:rPr>
            </w:pPr>
          </w:p>
          <w:p w14:paraId="31B8ED63" w14:textId="77777777" w:rsidR="008F2049" w:rsidRDefault="008F2049"/>
        </w:tc>
        <w:tc>
          <w:tcPr>
            <w:tcW w:w="3686" w:type="dxa"/>
          </w:tcPr>
          <w:p w14:paraId="1E77C24A" w14:textId="77777777" w:rsidR="008F2049" w:rsidRDefault="008F2049"/>
        </w:tc>
        <w:tc>
          <w:tcPr>
            <w:tcW w:w="1874" w:type="dxa"/>
          </w:tcPr>
          <w:p w14:paraId="736543C2" w14:textId="77777777" w:rsidR="008F2049" w:rsidRDefault="008F2049"/>
        </w:tc>
      </w:tr>
      <w:tr w:rsidR="00BF6225" w:rsidRPr="007A4955" w14:paraId="33A64B62" w14:textId="77777777" w:rsidTr="00BC390A">
        <w:tc>
          <w:tcPr>
            <w:tcW w:w="3652" w:type="dxa"/>
          </w:tcPr>
          <w:p w14:paraId="0E3FD623" w14:textId="77777777" w:rsidR="00BF6225" w:rsidRDefault="00BF6225" w:rsidP="00BC390A">
            <w:pPr>
              <w:rPr>
                <w:sz w:val="20"/>
                <w:szCs w:val="20"/>
              </w:rPr>
            </w:pPr>
          </w:p>
          <w:p w14:paraId="4206AF84" w14:textId="77777777" w:rsidR="00BF6225" w:rsidRDefault="00BF6225" w:rsidP="00BC390A">
            <w:pPr>
              <w:rPr>
                <w:sz w:val="20"/>
                <w:szCs w:val="20"/>
              </w:rPr>
            </w:pPr>
            <w:r>
              <w:rPr>
                <w:sz w:val="20"/>
                <w:szCs w:val="20"/>
              </w:rPr>
              <w:t>Elève qui se fait voler, dégrader ses effets personnels</w:t>
            </w:r>
          </w:p>
          <w:p w14:paraId="15883AA4" w14:textId="77777777" w:rsidR="00BF6225" w:rsidRPr="007A4955" w:rsidRDefault="00BF6225" w:rsidP="00BC390A">
            <w:pPr>
              <w:rPr>
                <w:sz w:val="20"/>
                <w:szCs w:val="20"/>
              </w:rPr>
            </w:pPr>
          </w:p>
        </w:tc>
        <w:tc>
          <w:tcPr>
            <w:tcW w:w="3686" w:type="dxa"/>
          </w:tcPr>
          <w:p w14:paraId="263E5755" w14:textId="77777777" w:rsidR="00BF6225" w:rsidRPr="007A4955" w:rsidRDefault="00BF6225" w:rsidP="00BC390A">
            <w:pPr>
              <w:rPr>
                <w:sz w:val="20"/>
                <w:szCs w:val="20"/>
              </w:rPr>
            </w:pPr>
          </w:p>
        </w:tc>
        <w:tc>
          <w:tcPr>
            <w:tcW w:w="1874" w:type="dxa"/>
          </w:tcPr>
          <w:p w14:paraId="40A922BC" w14:textId="77777777" w:rsidR="00BF6225" w:rsidRPr="007A4955" w:rsidRDefault="00BF6225" w:rsidP="00BC390A">
            <w:pPr>
              <w:rPr>
                <w:sz w:val="20"/>
                <w:szCs w:val="20"/>
              </w:rPr>
            </w:pPr>
          </w:p>
        </w:tc>
      </w:tr>
      <w:tr w:rsidR="00BF6225" w:rsidRPr="007A4955" w14:paraId="0DE9F0F5" w14:textId="77777777" w:rsidTr="00BC390A">
        <w:tc>
          <w:tcPr>
            <w:tcW w:w="3652" w:type="dxa"/>
          </w:tcPr>
          <w:p w14:paraId="0DA6B437" w14:textId="77777777" w:rsidR="00BF6225" w:rsidRDefault="00BF6225" w:rsidP="00BC390A">
            <w:pPr>
              <w:rPr>
                <w:sz w:val="20"/>
                <w:szCs w:val="20"/>
              </w:rPr>
            </w:pPr>
          </w:p>
          <w:p w14:paraId="4F5C4BA4" w14:textId="77777777" w:rsidR="00BF6225" w:rsidRDefault="00BF6225" w:rsidP="00BC390A">
            <w:pPr>
              <w:rPr>
                <w:sz w:val="20"/>
                <w:szCs w:val="20"/>
              </w:rPr>
            </w:pPr>
            <w:r>
              <w:rPr>
                <w:sz w:val="20"/>
                <w:szCs w:val="20"/>
              </w:rPr>
              <w:t xml:space="preserve">Elève filmé (pendant son sommeil par exemple) et dont les images sont diffusées (internet, SMS, </w:t>
            </w:r>
            <w:proofErr w:type="spellStart"/>
            <w:r>
              <w:rPr>
                <w:sz w:val="20"/>
                <w:szCs w:val="20"/>
              </w:rPr>
              <w:t>Sna</w:t>
            </w:r>
            <w:r w:rsidR="00AA05AE">
              <w:rPr>
                <w:sz w:val="20"/>
                <w:szCs w:val="20"/>
              </w:rPr>
              <w:t>p</w:t>
            </w:r>
            <w:r>
              <w:rPr>
                <w:sz w:val="20"/>
                <w:szCs w:val="20"/>
              </w:rPr>
              <w:t>chat</w:t>
            </w:r>
            <w:proofErr w:type="spellEnd"/>
            <w:r>
              <w:rPr>
                <w:sz w:val="20"/>
                <w:szCs w:val="20"/>
              </w:rPr>
              <w:t>…)</w:t>
            </w:r>
          </w:p>
          <w:p w14:paraId="22CEAC1F" w14:textId="77777777" w:rsidR="00BF6225" w:rsidRDefault="00BF6225" w:rsidP="00BC390A">
            <w:pPr>
              <w:rPr>
                <w:sz w:val="20"/>
                <w:szCs w:val="20"/>
              </w:rPr>
            </w:pPr>
          </w:p>
        </w:tc>
        <w:tc>
          <w:tcPr>
            <w:tcW w:w="3686" w:type="dxa"/>
          </w:tcPr>
          <w:p w14:paraId="6DADD70F" w14:textId="77777777" w:rsidR="00BF6225" w:rsidRPr="007A4955" w:rsidRDefault="00BF6225" w:rsidP="00BC390A">
            <w:pPr>
              <w:rPr>
                <w:sz w:val="20"/>
                <w:szCs w:val="20"/>
              </w:rPr>
            </w:pPr>
          </w:p>
        </w:tc>
        <w:tc>
          <w:tcPr>
            <w:tcW w:w="1874" w:type="dxa"/>
          </w:tcPr>
          <w:p w14:paraId="41204453" w14:textId="77777777" w:rsidR="00BF6225" w:rsidRPr="007A4955" w:rsidRDefault="00BF6225" w:rsidP="00BC390A">
            <w:pPr>
              <w:rPr>
                <w:sz w:val="20"/>
                <w:szCs w:val="20"/>
              </w:rPr>
            </w:pPr>
          </w:p>
        </w:tc>
      </w:tr>
    </w:tbl>
    <w:p w14:paraId="62CDA172" w14:textId="77777777" w:rsidR="00BF6225" w:rsidRDefault="00BF6225" w:rsidP="00BC390A"/>
    <w:p w14:paraId="05B78655" w14:textId="77777777" w:rsidR="00BF6225" w:rsidRDefault="00BF6225" w:rsidP="00BF6225">
      <w:pPr>
        <w:pStyle w:val="Titre2"/>
        <w:jc w:val="center"/>
        <w:rPr>
          <w:color w:val="008080" w:themeColor="accent4" w:themeShade="80"/>
        </w:rPr>
      </w:pPr>
      <w:bookmarkStart w:id="40" w:name="_Toc454958123"/>
      <w:bookmarkStart w:id="41" w:name="_Toc454958493"/>
      <w:bookmarkStart w:id="42" w:name="_Toc460404718"/>
      <w:r>
        <w:rPr>
          <w:color w:val="008080" w:themeColor="accent4" w:themeShade="80"/>
        </w:rPr>
        <w:t>A la maison</w:t>
      </w:r>
      <w:bookmarkEnd w:id="40"/>
      <w:bookmarkEnd w:id="41"/>
      <w:bookmarkEnd w:id="42"/>
    </w:p>
    <w:p w14:paraId="6CA91E47" w14:textId="77777777" w:rsidR="003A03AC" w:rsidRPr="003A03AC" w:rsidRDefault="003A03AC" w:rsidP="003A03AC">
      <w:pPr>
        <w:rPr>
          <w:sz w:val="2"/>
        </w:rPr>
      </w:pPr>
    </w:p>
    <w:tbl>
      <w:tblPr>
        <w:tblStyle w:val="Grilledutableau"/>
        <w:tblW w:w="0" w:type="auto"/>
        <w:tblLook w:val="04A0" w:firstRow="1" w:lastRow="0" w:firstColumn="1" w:lastColumn="0" w:noHBand="0" w:noVBand="1"/>
      </w:tblPr>
      <w:tblGrid>
        <w:gridCol w:w="3652"/>
        <w:gridCol w:w="3686"/>
        <w:gridCol w:w="1874"/>
      </w:tblGrid>
      <w:tr w:rsidR="00BF6225" w:rsidRPr="007A4955" w14:paraId="078BD290" w14:textId="77777777" w:rsidTr="00BC390A">
        <w:tc>
          <w:tcPr>
            <w:tcW w:w="3652" w:type="dxa"/>
          </w:tcPr>
          <w:p w14:paraId="2EFB7ADC" w14:textId="77777777" w:rsidR="005E5237" w:rsidRDefault="005E5237" w:rsidP="005E5237">
            <w:pPr>
              <w:jc w:val="center"/>
              <w:rPr>
                <w:b/>
                <w:sz w:val="20"/>
                <w:szCs w:val="20"/>
              </w:rPr>
            </w:pPr>
          </w:p>
          <w:p w14:paraId="00A52783" w14:textId="77777777" w:rsidR="00BF6225" w:rsidRPr="007A4955" w:rsidRDefault="00BF6225" w:rsidP="005E5237">
            <w:pPr>
              <w:jc w:val="center"/>
              <w:rPr>
                <w:b/>
                <w:sz w:val="20"/>
                <w:szCs w:val="20"/>
              </w:rPr>
            </w:pPr>
            <w:r w:rsidRPr="007A4955">
              <w:rPr>
                <w:b/>
                <w:sz w:val="20"/>
                <w:szCs w:val="20"/>
              </w:rPr>
              <w:t>Signaux</w:t>
            </w:r>
          </w:p>
        </w:tc>
        <w:tc>
          <w:tcPr>
            <w:tcW w:w="3686" w:type="dxa"/>
          </w:tcPr>
          <w:p w14:paraId="5AE97B0B" w14:textId="77777777" w:rsidR="00BF6225" w:rsidRPr="007A4955" w:rsidRDefault="00BF6225" w:rsidP="00BC390A">
            <w:pPr>
              <w:rPr>
                <w:b/>
                <w:sz w:val="20"/>
                <w:szCs w:val="20"/>
              </w:rPr>
            </w:pPr>
            <w:r w:rsidRPr="007A4955">
              <w:rPr>
                <w:b/>
                <w:sz w:val="20"/>
                <w:szCs w:val="20"/>
              </w:rPr>
              <w:t>Répétition / durée : un peu, beaucoup, très régulièrement.</w:t>
            </w:r>
          </w:p>
          <w:p w14:paraId="4A224683" w14:textId="77777777" w:rsidR="00BF6225" w:rsidRPr="007A4955" w:rsidRDefault="00BF6225" w:rsidP="00BC390A">
            <w:pPr>
              <w:rPr>
                <w:b/>
                <w:sz w:val="20"/>
                <w:szCs w:val="20"/>
              </w:rPr>
            </w:pPr>
            <w:r w:rsidRPr="007A4955">
              <w:rPr>
                <w:b/>
                <w:sz w:val="20"/>
                <w:szCs w:val="20"/>
              </w:rPr>
              <w:t xml:space="preserve">On peut par exemple faire un comptage avec des </w:t>
            </w:r>
            <w:r w:rsidR="005E5237">
              <w:rPr>
                <w:b/>
                <w:sz w:val="20"/>
                <w:szCs w:val="20"/>
              </w:rPr>
              <w:t>« </w:t>
            </w:r>
            <w:r w:rsidRPr="007A4955">
              <w:rPr>
                <w:b/>
                <w:sz w:val="20"/>
                <w:szCs w:val="20"/>
              </w:rPr>
              <w:t>bâtonnets</w:t>
            </w:r>
            <w:r w:rsidR="005E5237">
              <w:rPr>
                <w:b/>
                <w:sz w:val="20"/>
                <w:szCs w:val="20"/>
              </w:rPr>
              <w:t> »</w:t>
            </w:r>
          </w:p>
        </w:tc>
        <w:tc>
          <w:tcPr>
            <w:tcW w:w="1874" w:type="dxa"/>
          </w:tcPr>
          <w:p w14:paraId="1FF7FC03" w14:textId="77777777" w:rsidR="00BF6225" w:rsidRPr="007A4955" w:rsidRDefault="00BF6225" w:rsidP="00BC390A">
            <w:pPr>
              <w:rPr>
                <w:b/>
                <w:sz w:val="20"/>
                <w:szCs w:val="20"/>
              </w:rPr>
            </w:pPr>
            <w:r w:rsidRPr="007A4955">
              <w:rPr>
                <w:b/>
                <w:sz w:val="20"/>
                <w:szCs w:val="20"/>
              </w:rPr>
              <w:t>Nombre d’élèves « auteurs » si cela est pertinent</w:t>
            </w:r>
          </w:p>
        </w:tc>
      </w:tr>
      <w:tr w:rsidR="00BF6225" w:rsidRPr="007A4955" w14:paraId="067ECA5D" w14:textId="77777777" w:rsidTr="00BC390A">
        <w:tc>
          <w:tcPr>
            <w:tcW w:w="3652" w:type="dxa"/>
          </w:tcPr>
          <w:p w14:paraId="1A199F21" w14:textId="77777777" w:rsidR="00BF6225" w:rsidRPr="007A4955" w:rsidRDefault="00BF6225" w:rsidP="00BC390A">
            <w:pPr>
              <w:rPr>
                <w:sz w:val="20"/>
                <w:szCs w:val="20"/>
              </w:rPr>
            </w:pPr>
          </w:p>
          <w:p w14:paraId="63FA6D08" w14:textId="77777777" w:rsidR="00BF6225" w:rsidRPr="007A4955" w:rsidRDefault="00BF6225" w:rsidP="00BC390A">
            <w:pPr>
              <w:rPr>
                <w:sz w:val="20"/>
                <w:szCs w:val="20"/>
              </w:rPr>
            </w:pPr>
            <w:r>
              <w:rPr>
                <w:sz w:val="20"/>
                <w:szCs w:val="20"/>
              </w:rPr>
              <w:t>Nervosité</w:t>
            </w:r>
          </w:p>
          <w:p w14:paraId="1935C704" w14:textId="77777777" w:rsidR="00BF6225" w:rsidRPr="007A4955" w:rsidRDefault="00BF6225" w:rsidP="00BC390A">
            <w:pPr>
              <w:rPr>
                <w:sz w:val="20"/>
                <w:szCs w:val="20"/>
              </w:rPr>
            </w:pPr>
          </w:p>
        </w:tc>
        <w:tc>
          <w:tcPr>
            <w:tcW w:w="3686" w:type="dxa"/>
          </w:tcPr>
          <w:p w14:paraId="3F20A8A3" w14:textId="77777777" w:rsidR="00BF6225" w:rsidRPr="007A4955" w:rsidRDefault="00BF6225" w:rsidP="00BC390A">
            <w:pPr>
              <w:rPr>
                <w:sz w:val="20"/>
                <w:szCs w:val="20"/>
              </w:rPr>
            </w:pPr>
          </w:p>
        </w:tc>
        <w:tc>
          <w:tcPr>
            <w:tcW w:w="1874" w:type="dxa"/>
          </w:tcPr>
          <w:p w14:paraId="62F25A4B" w14:textId="77777777" w:rsidR="00BF6225" w:rsidRPr="007A4955" w:rsidRDefault="00BF6225" w:rsidP="00BC390A">
            <w:pPr>
              <w:rPr>
                <w:sz w:val="20"/>
                <w:szCs w:val="20"/>
              </w:rPr>
            </w:pPr>
          </w:p>
        </w:tc>
      </w:tr>
      <w:tr w:rsidR="00BF6225" w:rsidRPr="007A4955" w14:paraId="7E655985" w14:textId="77777777" w:rsidTr="00BC390A">
        <w:tc>
          <w:tcPr>
            <w:tcW w:w="3652" w:type="dxa"/>
          </w:tcPr>
          <w:p w14:paraId="49260077" w14:textId="77777777" w:rsidR="00BF6225" w:rsidRPr="007A4955" w:rsidRDefault="00BF6225" w:rsidP="00BC390A">
            <w:pPr>
              <w:rPr>
                <w:sz w:val="20"/>
                <w:szCs w:val="20"/>
              </w:rPr>
            </w:pPr>
          </w:p>
          <w:p w14:paraId="51ECB54A" w14:textId="77777777" w:rsidR="00BF6225" w:rsidRPr="007A4955" w:rsidRDefault="00BF6225" w:rsidP="00BC390A">
            <w:pPr>
              <w:rPr>
                <w:sz w:val="20"/>
                <w:szCs w:val="20"/>
              </w:rPr>
            </w:pPr>
            <w:r>
              <w:rPr>
                <w:sz w:val="20"/>
                <w:szCs w:val="20"/>
              </w:rPr>
              <w:t>Troubles du sommeil, cauchemars, difficultés d’endormissement ou de réveil</w:t>
            </w:r>
          </w:p>
          <w:p w14:paraId="00F3AC7B" w14:textId="77777777" w:rsidR="00BF6225" w:rsidRPr="007A4955" w:rsidRDefault="00BF6225" w:rsidP="00BC390A">
            <w:pPr>
              <w:rPr>
                <w:sz w:val="20"/>
                <w:szCs w:val="20"/>
              </w:rPr>
            </w:pPr>
          </w:p>
        </w:tc>
        <w:tc>
          <w:tcPr>
            <w:tcW w:w="3686" w:type="dxa"/>
          </w:tcPr>
          <w:p w14:paraId="1F2CA0EF" w14:textId="77777777" w:rsidR="00BF6225" w:rsidRPr="007A4955" w:rsidRDefault="00BF6225" w:rsidP="00BC390A">
            <w:pPr>
              <w:rPr>
                <w:sz w:val="20"/>
                <w:szCs w:val="20"/>
              </w:rPr>
            </w:pPr>
          </w:p>
        </w:tc>
        <w:tc>
          <w:tcPr>
            <w:tcW w:w="1874" w:type="dxa"/>
          </w:tcPr>
          <w:p w14:paraId="0E26B7C9" w14:textId="77777777" w:rsidR="00BF6225" w:rsidRPr="007A4955" w:rsidRDefault="00BF6225" w:rsidP="00BC390A">
            <w:pPr>
              <w:rPr>
                <w:sz w:val="20"/>
                <w:szCs w:val="20"/>
              </w:rPr>
            </w:pPr>
          </w:p>
        </w:tc>
      </w:tr>
      <w:tr w:rsidR="00BF6225" w:rsidRPr="007A4955" w14:paraId="7E1D857D" w14:textId="77777777" w:rsidTr="00BC390A">
        <w:tc>
          <w:tcPr>
            <w:tcW w:w="3652" w:type="dxa"/>
          </w:tcPr>
          <w:p w14:paraId="11282E0E" w14:textId="77777777" w:rsidR="00BF6225" w:rsidRPr="007A4955" w:rsidRDefault="00BF6225" w:rsidP="00BC390A">
            <w:pPr>
              <w:rPr>
                <w:sz w:val="20"/>
                <w:szCs w:val="20"/>
              </w:rPr>
            </w:pPr>
          </w:p>
          <w:p w14:paraId="4D7B8C27" w14:textId="77777777" w:rsidR="00BF6225" w:rsidRPr="007A4955" w:rsidRDefault="00BF6225" w:rsidP="00BC390A">
            <w:pPr>
              <w:rPr>
                <w:sz w:val="20"/>
                <w:szCs w:val="20"/>
              </w:rPr>
            </w:pPr>
            <w:r>
              <w:rPr>
                <w:sz w:val="20"/>
                <w:szCs w:val="20"/>
              </w:rPr>
              <w:t>Perte d’appétit, troubles du comportement alimentaire</w:t>
            </w:r>
          </w:p>
          <w:p w14:paraId="17BC8F6F" w14:textId="77777777" w:rsidR="00BF6225" w:rsidRPr="007A4955" w:rsidRDefault="00BF6225" w:rsidP="00BC390A">
            <w:pPr>
              <w:rPr>
                <w:sz w:val="20"/>
                <w:szCs w:val="20"/>
              </w:rPr>
            </w:pPr>
          </w:p>
        </w:tc>
        <w:tc>
          <w:tcPr>
            <w:tcW w:w="3686" w:type="dxa"/>
          </w:tcPr>
          <w:p w14:paraId="37D751F1" w14:textId="77777777" w:rsidR="00BF6225" w:rsidRPr="007A4955" w:rsidRDefault="00BF6225" w:rsidP="00BC390A">
            <w:pPr>
              <w:rPr>
                <w:sz w:val="20"/>
                <w:szCs w:val="20"/>
              </w:rPr>
            </w:pPr>
          </w:p>
        </w:tc>
        <w:tc>
          <w:tcPr>
            <w:tcW w:w="1874" w:type="dxa"/>
          </w:tcPr>
          <w:p w14:paraId="5A6F625E" w14:textId="77777777" w:rsidR="00BF6225" w:rsidRPr="007A4955" w:rsidRDefault="00BF6225" w:rsidP="00BC390A">
            <w:pPr>
              <w:rPr>
                <w:sz w:val="20"/>
                <w:szCs w:val="20"/>
              </w:rPr>
            </w:pPr>
          </w:p>
        </w:tc>
      </w:tr>
      <w:tr w:rsidR="00BF6225" w:rsidRPr="007A4955" w14:paraId="7DA8B76B" w14:textId="77777777" w:rsidTr="00BC390A">
        <w:tc>
          <w:tcPr>
            <w:tcW w:w="3652" w:type="dxa"/>
          </w:tcPr>
          <w:p w14:paraId="4D970857" w14:textId="77777777" w:rsidR="00BF6225" w:rsidRPr="007A4955" w:rsidRDefault="00BF6225" w:rsidP="00BC390A">
            <w:pPr>
              <w:rPr>
                <w:sz w:val="20"/>
                <w:szCs w:val="20"/>
              </w:rPr>
            </w:pPr>
          </w:p>
          <w:p w14:paraId="3627DC3B" w14:textId="77777777" w:rsidR="00BF6225" w:rsidRPr="007A4955" w:rsidRDefault="00BF6225" w:rsidP="00BC390A">
            <w:pPr>
              <w:rPr>
                <w:sz w:val="20"/>
                <w:szCs w:val="20"/>
              </w:rPr>
            </w:pPr>
            <w:r>
              <w:rPr>
                <w:sz w:val="20"/>
                <w:szCs w:val="20"/>
              </w:rPr>
              <w:t>Maux de ventre / de tête</w:t>
            </w:r>
          </w:p>
          <w:p w14:paraId="3238891E" w14:textId="77777777" w:rsidR="00BF6225" w:rsidRPr="007A4955" w:rsidRDefault="00BF6225" w:rsidP="00BC390A">
            <w:pPr>
              <w:rPr>
                <w:sz w:val="20"/>
                <w:szCs w:val="20"/>
              </w:rPr>
            </w:pPr>
          </w:p>
        </w:tc>
        <w:tc>
          <w:tcPr>
            <w:tcW w:w="3686" w:type="dxa"/>
          </w:tcPr>
          <w:p w14:paraId="3DF11AE4" w14:textId="77777777" w:rsidR="00BF6225" w:rsidRPr="007A4955" w:rsidRDefault="00BF6225" w:rsidP="00BC390A">
            <w:pPr>
              <w:rPr>
                <w:sz w:val="20"/>
                <w:szCs w:val="20"/>
              </w:rPr>
            </w:pPr>
          </w:p>
        </w:tc>
        <w:tc>
          <w:tcPr>
            <w:tcW w:w="1874" w:type="dxa"/>
          </w:tcPr>
          <w:p w14:paraId="65A1723F" w14:textId="77777777" w:rsidR="00BF6225" w:rsidRPr="007A4955" w:rsidRDefault="00BF6225" w:rsidP="00BC390A">
            <w:pPr>
              <w:rPr>
                <w:sz w:val="20"/>
                <w:szCs w:val="20"/>
              </w:rPr>
            </w:pPr>
          </w:p>
        </w:tc>
      </w:tr>
      <w:tr w:rsidR="00BF6225" w:rsidRPr="007A4955" w14:paraId="7CF282B4" w14:textId="77777777" w:rsidTr="00BC390A">
        <w:tc>
          <w:tcPr>
            <w:tcW w:w="3652" w:type="dxa"/>
          </w:tcPr>
          <w:p w14:paraId="4C919096" w14:textId="77777777" w:rsidR="00BF6225" w:rsidRPr="007A4955" w:rsidRDefault="00BF6225" w:rsidP="00BC390A">
            <w:pPr>
              <w:rPr>
                <w:sz w:val="20"/>
                <w:szCs w:val="20"/>
              </w:rPr>
            </w:pPr>
          </w:p>
          <w:p w14:paraId="0764A921" w14:textId="77777777" w:rsidR="00BF6225" w:rsidRPr="007A4955" w:rsidRDefault="00176F62" w:rsidP="00BC390A">
            <w:pPr>
              <w:rPr>
                <w:sz w:val="20"/>
                <w:szCs w:val="20"/>
              </w:rPr>
            </w:pPr>
            <w:r>
              <w:rPr>
                <w:sz w:val="20"/>
                <w:szCs w:val="20"/>
              </w:rPr>
              <w:t>Fatigue, ralentissement ou difficulté à effectuer des activités quotidiennes, manque d’énergie</w:t>
            </w:r>
          </w:p>
          <w:p w14:paraId="3BB91A46" w14:textId="77777777" w:rsidR="00BF6225" w:rsidRPr="007A4955" w:rsidRDefault="00BF6225" w:rsidP="00BC390A">
            <w:pPr>
              <w:rPr>
                <w:sz w:val="20"/>
                <w:szCs w:val="20"/>
              </w:rPr>
            </w:pPr>
          </w:p>
        </w:tc>
        <w:tc>
          <w:tcPr>
            <w:tcW w:w="3686" w:type="dxa"/>
          </w:tcPr>
          <w:p w14:paraId="4731CD9D" w14:textId="77777777" w:rsidR="00BF6225" w:rsidRPr="007A4955" w:rsidRDefault="00BF6225" w:rsidP="00BC390A">
            <w:pPr>
              <w:rPr>
                <w:sz w:val="20"/>
                <w:szCs w:val="20"/>
              </w:rPr>
            </w:pPr>
          </w:p>
        </w:tc>
        <w:tc>
          <w:tcPr>
            <w:tcW w:w="1874" w:type="dxa"/>
          </w:tcPr>
          <w:p w14:paraId="5CA9E63C" w14:textId="77777777" w:rsidR="00BF6225" w:rsidRPr="007A4955" w:rsidRDefault="00BF6225" w:rsidP="00BC390A">
            <w:pPr>
              <w:rPr>
                <w:sz w:val="20"/>
                <w:szCs w:val="20"/>
              </w:rPr>
            </w:pPr>
          </w:p>
        </w:tc>
      </w:tr>
      <w:tr w:rsidR="00BF6225" w:rsidRPr="007A4955" w14:paraId="1FC3A009" w14:textId="77777777" w:rsidTr="00BC390A">
        <w:tc>
          <w:tcPr>
            <w:tcW w:w="3652" w:type="dxa"/>
          </w:tcPr>
          <w:p w14:paraId="7E8D3DB4" w14:textId="77777777" w:rsidR="00BF6225" w:rsidRPr="007A4955" w:rsidRDefault="00BF6225" w:rsidP="00BC390A">
            <w:pPr>
              <w:rPr>
                <w:sz w:val="20"/>
                <w:szCs w:val="20"/>
              </w:rPr>
            </w:pPr>
          </w:p>
          <w:p w14:paraId="0B852E96" w14:textId="77777777" w:rsidR="00BF6225" w:rsidRPr="007A4955" w:rsidRDefault="00176F62" w:rsidP="00BC390A">
            <w:pPr>
              <w:rPr>
                <w:sz w:val="20"/>
                <w:szCs w:val="20"/>
              </w:rPr>
            </w:pPr>
            <w:r>
              <w:rPr>
                <w:sz w:val="20"/>
                <w:szCs w:val="20"/>
              </w:rPr>
              <w:t>Dévalorisation de soi</w:t>
            </w:r>
          </w:p>
          <w:p w14:paraId="0F58DE47" w14:textId="77777777" w:rsidR="00BF6225" w:rsidRPr="007A4955" w:rsidRDefault="00BF6225" w:rsidP="00BC390A">
            <w:pPr>
              <w:rPr>
                <w:sz w:val="20"/>
                <w:szCs w:val="20"/>
              </w:rPr>
            </w:pPr>
          </w:p>
        </w:tc>
        <w:tc>
          <w:tcPr>
            <w:tcW w:w="3686" w:type="dxa"/>
          </w:tcPr>
          <w:p w14:paraId="5F53FC98" w14:textId="77777777" w:rsidR="00BF6225" w:rsidRPr="007A4955" w:rsidRDefault="00BF6225" w:rsidP="00BC390A">
            <w:pPr>
              <w:rPr>
                <w:sz w:val="20"/>
                <w:szCs w:val="20"/>
              </w:rPr>
            </w:pPr>
          </w:p>
        </w:tc>
        <w:tc>
          <w:tcPr>
            <w:tcW w:w="1874" w:type="dxa"/>
          </w:tcPr>
          <w:p w14:paraId="340E32E7" w14:textId="77777777" w:rsidR="00BF6225" w:rsidRPr="007A4955" w:rsidRDefault="00BF6225" w:rsidP="00BC390A">
            <w:pPr>
              <w:rPr>
                <w:sz w:val="20"/>
                <w:szCs w:val="20"/>
              </w:rPr>
            </w:pPr>
          </w:p>
        </w:tc>
      </w:tr>
      <w:tr w:rsidR="00BF6225" w:rsidRPr="007A4955" w14:paraId="4C4830B6" w14:textId="77777777" w:rsidTr="00BC390A">
        <w:tc>
          <w:tcPr>
            <w:tcW w:w="3652" w:type="dxa"/>
          </w:tcPr>
          <w:p w14:paraId="2EDF4420" w14:textId="77777777" w:rsidR="00BF6225" w:rsidRPr="007A4955" w:rsidRDefault="00BF6225" w:rsidP="00BC390A">
            <w:pPr>
              <w:rPr>
                <w:sz w:val="20"/>
                <w:szCs w:val="20"/>
              </w:rPr>
            </w:pPr>
          </w:p>
          <w:p w14:paraId="464544B5" w14:textId="77777777" w:rsidR="00BF6225" w:rsidRPr="007A4955" w:rsidRDefault="00176F62" w:rsidP="00BC390A">
            <w:pPr>
              <w:rPr>
                <w:sz w:val="20"/>
                <w:szCs w:val="20"/>
              </w:rPr>
            </w:pPr>
            <w:r>
              <w:rPr>
                <w:sz w:val="20"/>
                <w:szCs w:val="20"/>
              </w:rPr>
              <w:t>Menace de se blesser ou de blesser les autres</w:t>
            </w:r>
          </w:p>
          <w:p w14:paraId="6A69BFB9" w14:textId="77777777" w:rsidR="00BF6225" w:rsidRPr="007A4955" w:rsidRDefault="00BF6225" w:rsidP="00BC390A">
            <w:pPr>
              <w:rPr>
                <w:sz w:val="20"/>
                <w:szCs w:val="20"/>
              </w:rPr>
            </w:pPr>
          </w:p>
        </w:tc>
        <w:tc>
          <w:tcPr>
            <w:tcW w:w="3686" w:type="dxa"/>
          </w:tcPr>
          <w:p w14:paraId="75ED1297" w14:textId="77777777" w:rsidR="00BF6225" w:rsidRPr="007A4955" w:rsidRDefault="00BF6225" w:rsidP="00BC390A">
            <w:pPr>
              <w:rPr>
                <w:sz w:val="20"/>
                <w:szCs w:val="20"/>
              </w:rPr>
            </w:pPr>
          </w:p>
        </w:tc>
        <w:tc>
          <w:tcPr>
            <w:tcW w:w="1874" w:type="dxa"/>
          </w:tcPr>
          <w:p w14:paraId="22EF2AC3" w14:textId="77777777" w:rsidR="00BF6225" w:rsidRPr="007A4955" w:rsidRDefault="00BF6225" w:rsidP="00BC390A">
            <w:pPr>
              <w:rPr>
                <w:sz w:val="20"/>
                <w:szCs w:val="20"/>
              </w:rPr>
            </w:pPr>
          </w:p>
        </w:tc>
      </w:tr>
      <w:tr w:rsidR="00176F62" w:rsidRPr="007A4955" w14:paraId="432E6319" w14:textId="77777777" w:rsidTr="00BC390A">
        <w:tc>
          <w:tcPr>
            <w:tcW w:w="3652" w:type="dxa"/>
          </w:tcPr>
          <w:p w14:paraId="0881A6F7" w14:textId="77777777" w:rsidR="00176F62" w:rsidRDefault="00176F62" w:rsidP="00BC390A">
            <w:pPr>
              <w:rPr>
                <w:sz w:val="20"/>
                <w:szCs w:val="20"/>
              </w:rPr>
            </w:pPr>
          </w:p>
          <w:p w14:paraId="70EEF3F8" w14:textId="77777777" w:rsidR="00176F62" w:rsidRDefault="00176F62" w:rsidP="00BC390A">
            <w:pPr>
              <w:rPr>
                <w:sz w:val="20"/>
                <w:szCs w:val="20"/>
              </w:rPr>
            </w:pPr>
            <w:r>
              <w:rPr>
                <w:sz w:val="20"/>
                <w:szCs w:val="20"/>
              </w:rPr>
              <w:t>Anxiété</w:t>
            </w:r>
          </w:p>
          <w:p w14:paraId="1A1271AC" w14:textId="77777777" w:rsidR="00176F62" w:rsidRPr="007A4955" w:rsidRDefault="00176F62" w:rsidP="00BC390A">
            <w:pPr>
              <w:rPr>
                <w:sz w:val="20"/>
                <w:szCs w:val="20"/>
              </w:rPr>
            </w:pPr>
          </w:p>
        </w:tc>
        <w:tc>
          <w:tcPr>
            <w:tcW w:w="3686" w:type="dxa"/>
          </w:tcPr>
          <w:p w14:paraId="509FA1A2" w14:textId="77777777" w:rsidR="00176F62" w:rsidRPr="007A4955" w:rsidRDefault="00176F62" w:rsidP="00BC390A">
            <w:pPr>
              <w:rPr>
                <w:sz w:val="20"/>
                <w:szCs w:val="20"/>
              </w:rPr>
            </w:pPr>
          </w:p>
        </w:tc>
        <w:tc>
          <w:tcPr>
            <w:tcW w:w="1874" w:type="dxa"/>
          </w:tcPr>
          <w:p w14:paraId="1708AF00" w14:textId="77777777" w:rsidR="00176F62" w:rsidRPr="007A4955" w:rsidRDefault="00176F62" w:rsidP="00BC390A">
            <w:pPr>
              <w:rPr>
                <w:sz w:val="20"/>
                <w:szCs w:val="20"/>
              </w:rPr>
            </w:pPr>
          </w:p>
        </w:tc>
      </w:tr>
      <w:tr w:rsidR="00176F62" w:rsidRPr="007A4955" w14:paraId="52F3C529" w14:textId="77777777" w:rsidTr="00BC390A">
        <w:tc>
          <w:tcPr>
            <w:tcW w:w="3652" w:type="dxa"/>
          </w:tcPr>
          <w:p w14:paraId="659C9696" w14:textId="77777777" w:rsidR="00176F62" w:rsidRDefault="00176F62" w:rsidP="00BC390A">
            <w:pPr>
              <w:rPr>
                <w:sz w:val="20"/>
                <w:szCs w:val="20"/>
              </w:rPr>
            </w:pPr>
          </w:p>
          <w:p w14:paraId="4349F6E5" w14:textId="77777777" w:rsidR="00176F62" w:rsidRDefault="00176F62" w:rsidP="00BC390A">
            <w:pPr>
              <w:rPr>
                <w:sz w:val="20"/>
                <w:szCs w:val="20"/>
              </w:rPr>
            </w:pPr>
            <w:r>
              <w:rPr>
                <w:sz w:val="20"/>
                <w:szCs w:val="20"/>
              </w:rPr>
              <w:t>Tristesse, manque d’entrain / d’envie, idées noires</w:t>
            </w:r>
          </w:p>
          <w:p w14:paraId="07919972" w14:textId="77777777" w:rsidR="00176F62" w:rsidRDefault="00176F62" w:rsidP="00BC390A">
            <w:pPr>
              <w:rPr>
                <w:sz w:val="20"/>
                <w:szCs w:val="20"/>
              </w:rPr>
            </w:pPr>
          </w:p>
        </w:tc>
        <w:tc>
          <w:tcPr>
            <w:tcW w:w="3686" w:type="dxa"/>
          </w:tcPr>
          <w:p w14:paraId="77B84D41" w14:textId="77777777" w:rsidR="00176F62" w:rsidRPr="007A4955" w:rsidRDefault="00176F62" w:rsidP="00BC390A">
            <w:pPr>
              <w:rPr>
                <w:sz w:val="20"/>
                <w:szCs w:val="20"/>
              </w:rPr>
            </w:pPr>
          </w:p>
        </w:tc>
        <w:tc>
          <w:tcPr>
            <w:tcW w:w="1874" w:type="dxa"/>
          </w:tcPr>
          <w:p w14:paraId="7478A235" w14:textId="77777777" w:rsidR="00176F62" w:rsidRPr="007A4955" w:rsidRDefault="00176F62" w:rsidP="00BC390A">
            <w:pPr>
              <w:rPr>
                <w:sz w:val="20"/>
                <w:szCs w:val="20"/>
              </w:rPr>
            </w:pPr>
          </w:p>
        </w:tc>
      </w:tr>
      <w:tr w:rsidR="00176F62" w:rsidRPr="007A4955" w14:paraId="36EF8CC0" w14:textId="77777777" w:rsidTr="00BC390A">
        <w:tc>
          <w:tcPr>
            <w:tcW w:w="3652" w:type="dxa"/>
          </w:tcPr>
          <w:p w14:paraId="6CDFA41D" w14:textId="77777777" w:rsidR="00176F62" w:rsidRDefault="00176F62" w:rsidP="00BC390A">
            <w:pPr>
              <w:rPr>
                <w:sz w:val="20"/>
                <w:szCs w:val="20"/>
              </w:rPr>
            </w:pPr>
          </w:p>
          <w:p w14:paraId="5AA7CDCA" w14:textId="77777777" w:rsidR="00176F62" w:rsidRDefault="00176F62" w:rsidP="00BC390A">
            <w:pPr>
              <w:rPr>
                <w:sz w:val="20"/>
                <w:szCs w:val="20"/>
              </w:rPr>
            </w:pPr>
            <w:r>
              <w:rPr>
                <w:sz w:val="20"/>
                <w:szCs w:val="20"/>
              </w:rPr>
              <w:t>Peur ou refus d’aller en cours</w:t>
            </w:r>
          </w:p>
          <w:p w14:paraId="728EB5E4" w14:textId="77777777" w:rsidR="00176F62" w:rsidRDefault="00176F62" w:rsidP="00BC390A">
            <w:pPr>
              <w:rPr>
                <w:sz w:val="20"/>
                <w:szCs w:val="20"/>
              </w:rPr>
            </w:pPr>
          </w:p>
        </w:tc>
        <w:tc>
          <w:tcPr>
            <w:tcW w:w="3686" w:type="dxa"/>
          </w:tcPr>
          <w:p w14:paraId="67E4E12A" w14:textId="77777777" w:rsidR="00176F62" w:rsidRPr="007A4955" w:rsidRDefault="00176F62" w:rsidP="00BC390A">
            <w:pPr>
              <w:rPr>
                <w:sz w:val="20"/>
                <w:szCs w:val="20"/>
              </w:rPr>
            </w:pPr>
          </w:p>
        </w:tc>
        <w:tc>
          <w:tcPr>
            <w:tcW w:w="1874" w:type="dxa"/>
          </w:tcPr>
          <w:p w14:paraId="529EF37B" w14:textId="77777777" w:rsidR="00176F62" w:rsidRPr="007A4955" w:rsidRDefault="00176F62" w:rsidP="00BC390A">
            <w:pPr>
              <w:rPr>
                <w:sz w:val="20"/>
                <w:szCs w:val="20"/>
              </w:rPr>
            </w:pPr>
          </w:p>
        </w:tc>
      </w:tr>
      <w:tr w:rsidR="00176F62" w:rsidRPr="007A4955" w14:paraId="3C73269E" w14:textId="77777777" w:rsidTr="00BC390A">
        <w:tc>
          <w:tcPr>
            <w:tcW w:w="3652" w:type="dxa"/>
          </w:tcPr>
          <w:p w14:paraId="1EF77E24" w14:textId="77777777" w:rsidR="00176F62" w:rsidRDefault="00176F62" w:rsidP="00BC390A">
            <w:pPr>
              <w:rPr>
                <w:sz w:val="20"/>
                <w:szCs w:val="20"/>
              </w:rPr>
            </w:pPr>
          </w:p>
          <w:p w14:paraId="17AEDD22" w14:textId="77777777" w:rsidR="00176F62" w:rsidRDefault="00176F62" w:rsidP="00BC390A">
            <w:pPr>
              <w:rPr>
                <w:sz w:val="20"/>
                <w:szCs w:val="20"/>
              </w:rPr>
            </w:pPr>
            <w:r>
              <w:rPr>
                <w:sz w:val="20"/>
                <w:szCs w:val="20"/>
              </w:rPr>
              <w:t>Angoisse à la réception de SMS ou lors de la consultation des réseaux sociaux</w:t>
            </w:r>
          </w:p>
          <w:p w14:paraId="2A6621B7" w14:textId="77777777" w:rsidR="008F2049" w:rsidRDefault="008F2049" w:rsidP="00BC390A">
            <w:pPr>
              <w:rPr>
                <w:sz w:val="20"/>
                <w:szCs w:val="20"/>
              </w:rPr>
            </w:pPr>
          </w:p>
        </w:tc>
        <w:tc>
          <w:tcPr>
            <w:tcW w:w="3686" w:type="dxa"/>
          </w:tcPr>
          <w:p w14:paraId="2B284472" w14:textId="77777777" w:rsidR="00176F62" w:rsidRPr="007A4955" w:rsidRDefault="00176F62" w:rsidP="00BC390A">
            <w:pPr>
              <w:rPr>
                <w:sz w:val="20"/>
                <w:szCs w:val="20"/>
              </w:rPr>
            </w:pPr>
          </w:p>
        </w:tc>
        <w:tc>
          <w:tcPr>
            <w:tcW w:w="1874" w:type="dxa"/>
          </w:tcPr>
          <w:p w14:paraId="42D69085" w14:textId="77777777" w:rsidR="00176F62" w:rsidRPr="007A4955" w:rsidRDefault="00176F62" w:rsidP="00BC390A">
            <w:pPr>
              <w:rPr>
                <w:sz w:val="20"/>
                <w:szCs w:val="20"/>
              </w:rPr>
            </w:pPr>
          </w:p>
        </w:tc>
      </w:tr>
      <w:tr w:rsidR="00176F62" w:rsidRPr="007A4955" w14:paraId="4E1DC1F6" w14:textId="77777777" w:rsidTr="00BC390A">
        <w:tc>
          <w:tcPr>
            <w:tcW w:w="3652" w:type="dxa"/>
          </w:tcPr>
          <w:p w14:paraId="289D4F3F" w14:textId="77777777" w:rsidR="00176F62" w:rsidRDefault="00176F62" w:rsidP="00BC390A">
            <w:pPr>
              <w:rPr>
                <w:sz w:val="20"/>
                <w:szCs w:val="20"/>
              </w:rPr>
            </w:pPr>
          </w:p>
          <w:p w14:paraId="35F5E12E" w14:textId="77777777" w:rsidR="00176F62" w:rsidRDefault="00176F62" w:rsidP="00BC390A">
            <w:pPr>
              <w:rPr>
                <w:sz w:val="20"/>
                <w:szCs w:val="20"/>
              </w:rPr>
            </w:pPr>
            <w:r>
              <w:rPr>
                <w:sz w:val="20"/>
                <w:szCs w:val="20"/>
              </w:rPr>
              <w:t xml:space="preserve">Réception d’appels téléphoniques </w:t>
            </w:r>
            <w:r>
              <w:rPr>
                <w:sz w:val="20"/>
                <w:szCs w:val="20"/>
              </w:rPr>
              <w:lastRenderedPageBreak/>
              <w:t>désagréables ou inquiétants</w:t>
            </w:r>
          </w:p>
          <w:p w14:paraId="34CC6B84" w14:textId="77777777" w:rsidR="00176F62" w:rsidRDefault="00176F62" w:rsidP="00BC390A">
            <w:pPr>
              <w:rPr>
                <w:sz w:val="20"/>
                <w:szCs w:val="20"/>
              </w:rPr>
            </w:pPr>
          </w:p>
        </w:tc>
        <w:tc>
          <w:tcPr>
            <w:tcW w:w="3686" w:type="dxa"/>
          </w:tcPr>
          <w:p w14:paraId="21457D93" w14:textId="77777777" w:rsidR="00176F62" w:rsidRPr="007A4955" w:rsidRDefault="00176F62" w:rsidP="00BC390A">
            <w:pPr>
              <w:rPr>
                <w:sz w:val="20"/>
                <w:szCs w:val="20"/>
              </w:rPr>
            </w:pPr>
          </w:p>
        </w:tc>
        <w:tc>
          <w:tcPr>
            <w:tcW w:w="1874" w:type="dxa"/>
          </w:tcPr>
          <w:p w14:paraId="01EF22FC" w14:textId="77777777" w:rsidR="00176F62" w:rsidRPr="007A4955" w:rsidRDefault="00176F62" w:rsidP="00BC390A">
            <w:pPr>
              <w:rPr>
                <w:sz w:val="20"/>
                <w:szCs w:val="20"/>
              </w:rPr>
            </w:pPr>
          </w:p>
        </w:tc>
      </w:tr>
      <w:tr w:rsidR="00176F62" w:rsidRPr="007A4955" w14:paraId="3646B911" w14:textId="77777777" w:rsidTr="00BC390A">
        <w:tc>
          <w:tcPr>
            <w:tcW w:w="3652" w:type="dxa"/>
          </w:tcPr>
          <w:p w14:paraId="66A6DED9" w14:textId="77777777" w:rsidR="00176F62" w:rsidRDefault="00176F62" w:rsidP="00BC390A">
            <w:pPr>
              <w:rPr>
                <w:sz w:val="20"/>
                <w:szCs w:val="20"/>
              </w:rPr>
            </w:pPr>
          </w:p>
          <w:p w14:paraId="2AC00B91" w14:textId="77777777" w:rsidR="00176F62" w:rsidRDefault="00176F62" w:rsidP="00BC390A">
            <w:pPr>
              <w:rPr>
                <w:sz w:val="20"/>
                <w:szCs w:val="20"/>
              </w:rPr>
            </w:pPr>
            <w:r>
              <w:rPr>
                <w:sz w:val="20"/>
                <w:szCs w:val="20"/>
              </w:rPr>
              <w:t>Fréquentation assidue des réseaux sociaux ou retrait total, associé à un mal-être</w:t>
            </w:r>
          </w:p>
          <w:p w14:paraId="24888043" w14:textId="77777777" w:rsidR="00176F62" w:rsidRDefault="00176F62" w:rsidP="00BC390A">
            <w:pPr>
              <w:rPr>
                <w:sz w:val="20"/>
                <w:szCs w:val="20"/>
              </w:rPr>
            </w:pPr>
          </w:p>
        </w:tc>
        <w:tc>
          <w:tcPr>
            <w:tcW w:w="3686" w:type="dxa"/>
          </w:tcPr>
          <w:p w14:paraId="23AD41DD" w14:textId="77777777" w:rsidR="00176F62" w:rsidRPr="007A4955" w:rsidRDefault="00176F62" w:rsidP="00BC390A">
            <w:pPr>
              <w:rPr>
                <w:sz w:val="20"/>
                <w:szCs w:val="20"/>
              </w:rPr>
            </w:pPr>
          </w:p>
        </w:tc>
        <w:tc>
          <w:tcPr>
            <w:tcW w:w="1874" w:type="dxa"/>
          </w:tcPr>
          <w:p w14:paraId="48C4859D" w14:textId="77777777" w:rsidR="00176F62" w:rsidRPr="007A4955" w:rsidRDefault="00176F62" w:rsidP="00BC390A">
            <w:pPr>
              <w:rPr>
                <w:sz w:val="20"/>
                <w:szCs w:val="20"/>
              </w:rPr>
            </w:pPr>
          </w:p>
        </w:tc>
      </w:tr>
      <w:tr w:rsidR="00176F62" w:rsidRPr="007A4955" w14:paraId="7A6B55D1" w14:textId="77777777" w:rsidTr="00BC390A">
        <w:tc>
          <w:tcPr>
            <w:tcW w:w="3652" w:type="dxa"/>
          </w:tcPr>
          <w:p w14:paraId="5236A3A1" w14:textId="77777777" w:rsidR="00176F62" w:rsidRDefault="00176F62" w:rsidP="00BC390A">
            <w:pPr>
              <w:rPr>
                <w:sz w:val="20"/>
                <w:szCs w:val="20"/>
              </w:rPr>
            </w:pPr>
          </w:p>
          <w:p w14:paraId="15304B41" w14:textId="77777777" w:rsidR="00176F62" w:rsidRDefault="00176F62" w:rsidP="00BC390A">
            <w:pPr>
              <w:rPr>
                <w:sz w:val="20"/>
                <w:szCs w:val="20"/>
              </w:rPr>
            </w:pPr>
            <w:r>
              <w:rPr>
                <w:sz w:val="20"/>
                <w:szCs w:val="20"/>
              </w:rPr>
              <w:t>Agressivité, insatisfaction, irritabilité</w:t>
            </w:r>
          </w:p>
          <w:p w14:paraId="78C3C870" w14:textId="77777777" w:rsidR="00176F62" w:rsidRDefault="00176F62" w:rsidP="00BC390A">
            <w:pPr>
              <w:rPr>
                <w:sz w:val="20"/>
                <w:szCs w:val="20"/>
              </w:rPr>
            </w:pPr>
          </w:p>
        </w:tc>
        <w:tc>
          <w:tcPr>
            <w:tcW w:w="3686" w:type="dxa"/>
          </w:tcPr>
          <w:p w14:paraId="09ED6A00" w14:textId="77777777" w:rsidR="00176F62" w:rsidRPr="007A4955" w:rsidRDefault="00176F62" w:rsidP="00BC390A">
            <w:pPr>
              <w:rPr>
                <w:sz w:val="20"/>
                <w:szCs w:val="20"/>
              </w:rPr>
            </w:pPr>
          </w:p>
        </w:tc>
        <w:tc>
          <w:tcPr>
            <w:tcW w:w="1874" w:type="dxa"/>
          </w:tcPr>
          <w:p w14:paraId="74083878" w14:textId="77777777" w:rsidR="00176F62" w:rsidRPr="007A4955" w:rsidRDefault="00176F62" w:rsidP="00BC390A">
            <w:pPr>
              <w:rPr>
                <w:sz w:val="20"/>
                <w:szCs w:val="20"/>
              </w:rPr>
            </w:pPr>
          </w:p>
        </w:tc>
      </w:tr>
      <w:tr w:rsidR="00176F62" w:rsidRPr="007A4955" w14:paraId="3E6E94F4" w14:textId="77777777" w:rsidTr="00BC390A">
        <w:tc>
          <w:tcPr>
            <w:tcW w:w="3652" w:type="dxa"/>
          </w:tcPr>
          <w:p w14:paraId="02C82771" w14:textId="77777777" w:rsidR="00176F62" w:rsidRDefault="00176F62" w:rsidP="00BC390A">
            <w:pPr>
              <w:rPr>
                <w:sz w:val="20"/>
                <w:szCs w:val="20"/>
              </w:rPr>
            </w:pPr>
          </w:p>
          <w:p w14:paraId="539DDEE9" w14:textId="77777777" w:rsidR="00176F62" w:rsidRDefault="00176F62" w:rsidP="00BC390A">
            <w:pPr>
              <w:rPr>
                <w:sz w:val="20"/>
                <w:szCs w:val="20"/>
              </w:rPr>
            </w:pPr>
            <w:r>
              <w:rPr>
                <w:sz w:val="20"/>
                <w:szCs w:val="20"/>
              </w:rPr>
              <w:t>Repli sur soi, isolement vis-à-vis des autres membres de la famille</w:t>
            </w:r>
          </w:p>
          <w:p w14:paraId="6A7D67B6" w14:textId="77777777" w:rsidR="00176F62" w:rsidRDefault="00176F62" w:rsidP="00BC390A">
            <w:pPr>
              <w:rPr>
                <w:sz w:val="20"/>
                <w:szCs w:val="20"/>
              </w:rPr>
            </w:pPr>
          </w:p>
        </w:tc>
        <w:tc>
          <w:tcPr>
            <w:tcW w:w="3686" w:type="dxa"/>
          </w:tcPr>
          <w:p w14:paraId="6800A481" w14:textId="77777777" w:rsidR="00176F62" w:rsidRPr="007A4955" w:rsidRDefault="00176F62" w:rsidP="00BC390A">
            <w:pPr>
              <w:rPr>
                <w:sz w:val="20"/>
                <w:szCs w:val="20"/>
              </w:rPr>
            </w:pPr>
          </w:p>
        </w:tc>
        <w:tc>
          <w:tcPr>
            <w:tcW w:w="1874" w:type="dxa"/>
          </w:tcPr>
          <w:p w14:paraId="7BB3DE93" w14:textId="77777777" w:rsidR="00176F62" w:rsidRPr="007A4955" w:rsidRDefault="00176F62" w:rsidP="00BC390A">
            <w:pPr>
              <w:rPr>
                <w:sz w:val="20"/>
                <w:szCs w:val="20"/>
              </w:rPr>
            </w:pPr>
          </w:p>
        </w:tc>
      </w:tr>
      <w:tr w:rsidR="00176F62" w:rsidRPr="007A4955" w14:paraId="4A588DC4" w14:textId="77777777" w:rsidTr="00BC390A">
        <w:tc>
          <w:tcPr>
            <w:tcW w:w="3652" w:type="dxa"/>
          </w:tcPr>
          <w:p w14:paraId="33552FAE" w14:textId="77777777" w:rsidR="00176F62" w:rsidRDefault="00176F62" w:rsidP="00BC390A">
            <w:pPr>
              <w:rPr>
                <w:sz w:val="20"/>
                <w:szCs w:val="20"/>
              </w:rPr>
            </w:pPr>
          </w:p>
          <w:p w14:paraId="6612F449" w14:textId="77777777" w:rsidR="00176F62" w:rsidRDefault="00176F62" w:rsidP="00BC390A">
            <w:pPr>
              <w:rPr>
                <w:sz w:val="20"/>
                <w:szCs w:val="20"/>
              </w:rPr>
            </w:pPr>
            <w:r>
              <w:rPr>
                <w:sz w:val="20"/>
                <w:szCs w:val="20"/>
              </w:rPr>
              <w:t>Baisse des résultats scolaires / difficultés de concentration / baisse de l’appétence scolaire</w:t>
            </w:r>
          </w:p>
          <w:p w14:paraId="003278B4" w14:textId="77777777" w:rsidR="00176F62" w:rsidRDefault="00176F62" w:rsidP="00BC390A">
            <w:pPr>
              <w:rPr>
                <w:sz w:val="20"/>
                <w:szCs w:val="20"/>
              </w:rPr>
            </w:pPr>
          </w:p>
        </w:tc>
        <w:tc>
          <w:tcPr>
            <w:tcW w:w="3686" w:type="dxa"/>
          </w:tcPr>
          <w:p w14:paraId="2B4D3F40" w14:textId="77777777" w:rsidR="00176F62" w:rsidRPr="007A4955" w:rsidRDefault="00176F62" w:rsidP="00BC390A">
            <w:pPr>
              <w:rPr>
                <w:sz w:val="20"/>
                <w:szCs w:val="20"/>
              </w:rPr>
            </w:pPr>
          </w:p>
        </w:tc>
        <w:tc>
          <w:tcPr>
            <w:tcW w:w="1874" w:type="dxa"/>
          </w:tcPr>
          <w:p w14:paraId="4D803405" w14:textId="77777777" w:rsidR="00176F62" w:rsidRPr="007A4955" w:rsidRDefault="00176F62" w:rsidP="00BC390A">
            <w:pPr>
              <w:rPr>
                <w:sz w:val="20"/>
                <w:szCs w:val="20"/>
              </w:rPr>
            </w:pPr>
          </w:p>
        </w:tc>
      </w:tr>
      <w:tr w:rsidR="00176F62" w:rsidRPr="007A4955" w14:paraId="5B452EDC" w14:textId="77777777" w:rsidTr="00BC390A">
        <w:tc>
          <w:tcPr>
            <w:tcW w:w="3652" w:type="dxa"/>
          </w:tcPr>
          <w:p w14:paraId="42436BE6" w14:textId="77777777" w:rsidR="00176F62" w:rsidRDefault="00176F62" w:rsidP="00BC390A">
            <w:pPr>
              <w:rPr>
                <w:sz w:val="20"/>
                <w:szCs w:val="20"/>
              </w:rPr>
            </w:pPr>
          </w:p>
          <w:p w14:paraId="2F8F2C46" w14:textId="77777777" w:rsidR="00176F62" w:rsidRDefault="00176F62" w:rsidP="00BC390A">
            <w:pPr>
              <w:rPr>
                <w:sz w:val="20"/>
                <w:szCs w:val="20"/>
              </w:rPr>
            </w:pPr>
            <w:r>
              <w:rPr>
                <w:sz w:val="20"/>
                <w:szCs w:val="20"/>
              </w:rPr>
              <w:t>Affaires perdues, abimées, dégradées</w:t>
            </w:r>
          </w:p>
          <w:p w14:paraId="22A24B7A" w14:textId="77777777" w:rsidR="00176F62" w:rsidRDefault="00176F62" w:rsidP="00BC390A">
            <w:pPr>
              <w:rPr>
                <w:sz w:val="20"/>
                <w:szCs w:val="20"/>
              </w:rPr>
            </w:pPr>
          </w:p>
        </w:tc>
        <w:tc>
          <w:tcPr>
            <w:tcW w:w="3686" w:type="dxa"/>
          </w:tcPr>
          <w:p w14:paraId="47365D30" w14:textId="77777777" w:rsidR="00176F62" w:rsidRPr="007A4955" w:rsidRDefault="00176F62" w:rsidP="00BC390A">
            <w:pPr>
              <w:rPr>
                <w:sz w:val="20"/>
                <w:szCs w:val="20"/>
              </w:rPr>
            </w:pPr>
          </w:p>
        </w:tc>
        <w:tc>
          <w:tcPr>
            <w:tcW w:w="1874" w:type="dxa"/>
          </w:tcPr>
          <w:p w14:paraId="0BA1DA6D" w14:textId="77777777" w:rsidR="00176F62" w:rsidRPr="007A4955" w:rsidRDefault="00176F62" w:rsidP="00BC390A">
            <w:pPr>
              <w:rPr>
                <w:sz w:val="20"/>
                <w:szCs w:val="20"/>
              </w:rPr>
            </w:pPr>
          </w:p>
        </w:tc>
      </w:tr>
      <w:tr w:rsidR="00176F62" w:rsidRPr="007A4955" w14:paraId="4C3DE400" w14:textId="77777777" w:rsidTr="00BC390A">
        <w:tc>
          <w:tcPr>
            <w:tcW w:w="3652" w:type="dxa"/>
          </w:tcPr>
          <w:p w14:paraId="08238EA8" w14:textId="77777777" w:rsidR="00176F62" w:rsidRDefault="00176F62" w:rsidP="00BC390A">
            <w:pPr>
              <w:rPr>
                <w:sz w:val="20"/>
                <w:szCs w:val="20"/>
              </w:rPr>
            </w:pPr>
          </w:p>
          <w:p w14:paraId="5724899D" w14:textId="77777777" w:rsidR="00176F62" w:rsidRDefault="00176F62" w:rsidP="00BC390A">
            <w:pPr>
              <w:rPr>
                <w:sz w:val="20"/>
                <w:szCs w:val="20"/>
              </w:rPr>
            </w:pPr>
            <w:r>
              <w:rPr>
                <w:sz w:val="20"/>
                <w:szCs w:val="20"/>
              </w:rPr>
              <w:t>Hors de l’établissement, élève qui entretient peu de relations avec ses camarades</w:t>
            </w:r>
          </w:p>
          <w:p w14:paraId="2FC029EC" w14:textId="77777777" w:rsidR="00176F62" w:rsidRDefault="00176F62" w:rsidP="00BC390A">
            <w:pPr>
              <w:rPr>
                <w:sz w:val="20"/>
                <w:szCs w:val="20"/>
              </w:rPr>
            </w:pPr>
          </w:p>
        </w:tc>
        <w:tc>
          <w:tcPr>
            <w:tcW w:w="3686" w:type="dxa"/>
          </w:tcPr>
          <w:p w14:paraId="7A150D0F" w14:textId="77777777" w:rsidR="00176F62" w:rsidRPr="007A4955" w:rsidRDefault="00176F62" w:rsidP="00BC390A">
            <w:pPr>
              <w:rPr>
                <w:sz w:val="20"/>
                <w:szCs w:val="20"/>
              </w:rPr>
            </w:pPr>
          </w:p>
        </w:tc>
        <w:tc>
          <w:tcPr>
            <w:tcW w:w="1874" w:type="dxa"/>
          </w:tcPr>
          <w:p w14:paraId="14A2FFD9" w14:textId="77777777" w:rsidR="00176F62" w:rsidRPr="007A4955" w:rsidRDefault="00176F62" w:rsidP="00BC390A">
            <w:pPr>
              <w:rPr>
                <w:sz w:val="20"/>
                <w:szCs w:val="20"/>
              </w:rPr>
            </w:pPr>
          </w:p>
        </w:tc>
      </w:tr>
      <w:tr w:rsidR="00176F62" w:rsidRPr="007A4955" w14:paraId="0EF3EC41" w14:textId="77777777" w:rsidTr="00BC390A">
        <w:tc>
          <w:tcPr>
            <w:tcW w:w="3652" w:type="dxa"/>
          </w:tcPr>
          <w:p w14:paraId="7D60A85E" w14:textId="77777777" w:rsidR="00176F62" w:rsidRDefault="00176F62" w:rsidP="00BC390A">
            <w:pPr>
              <w:rPr>
                <w:sz w:val="20"/>
                <w:szCs w:val="20"/>
              </w:rPr>
            </w:pPr>
          </w:p>
          <w:p w14:paraId="00280C39" w14:textId="77777777" w:rsidR="00176F62" w:rsidRDefault="00176F62" w:rsidP="00BC390A">
            <w:pPr>
              <w:rPr>
                <w:sz w:val="20"/>
                <w:szCs w:val="20"/>
              </w:rPr>
            </w:pPr>
            <w:r>
              <w:rPr>
                <w:sz w:val="20"/>
                <w:szCs w:val="20"/>
              </w:rPr>
              <w:t>Augmentation de la demande d’argent de poche ou disparition d’argent ou d’objets à la maison (racket)</w:t>
            </w:r>
          </w:p>
          <w:p w14:paraId="1B6993BE" w14:textId="77777777" w:rsidR="00176F62" w:rsidRDefault="00176F62" w:rsidP="00BC390A">
            <w:pPr>
              <w:rPr>
                <w:sz w:val="20"/>
                <w:szCs w:val="20"/>
              </w:rPr>
            </w:pPr>
          </w:p>
        </w:tc>
        <w:tc>
          <w:tcPr>
            <w:tcW w:w="3686" w:type="dxa"/>
          </w:tcPr>
          <w:p w14:paraId="3C5599DF" w14:textId="77777777" w:rsidR="00176F62" w:rsidRPr="007A4955" w:rsidRDefault="00176F62" w:rsidP="00BC390A">
            <w:pPr>
              <w:rPr>
                <w:sz w:val="20"/>
                <w:szCs w:val="20"/>
              </w:rPr>
            </w:pPr>
          </w:p>
        </w:tc>
        <w:tc>
          <w:tcPr>
            <w:tcW w:w="1874" w:type="dxa"/>
          </w:tcPr>
          <w:p w14:paraId="3AFCCA91" w14:textId="77777777" w:rsidR="00176F62" w:rsidRPr="007A4955" w:rsidRDefault="00176F62" w:rsidP="00BC390A">
            <w:pPr>
              <w:rPr>
                <w:sz w:val="20"/>
                <w:szCs w:val="20"/>
              </w:rPr>
            </w:pPr>
          </w:p>
        </w:tc>
      </w:tr>
      <w:tr w:rsidR="00176F62" w:rsidRPr="007A4955" w14:paraId="3E6A85FA" w14:textId="77777777" w:rsidTr="00BC390A">
        <w:tc>
          <w:tcPr>
            <w:tcW w:w="3652" w:type="dxa"/>
          </w:tcPr>
          <w:p w14:paraId="3EBB2958" w14:textId="77777777" w:rsidR="00176F62" w:rsidRDefault="00176F62" w:rsidP="00BC390A">
            <w:pPr>
              <w:rPr>
                <w:sz w:val="20"/>
                <w:szCs w:val="20"/>
              </w:rPr>
            </w:pPr>
          </w:p>
          <w:p w14:paraId="2D2DE37F" w14:textId="77777777" w:rsidR="00176F62" w:rsidRDefault="008F2049" w:rsidP="00BC390A">
            <w:pPr>
              <w:rPr>
                <w:sz w:val="20"/>
                <w:szCs w:val="20"/>
              </w:rPr>
            </w:pPr>
            <w:r>
              <w:rPr>
                <w:sz w:val="20"/>
                <w:szCs w:val="20"/>
              </w:rPr>
              <w:t xml:space="preserve">Bleus, marques de coups, </w:t>
            </w:r>
            <w:r w:rsidR="00176F62">
              <w:rPr>
                <w:sz w:val="20"/>
                <w:szCs w:val="20"/>
              </w:rPr>
              <w:t>griffures</w:t>
            </w:r>
          </w:p>
          <w:p w14:paraId="547D4066" w14:textId="77777777" w:rsidR="00176F62" w:rsidRDefault="00176F62" w:rsidP="00BC390A">
            <w:pPr>
              <w:rPr>
                <w:sz w:val="20"/>
                <w:szCs w:val="20"/>
              </w:rPr>
            </w:pPr>
          </w:p>
        </w:tc>
        <w:tc>
          <w:tcPr>
            <w:tcW w:w="3686" w:type="dxa"/>
          </w:tcPr>
          <w:p w14:paraId="641C6AE9" w14:textId="77777777" w:rsidR="00176F62" w:rsidRPr="007A4955" w:rsidRDefault="00176F62" w:rsidP="00BC390A">
            <w:pPr>
              <w:rPr>
                <w:sz w:val="20"/>
                <w:szCs w:val="20"/>
              </w:rPr>
            </w:pPr>
          </w:p>
        </w:tc>
        <w:tc>
          <w:tcPr>
            <w:tcW w:w="1874" w:type="dxa"/>
          </w:tcPr>
          <w:p w14:paraId="313E4F07" w14:textId="77777777" w:rsidR="00176F62" w:rsidRPr="007A4955" w:rsidRDefault="00176F62" w:rsidP="00BC390A">
            <w:pPr>
              <w:rPr>
                <w:sz w:val="20"/>
                <w:szCs w:val="20"/>
              </w:rPr>
            </w:pPr>
          </w:p>
        </w:tc>
      </w:tr>
      <w:tr w:rsidR="00176F62" w:rsidRPr="007A4955" w14:paraId="22C73AD0" w14:textId="77777777" w:rsidTr="00BC390A">
        <w:tc>
          <w:tcPr>
            <w:tcW w:w="3652" w:type="dxa"/>
          </w:tcPr>
          <w:p w14:paraId="17A297C6" w14:textId="77777777" w:rsidR="00176F62" w:rsidRDefault="00176F62" w:rsidP="00BC390A">
            <w:pPr>
              <w:rPr>
                <w:sz w:val="20"/>
                <w:szCs w:val="20"/>
              </w:rPr>
            </w:pPr>
          </w:p>
          <w:p w14:paraId="53A53323" w14:textId="77777777" w:rsidR="00176F62" w:rsidRDefault="00176F62" w:rsidP="00BC390A">
            <w:pPr>
              <w:rPr>
                <w:sz w:val="20"/>
                <w:szCs w:val="20"/>
              </w:rPr>
            </w:pPr>
            <w:r>
              <w:rPr>
                <w:sz w:val="20"/>
                <w:szCs w:val="20"/>
              </w:rPr>
              <w:t xml:space="preserve">Conduites auto-mutilatoires </w:t>
            </w:r>
          </w:p>
          <w:p w14:paraId="03A7A600" w14:textId="77777777" w:rsidR="00176F62" w:rsidRDefault="00176F62" w:rsidP="00BC390A">
            <w:pPr>
              <w:rPr>
                <w:sz w:val="20"/>
                <w:szCs w:val="20"/>
              </w:rPr>
            </w:pPr>
          </w:p>
        </w:tc>
        <w:tc>
          <w:tcPr>
            <w:tcW w:w="3686" w:type="dxa"/>
          </w:tcPr>
          <w:p w14:paraId="51981123" w14:textId="77777777" w:rsidR="00176F62" w:rsidRPr="007A4955" w:rsidRDefault="00176F62" w:rsidP="00BC390A">
            <w:pPr>
              <w:rPr>
                <w:sz w:val="20"/>
                <w:szCs w:val="20"/>
              </w:rPr>
            </w:pPr>
          </w:p>
        </w:tc>
        <w:tc>
          <w:tcPr>
            <w:tcW w:w="1874" w:type="dxa"/>
          </w:tcPr>
          <w:p w14:paraId="51D63BF6" w14:textId="77777777" w:rsidR="00176F62" w:rsidRPr="007A4955" w:rsidRDefault="00176F62" w:rsidP="00BC390A">
            <w:pPr>
              <w:rPr>
                <w:sz w:val="20"/>
                <w:szCs w:val="20"/>
              </w:rPr>
            </w:pPr>
          </w:p>
        </w:tc>
      </w:tr>
      <w:tr w:rsidR="00176F62" w:rsidRPr="007A4955" w14:paraId="2D243DE6" w14:textId="77777777" w:rsidTr="00BC390A">
        <w:tc>
          <w:tcPr>
            <w:tcW w:w="3652" w:type="dxa"/>
          </w:tcPr>
          <w:p w14:paraId="50280D5C" w14:textId="77777777" w:rsidR="00176F62" w:rsidRDefault="00176F62" w:rsidP="00BC390A">
            <w:pPr>
              <w:rPr>
                <w:sz w:val="20"/>
                <w:szCs w:val="20"/>
              </w:rPr>
            </w:pPr>
          </w:p>
          <w:p w14:paraId="2B956D6C" w14:textId="77777777" w:rsidR="00176F62" w:rsidRDefault="00176F62" w:rsidP="00BC390A">
            <w:pPr>
              <w:rPr>
                <w:sz w:val="20"/>
                <w:szCs w:val="20"/>
              </w:rPr>
            </w:pPr>
            <w:r>
              <w:rPr>
                <w:sz w:val="20"/>
                <w:szCs w:val="20"/>
              </w:rPr>
              <w:t>Conduites à risques ou addictives</w:t>
            </w:r>
          </w:p>
          <w:p w14:paraId="1E938A66" w14:textId="77777777" w:rsidR="00176F62" w:rsidRDefault="00176F62" w:rsidP="00BC390A">
            <w:pPr>
              <w:rPr>
                <w:sz w:val="20"/>
                <w:szCs w:val="20"/>
              </w:rPr>
            </w:pPr>
          </w:p>
        </w:tc>
        <w:tc>
          <w:tcPr>
            <w:tcW w:w="3686" w:type="dxa"/>
          </w:tcPr>
          <w:p w14:paraId="1D312D72" w14:textId="77777777" w:rsidR="00176F62" w:rsidRPr="007A4955" w:rsidRDefault="00176F62" w:rsidP="00BC390A">
            <w:pPr>
              <w:rPr>
                <w:sz w:val="20"/>
                <w:szCs w:val="20"/>
              </w:rPr>
            </w:pPr>
          </w:p>
        </w:tc>
        <w:tc>
          <w:tcPr>
            <w:tcW w:w="1874" w:type="dxa"/>
          </w:tcPr>
          <w:p w14:paraId="02A91F59" w14:textId="77777777" w:rsidR="00176F62" w:rsidRPr="007A4955" w:rsidRDefault="00176F62" w:rsidP="00BC390A">
            <w:pPr>
              <w:rPr>
                <w:sz w:val="20"/>
                <w:szCs w:val="20"/>
              </w:rPr>
            </w:pPr>
          </w:p>
        </w:tc>
      </w:tr>
    </w:tbl>
    <w:p w14:paraId="62676C9C" w14:textId="77777777" w:rsidR="002B4C8F" w:rsidRDefault="002B4C8F" w:rsidP="00BC390A"/>
    <w:p w14:paraId="34BE752A" w14:textId="77777777" w:rsidR="002B4C8F" w:rsidRDefault="002B4C8F" w:rsidP="002B4C8F">
      <w:pPr>
        <w:rPr>
          <w:rFonts w:asciiTheme="majorHAnsi" w:eastAsiaTheme="majorEastAsia" w:hAnsiTheme="majorHAnsi" w:cstheme="majorBidi"/>
          <w:color w:val="CC00CC" w:themeColor="accent1"/>
        </w:rPr>
      </w:pPr>
      <w:r>
        <w:br w:type="page"/>
      </w:r>
    </w:p>
    <w:p w14:paraId="09A19398" w14:textId="77777777" w:rsidR="003A03AC" w:rsidRDefault="002B4C8F" w:rsidP="001A365E">
      <w:pPr>
        <w:pStyle w:val="Titre1"/>
      </w:pPr>
      <w:bookmarkStart w:id="43" w:name="_Toc460404719"/>
      <w:r>
        <w:lastRenderedPageBreak/>
        <w:t>Annexe 3 – Mener un entretien avec un élève victime de violence</w:t>
      </w:r>
      <w:bookmarkEnd w:id="43"/>
    </w:p>
    <w:p w14:paraId="16A7DEB3" w14:textId="77777777" w:rsidR="001A365E" w:rsidRPr="001A365E" w:rsidRDefault="001A365E" w:rsidP="001A365E"/>
    <w:p w14:paraId="41174082" w14:textId="77777777" w:rsidR="00BF256D" w:rsidRDefault="002B4C8F" w:rsidP="00BF256D">
      <w:pPr>
        <w:jc w:val="both"/>
      </w:pPr>
      <w:r>
        <w:t xml:space="preserve">L’adulte qui recueille la parole d’un adolescent devra l’aider à révéler les faits de violence </w:t>
      </w:r>
      <w:r w:rsidR="00627D86">
        <w:t xml:space="preserve">dont il a été victime </w:t>
      </w:r>
      <w:r>
        <w:t xml:space="preserve">sans l’influencer. Cette fiche n’a pas pour objet de vous encourager à rechercher des aveux ou des révélations, mais de savoir comment réagir si vous êtes sollicités par un élève qui </w:t>
      </w:r>
      <w:r w:rsidR="00627D86">
        <w:t>a besoin de révéler une situation qui le fait</w:t>
      </w:r>
      <w:r>
        <w:t xml:space="preserve"> souffrir.</w:t>
      </w:r>
      <w:r w:rsidR="00BF256D">
        <w:t xml:space="preserve"> Si, lors de l’entretien, l’élève éprouve des difficultés à évoquer les violences subies, il est préférable de ne pas insister et de poser un autre rendez-vous, afin de ne pas forcer la parole. </w:t>
      </w:r>
    </w:p>
    <w:p w14:paraId="3412A002" w14:textId="77777777" w:rsidR="002B4C8F" w:rsidRPr="00BF256D" w:rsidRDefault="002B4C8F" w:rsidP="002B4C8F">
      <w:pPr>
        <w:jc w:val="both"/>
        <w:rPr>
          <w:b/>
        </w:rPr>
      </w:pPr>
      <w:r w:rsidRPr="00BF256D">
        <w:rPr>
          <w:b/>
        </w:rPr>
        <w:t>L’entretien auquel vous procèderez se construira selon deux étapes distinctes :</w:t>
      </w:r>
    </w:p>
    <w:p w14:paraId="49912BF7" w14:textId="77777777" w:rsidR="002B4C8F" w:rsidRPr="00BF256D" w:rsidRDefault="002B4C8F" w:rsidP="002B4C8F">
      <w:pPr>
        <w:pStyle w:val="Pardeliste"/>
        <w:numPr>
          <w:ilvl w:val="0"/>
          <w:numId w:val="9"/>
        </w:numPr>
        <w:jc w:val="both"/>
        <w:rPr>
          <w:b/>
        </w:rPr>
      </w:pPr>
      <w:r w:rsidRPr="00BF256D">
        <w:rPr>
          <w:b/>
        </w:rPr>
        <w:t>L’écoute active des faits</w:t>
      </w:r>
      <w:r w:rsidR="00627D86">
        <w:rPr>
          <w:b/>
        </w:rPr>
        <w:t> ;</w:t>
      </w:r>
    </w:p>
    <w:p w14:paraId="61508842" w14:textId="77777777" w:rsidR="002B4C8F" w:rsidRPr="00BF256D" w:rsidRDefault="002B4C8F" w:rsidP="002B4C8F">
      <w:pPr>
        <w:pStyle w:val="Pardeliste"/>
        <w:numPr>
          <w:ilvl w:val="0"/>
          <w:numId w:val="9"/>
        </w:numPr>
        <w:jc w:val="both"/>
        <w:rPr>
          <w:b/>
        </w:rPr>
      </w:pPr>
      <w:r w:rsidRPr="00BF256D">
        <w:rPr>
          <w:b/>
        </w:rPr>
        <w:t xml:space="preserve">L’explication de la suite </w:t>
      </w:r>
      <w:r w:rsidR="00627D86">
        <w:rPr>
          <w:b/>
        </w:rPr>
        <w:t>qui sera donnée à</w:t>
      </w:r>
      <w:r w:rsidRPr="00BF256D">
        <w:rPr>
          <w:b/>
        </w:rPr>
        <w:t xml:space="preserve"> la révélation des faits</w:t>
      </w:r>
    </w:p>
    <w:p w14:paraId="69882A89" w14:textId="77777777" w:rsidR="002B4C8F" w:rsidRDefault="002B4C8F" w:rsidP="002B4C8F">
      <w:pPr>
        <w:jc w:val="both"/>
      </w:pPr>
      <w:r>
        <w:t>Voici quelques conseils concernant l’entretien avec un adolescent qui fait état d’une situation de harcèlement.</w:t>
      </w:r>
    </w:p>
    <w:p w14:paraId="27D4AC74" w14:textId="77777777" w:rsidR="002B4C8F" w:rsidRPr="002B4C8F" w:rsidRDefault="002B4C8F" w:rsidP="002B4C8F">
      <w:pPr>
        <w:pStyle w:val="Titre2"/>
        <w:jc w:val="both"/>
        <w:rPr>
          <w:color w:val="008080" w:themeColor="accent4" w:themeShade="80"/>
        </w:rPr>
      </w:pPr>
      <w:bookmarkStart w:id="44" w:name="_Toc454958495"/>
      <w:bookmarkStart w:id="45" w:name="_Toc460404720"/>
      <w:r w:rsidRPr="002B4C8F">
        <w:rPr>
          <w:color w:val="008080" w:themeColor="accent4" w:themeShade="80"/>
        </w:rPr>
        <w:t>Avant l’entretien</w:t>
      </w:r>
      <w:bookmarkEnd w:id="44"/>
      <w:bookmarkEnd w:id="45"/>
    </w:p>
    <w:p w14:paraId="24E89A16" w14:textId="77777777" w:rsidR="002B4C8F" w:rsidRDefault="002B4C8F" w:rsidP="002B4C8F">
      <w:pPr>
        <w:jc w:val="both"/>
      </w:pPr>
      <w:r>
        <w:t xml:space="preserve">Il ne faut jamais recueillir la parole d’un adolescent dans le cadre d’une gestion immédiate. Cette précipitation ne ferait qu’accentuer la charge émotionnelle de ce type de situation et risquerait de nuire au recueil objectif des faits. Il est donc nécessaire de </w:t>
      </w:r>
      <w:r>
        <w:rPr>
          <w:b/>
        </w:rPr>
        <w:t>préparer l’entretien</w:t>
      </w:r>
      <w:r>
        <w:t xml:space="preserve"> e</w:t>
      </w:r>
      <w:r w:rsidR="00902CE0">
        <w:t>t de programmer un rendez-vous.</w:t>
      </w:r>
    </w:p>
    <w:p w14:paraId="0A6BFD76" w14:textId="77777777" w:rsidR="00902CE0" w:rsidRPr="00902CE0" w:rsidRDefault="00902CE0" w:rsidP="00BF256D">
      <w:pPr>
        <w:pStyle w:val="Titre2"/>
        <w:spacing w:before="0"/>
        <w:rPr>
          <w:color w:val="008080" w:themeColor="accent4" w:themeShade="80"/>
        </w:rPr>
      </w:pPr>
      <w:bookmarkStart w:id="46" w:name="_Toc454958496"/>
      <w:bookmarkStart w:id="47" w:name="_Toc460404721"/>
      <w:r w:rsidRPr="00902CE0">
        <w:rPr>
          <w:color w:val="008080" w:themeColor="accent4" w:themeShade="80"/>
        </w:rPr>
        <w:t>Lors de l’entretien</w:t>
      </w:r>
      <w:bookmarkEnd w:id="46"/>
      <w:bookmarkEnd w:id="47"/>
    </w:p>
    <w:p w14:paraId="6BE74592" w14:textId="77777777" w:rsidR="00902CE0" w:rsidRDefault="00902CE0" w:rsidP="008A453C">
      <w:pPr>
        <w:pStyle w:val="Titre3"/>
        <w:numPr>
          <w:ilvl w:val="0"/>
          <w:numId w:val="11"/>
        </w:numPr>
        <w:spacing w:before="0"/>
      </w:pPr>
      <w:bookmarkStart w:id="48" w:name="_Toc454958497"/>
      <w:bookmarkStart w:id="49" w:name="_Toc460404722"/>
      <w:r>
        <w:t>Poser le cadre de l’entretien</w:t>
      </w:r>
      <w:bookmarkEnd w:id="48"/>
      <w:bookmarkEnd w:id="49"/>
    </w:p>
    <w:p w14:paraId="2264EA9A" w14:textId="77777777" w:rsidR="008A453C" w:rsidRPr="008A453C" w:rsidRDefault="008A453C" w:rsidP="008A453C">
      <w:pPr>
        <w:spacing w:after="0"/>
        <w:rPr>
          <w:sz w:val="14"/>
        </w:rPr>
      </w:pPr>
    </w:p>
    <w:p w14:paraId="1488D377" w14:textId="77777777" w:rsidR="00902CE0" w:rsidRPr="00902CE0" w:rsidRDefault="00902CE0" w:rsidP="008A453C">
      <w:pPr>
        <w:spacing w:after="0"/>
        <w:ind w:left="708"/>
        <w:rPr>
          <w:b/>
        </w:rPr>
      </w:pPr>
      <w:r w:rsidRPr="00902CE0">
        <w:rPr>
          <w:b/>
        </w:rPr>
        <w:t>A faire…</w:t>
      </w:r>
    </w:p>
    <w:p w14:paraId="60253493" w14:textId="77777777" w:rsidR="00BF256D" w:rsidRDefault="00902CE0" w:rsidP="00BF256D">
      <w:pPr>
        <w:pStyle w:val="Pardeliste"/>
        <w:numPr>
          <w:ilvl w:val="0"/>
          <w:numId w:val="9"/>
        </w:numPr>
      </w:pPr>
      <w:r>
        <w:t xml:space="preserve">Préciser la confidentialité de sa démarche. Expliquer à l’élève que l’on se doit d’adopter une posture protectrice, mais lui expliquer aussi qu’on a l’obligation de transmettre, avec discernement, à sa hiérarchie et/ou à la justice les faits de violence révélés. </w:t>
      </w:r>
    </w:p>
    <w:p w14:paraId="0E5EDC06" w14:textId="77777777" w:rsidR="00902CE0" w:rsidRDefault="00902CE0" w:rsidP="00BF256D">
      <w:pPr>
        <w:pStyle w:val="Pardeliste"/>
        <w:numPr>
          <w:ilvl w:val="0"/>
          <w:numId w:val="9"/>
        </w:numPr>
      </w:pPr>
      <w:r>
        <w:t xml:space="preserve">Poser le cadre de l’entretien, expliquer ses missions et ses fonctions. </w:t>
      </w:r>
    </w:p>
    <w:p w14:paraId="682B85E1" w14:textId="77777777" w:rsidR="00902CE0" w:rsidRDefault="00902CE0" w:rsidP="00902CE0">
      <w:pPr>
        <w:pStyle w:val="Pardeliste"/>
        <w:numPr>
          <w:ilvl w:val="0"/>
          <w:numId w:val="9"/>
        </w:numPr>
      </w:pPr>
      <w:r>
        <w:t>Indiquer à l’élève qu’il va être écouté.</w:t>
      </w:r>
    </w:p>
    <w:p w14:paraId="68BBEF50" w14:textId="77777777" w:rsidR="00902CE0" w:rsidRDefault="00902CE0" w:rsidP="00902CE0">
      <w:pPr>
        <w:pStyle w:val="Pardeliste"/>
        <w:numPr>
          <w:ilvl w:val="0"/>
          <w:numId w:val="9"/>
        </w:numPr>
      </w:pPr>
      <w:r>
        <w:t>S’assurer de sa bonne compréhension de la situation et de votre positionnement.</w:t>
      </w:r>
    </w:p>
    <w:p w14:paraId="0CD8C375" w14:textId="77777777" w:rsidR="00902CE0" w:rsidRPr="00902CE0" w:rsidRDefault="00902CE0" w:rsidP="00902CE0">
      <w:pPr>
        <w:ind w:left="708"/>
        <w:rPr>
          <w:b/>
        </w:rPr>
      </w:pPr>
      <w:r w:rsidRPr="00902CE0">
        <w:rPr>
          <w:b/>
        </w:rPr>
        <w:t>A ne pas faire…</w:t>
      </w:r>
    </w:p>
    <w:p w14:paraId="72CF087D" w14:textId="77777777" w:rsidR="00902CE0" w:rsidRDefault="00902CE0" w:rsidP="00BC390A">
      <w:pPr>
        <w:pStyle w:val="Pardeliste"/>
        <w:numPr>
          <w:ilvl w:val="0"/>
          <w:numId w:val="9"/>
        </w:numPr>
      </w:pPr>
      <w:r>
        <w:t>Evoquer immédiatement le harcèlement</w:t>
      </w:r>
    </w:p>
    <w:p w14:paraId="0B858AF7" w14:textId="77777777" w:rsidR="00902CE0" w:rsidRDefault="00902CE0" w:rsidP="008A453C">
      <w:pPr>
        <w:pStyle w:val="Titre3"/>
        <w:numPr>
          <w:ilvl w:val="0"/>
          <w:numId w:val="11"/>
        </w:numPr>
        <w:spacing w:before="0"/>
      </w:pPr>
      <w:bookmarkStart w:id="50" w:name="_Toc454958498"/>
      <w:bookmarkStart w:id="51" w:name="_Toc460404723"/>
      <w:r>
        <w:t>L’écoute active</w:t>
      </w:r>
      <w:bookmarkEnd w:id="50"/>
      <w:bookmarkEnd w:id="51"/>
    </w:p>
    <w:p w14:paraId="1D30DA68" w14:textId="77777777" w:rsidR="008A453C" w:rsidRPr="008A453C" w:rsidRDefault="008A453C" w:rsidP="008A453C">
      <w:pPr>
        <w:spacing w:after="0"/>
        <w:rPr>
          <w:sz w:val="14"/>
        </w:rPr>
      </w:pPr>
    </w:p>
    <w:p w14:paraId="763795DB" w14:textId="77777777" w:rsidR="00902CE0" w:rsidRPr="00AE165C" w:rsidRDefault="00902CE0" w:rsidP="00902CE0">
      <w:pPr>
        <w:ind w:left="12" w:firstLine="708"/>
        <w:rPr>
          <w:b/>
        </w:rPr>
      </w:pPr>
      <w:r w:rsidRPr="00AE165C">
        <w:rPr>
          <w:b/>
        </w:rPr>
        <w:t>A faire…</w:t>
      </w:r>
    </w:p>
    <w:p w14:paraId="4D7CD6BD" w14:textId="77777777" w:rsidR="00902CE0" w:rsidRDefault="00902CE0" w:rsidP="00902CE0">
      <w:pPr>
        <w:pStyle w:val="Pardeliste"/>
        <w:numPr>
          <w:ilvl w:val="0"/>
          <w:numId w:val="9"/>
        </w:numPr>
      </w:pPr>
      <w:r>
        <w:t>Encourager l’élève à parler en lui posant une première question ouverte et non directe : « Je te propose de me raconter ce qu’il s’est passé » (adopter le vouvoiement en fonction de l’âge de l’adolescent).</w:t>
      </w:r>
    </w:p>
    <w:p w14:paraId="4946E4F4" w14:textId="77777777" w:rsidR="00902CE0" w:rsidRDefault="00902CE0" w:rsidP="00902CE0">
      <w:pPr>
        <w:pStyle w:val="Pardeliste"/>
        <w:numPr>
          <w:ilvl w:val="0"/>
          <w:numId w:val="9"/>
        </w:numPr>
      </w:pPr>
      <w:r>
        <w:t>Reformuler : « </w:t>
      </w:r>
      <w:r w:rsidR="008F2049">
        <w:t>S</w:t>
      </w:r>
      <w:r>
        <w:t>i je comprends bien</w:t>
      </w:r>
      <w:r w:rsidR="008F2049">
        <w:t xml:space="preserve"> ce que tu me racontes… » ou « S</w:t>
      </w:r>
      <w:r>
        <w:t>e</w:t>
      </w:r>
      <w:r w:rsidR="00AA05AE">
        <w:t>lon toi… ». La reformulation d</w:t>
      </w:r>
      <w:r>
        <w:t xml:space="preserve">oit s’ancrer dans le discours de l’enfant pour ne pas le perturber mais l’encourager à continuer. </w:t>
      </w:r>
    </w:p>
    <w:p w14:paraId="3FCA4BBE" w14:textId="77777777" w:rsidR="00902CE0" w:rsidRDefault="00902CE0" w:rsidP="00902CE0">
      <w:pPr>
        <w:pStyle w:val="Pardeliste"/>
        <w:numPr>
          <w:ilvl w:val="0"/>
          <w:numId w:val="9"/>
        </w:numPr>
      </w:pPr>
      <w:r>
        <w:t>Identifier les émotions et montrer de l’empathie : « Oui je comprends, tu as peur, tu te sens inquiet… ».</w:t>
      </w:r>
    </w:p>
    <w:p w14:paraId="4EC88F77" w14:textId="77777777" w:rsidR="00902CE0" w:rsidRDefault="00902CE0" w:rsidP="00902CE0">
      <w:pPr>
        <w:pStyle w:val="Pardeliste"/>
        <w:numPr>
          <w:ilvl w:val="0"/>
          <w:numId w:val="9"/>
        </w:numPr>
      </w:pPr>
      <w:r>
        <w:t>Poser des questions ouvertes : « Explique-moi ce qu’il s’est passé ensuite »</w:t>
      </w:r>
    </w:p>
    <w:p w14:paraId="7F34A118" w14:textId="77777777" w:rsidR="00902CE0" w:rsidRDefault="00902CE0" w:rsidP="00902CE0">
      <w:pPr>
        <w:pStyle w:val="Pardeliste"/>
        <w:numPr>
          <w:ilvl w:val="0"/>
          <w:numId w:val="9"/>
        </w:numPr>
      </w:pPr>
      <w:r>
        <w:t>Utiliser le « je » qui humanise la relation.</w:t>
      </w:r>
    </w:p>
    <w:p w14:paraId="2114FFE5" w14:textId="77777777" w:rsidR="00902CE0" w:rsidRDefault="00902CE0" w:rsidP="00902CE0">
      <w:pPr>
        <w:pStyle w:val="Pardeliste"/>
        <w:numPr>
          <w:ilvl w:val="0"/>
          <w:numId w:val="9"/>
        </w:numPr>
      </w:pPr>
      <w:r>
        <w:lastRenderedPageBreak/>
        <w:t>Tolérer les silences</w:t>
      </w:r>
      <w:r w:rsidR="00627D86">
        <w:t>,</w:t>
      </w:r>
      <w:r>
        <w:t xml:space="preserve"> car cela encourage l’élève à s’exprimer.</w:t>
      </w:r>
    </w:p>
    <w:p w14:paraId="3DA9B681" w14:textId="77777777" w:rsidR="00902CE0" w:rsidRPr="00AE165C" w:rsidRDefault="00902CE0" w:rsidP="00902CE0">
      <w:pPr>
        <w:ind w:firstLine="708"/>
        <w:rPr>
          <w:b/>
        </w:rPr>
      </w:pPr>
      <w:r w:rsidRPr="00AE165C">
        <w:rPr>
          <w:b/>
        </w:rPr>
        <w:t>A ne pas faire…</w:t>
      </w:r>
    </w:p>
    <w:p w14:paraId="32CB4330" w14:textId="77777777" w:rsidR="00902CE0" w:rsidRDefault="00902CE0" w:rsidP="00902CE0">
      <w:pPr>
        <w:pStyle w:val="Pardeliste"/>
        <w:numPr>
          <w:ilvl w:val="0"/>
          <w:numId w:val="9"/>
        </w:numPr>
      </w:pPr>
      <w:r>
        <w:t>Poser des questions fermées : « </w:t>
      </w:r>
      <w:r w:rsidR="008F2049">
        <w:t>A</w:t>
      </w:r>
      <w:r>
        <w:t>s-tu été agressé dans la cour ? ou en classe ? »</w:t>
      </w:r>
      <w:r w:rsidR="008F2049">
        <w:t>.</w:t>
      </w:r>
    </w:p>
    <w:p w14:paraId="3ADD577D" w14:textId="77777777" w:rsidR="00902CE0" w:rsidRDefault="00902CE0" w:rsidP="00902CE0">
      <w:pPr>
        <w:pStyle w:val="Pardeliste"/>
        <w:numPr>
          <w:ilvl w:val="0"/>
          <w:numId w:val="9"/>
        </w:numPr>
      </w:pPr>
      <w:r>
        <w:t>Poser des questions fermées sur l’</w:t>
      </w:r>
      <w:r w:rsidR="008F2049">
        <w:t>identité du/des agresseurs : « C</w:t>
      </w:r>
      <w:r>
        <w:t>’est bien X qui t’a insulté ? »</w:t>
      </w:r>
      <w:r w:rsidR="008F2049">
        <w:t>.</w:t>
      </w:r>
    </w:p>
    <w:p w14:paraId="58722216" w14:textId="77777777" w:rsidR="00902CE0" w:rsidRDefault="00902CE0" w:rsidP="00902CE0">
      <w:pPr>
        <w:pStyle w:val="Pardeliste"/>
        <w:numPr>
          <w:ilvl w:val="0"/>
          <w:numId w:val="9"/>
        </w:numPr>
      </w:pPr>
      <w:r>
        <w:t>Enchaîner une suite de questions dirigées (ressemble à un interrogatoire)</w:t>
      </w:r>
      <w:r w:rsidR="008F2049">
        <w:t>.</w:t>
      </w:r>
    </w:p>
    <w:p w14:paraId="2D92915E" w14:textId="77777777" w:rsidR="00902CE0" w:rsidRDefault="00902CE0" w:rsidP="00902CE0">
      <w:pPr>
        <w:pStyle w:val="Pardeliste"/>
        <w:numPr>
          <w:ilvl w:val="0"/>
          <w:numId w:val="9"/>
        </w:numPr>
      </w:pPr>
      <w:r>
        <w:t>Couper la parole (entrave la libre expression et influence le récit)</w:t>
      </w:r>
      <w:r w:rsidR="008F2049">
        <w:t>.</w:t>
      </w:r>
    </w:p>
    <w:p w14:paraId="6ADF81C9" w14:textId="77777777" w:rsidR="00902CE0" w:rsidRDefault="00902CE0" w:rsidP="00902CE0">
      <w:pPr>
        <w:pStyle w:val="Pardeliste"/>
        <w:numPr>
          <w:ilvl w:val="0"/>
          <w:numId w:val="9"/>
        </w:numPr>
      </w:pPr>
      <w:r>
        <w:t>Poser plusieurs fois la même question (donne l’impression à l’élève qu’il doit changer sa réponse préalable).</w:t>
      </w:r>
    </w:p>
    <w:p w14:paraId="1B82F688" w14:textId="77777777" w:rsidR="00902CE0" w:rsidRDefault="00902CE0" w:rsidP="00902CE0">
      <w:pPr>
        <w:pStyle w:val="Pardeliste"/>
        <w:numPr>
          <w:ilvl w:val="0"/>
          <w:numId w:val="9"/>
        </w:numPr>
      </w:pPr>
      <w:r>
        <w:t>Utiliser les « pourquoi » qui peuvent résonner comme un jugement, par exemple « Pourquoi as-tu gardé le silence ? », préférer le « comment », par exemple « Comment as-tu fait pour continuer à … ? ».</w:t>
      </w:r>
    </w:p>
    <w:p w14:paraId="0A387249" w14:textId="77777777" w:rsidR="000969E1" w:rsidRDefault="00902CE0" w:rsidP="000969E1">
      <w:pPr>
        <w:pStyle w:val="Pardeliste"/>
        <w:numPr>
          <w:ilvl w:val="0"/>
          <w:numId w:val="9"/>
        </w:numPr>
      </w:pPr>
      <w:r>
        <w:t>Utiliser la forme interronégative qui peut revêtir un caractère très culpabilisant : « Tu n’as pas réussi à te défendre ? ».</w:t>
      </w:r>
    </w:p>
    <w:p w14:paraId="32851ACF" w14:textId="77777777" w:rsidR="000969E1" w:rsidRDefault="000969E1" w:rsidP="000969E1">
      <w:pPr>
        <w:pStyle w:val="Titre3"/>
        <w:numPr>
          <w:ilvl w:val="0"/>
          <w:numId w:val="11"/>
        </w:numPr>
      </w:pPr>
      <w:bookmarkStart w:id="52" w:name="_Toc454958499"/>
      <w:bookmarkStart w:id="53" w:name="_Toc460404724"/>
      <w:r>
        <w:t>Avoir conscience que l’on est interpellé en tant que professionnel</w:t>
      </w:r>
      <w:bookmarkEnd w:id="52"/>
      <w:bookmarkEnd w:id="53"/>
    </w:p>
    <w:p w14:paraId="37624B32" w14:textId="77777777" w:rsidR="008A453C" w:rsidRPr="008A453C" w:rsidRDefault="008A453C" w:rsidP="008A453C">
      <w:pPr>
        <w:spacing w:after="0"/>
        <w:rPr>
          <w:sz w:val="14"/>
        </w:rPr>
      </w:pPr>
    </w:p>
    <w:p w14:paraId="50EB8864" w14:textId="77777777" w:rsidR="000969E1" w:rsidRPr="00AE165C" w:rsidRDefault="000969E1" w:rsidP="008A453C">
      <w:pPr>
        <w:spacing w:after="0"/>
        <w:ind w:left="708"/>
        <w:rPr>
          <w:b/>
        </w:rPr>
      </w:pPr>
      <w:r w:rsidRPr="00AE165C">
        <w:rPr>
          <w:b/>
        </w:rPr>
        <w:t>A faire…</w:t>
      </w:r>
    </w:p>
    <w:p w14:paraId="76DC4C40" w14:textId="77777777" w:rsidR="000969E1" w:rsidRDefault="000969E1" w:rsidP="000969E1">
      <w:pPr>
        <w:pStyle w:val="Pardeliste"/>
        <w:numPr>
          <w:ilvl w:val="0"/>
          <w:numId w:val="9"/>
        </w:numPr>
      </w:pPr>
      <w:r>
        <w:t>L’écoute de faits de violence exige de savoir mettre une distance suffisante avec ses prop</w:t>
      </w:r>
      <w:r w:rsidR="00AA05AE">
        <w:t xml:space="preserve">res émotions tout en ayant </w:t>
      </w:r>
      <w:r>
        <w:t xml:space="preserve">l’empathie nécessaire à la prise en compte de la parole de l’enfant. </w:t>
      </w:r>
    </w:p>
    <w:p w14:paraId="7C6630FA" w14:textId="77777777" w:rsidR="000969E1" w:rsidRDefault="000969E1" w:rsidP="000969E1">
      <w:pPr>
        <w:pStyle w:val="Pardeliste"/>
        <w:numPr>
          <w:ilvl w:val="0"/>
          <w:numId w:val="9"/>
        </w:numPr>
      </w:pPr>
      <w:r>
        <w:t>Garder une attitude d’ouverture afin que l’élève puisse se sentir accueilli.</w:t>
      </w:r>
    </w:p>
    <w:p w14:paraId="7771DF3A" w14:textId="77777777" w:rsidR="000969E1" w:rsidRDefault="000969E1" w:rsidP="000969E1">
      <w:pPr>
        <w:pStyle w:val="Pardeliste"/>
        <w:numPr>
          <w:ilvl w:val="0"/>
          <w:numId w:val="9"/>
        </w:numPr>
      </w:pPr>
      <w:r>
        <w:t>Se préparer à recevoir des expressions de stress, de colère, de souffrance…</w:t>
      </w:r>
    </w:p>
    <w:p w14:paraId="668DB060" w14:textId="77777777" w:rsidR="000969E1" w:rsidRDefault="000969E1" w:rsidP="000969E1">
      <w:pPr>
        <w:pStyle w:val="Pardeliste"/>
        <w:numPr>
          <w:ilvl w:val="0"/>
          <w:numId w:val="9"/>
        </w:numPr>
      </w:pPr>
      <w:r>
        <w:t xml:space="preserve">Agir en éducateur responsable et selon des principes éthiques, comme le prévoit le référentiel des compétences professionnelles des métiers du professorat et de l’éducation de 2013 : « Accordez à tous les élèves l’attention et l’accompagnement appropriés. Contribuer à assurer le bien-être, la sécurité et la sûreté des élèves, à prévenir et à gérer les violences scolaires ». L’élève doit ressentir qu’il est face à un adulte structurant et rassurant. </w:t>
      </w:r>
    </w:p>
    <w:p w14:paraId="64B439E6" w14:textId="77777777" w:rsidR="000969E1" w:rsidRPr="00AE165C" w:rsidRDefault="000969E1" w:rsidP="000969E1">
      <w:pPr>
        <w:ind w:left="708"/>
        <w:rPr>
          <w:b/>
        </w:rPr>
      </w:pPr>
      <w:r w:rsidRPr="00AE165C">
        <w:rPr>
          <w:b/>
        </w:rPr>
        <w:t>A ne pas faire…</w:t>
      </w:r>
    </w:p>
    <w:p w14:paraId="711E2363" w14:textId="77777777" w:rsidR="000969E1" w:rsidRDefault="000969E1" w:rsidP="000969E1">
      <w:pPr>
        <w:pStyle w:val="Pardeliste"/>
        <w:numPr>
          <w:ilvl w:val="0"/>
          <w:numId w:val="9"/>
        </w:numPr>
      </w:pPr>
      <w:r>
        <w:t>Donner son opinion sur les faits révélés par l’élève puisque les faits ne sont pas encore avérés.</w:t>
      </w:r>
    </w:p>
    <w:p w14:paraId="2C409051" w14:textId="77777777" w:rsidR="000969E1" w:rsidRDefault="000969E1" w:rsidP="000969E1">
      <w:pPr>
        <w:pStyle w:val="Pardeliste"/>
        <w:numPr>
          <w:ilvl w:val="0"/>
          <w:numId w:val="9"/>
        </w:numPr>
      </w:pPr>
      <w:r>
        <w:t>Anticiper les décisions des futurs interlocuteurs.</w:t>
      </w:r>
    </w:p>
    <w:p w14:paraId="43ED36F0" w14:textId="77777777" w:rsidR="000969E1" w:rsidRDefault="000969E1" w:rsidP="000969E1">
      <w:pPr>
        <w:pStyle w:val="Pardeliste"/>
        <w:numPr>
          <w:ilvl w:val="0"/>
          <w:numId w:val="9"/>
        </w:numPr>
      </w:pPr>
      <w:r>
        <w:t>Critiquer le comportement de l’élève.</w:t>
      </w:r>
    </w:p>
    <w:p w14:paraId="7E6161E9" w14:textId="77777777" w:rsidR="000969E1" w:rsidRDefault="000969E1" w:rsidP="008A453C">
      <w:pPr>
        <w:pStyle w:val="Titre3"/>
        <w:numPr>
          <w:ilvl w:val="0"/>
          <w:numId w:val="11"/>
        </w:numPr>
        <w:spacing w:before="0"/>
      </w:pPr>
      <w:bookmarkStart w:id="54" w:name="_Toc454958500"/>
      <w:bookmarkStart w:id="55" w:name="_Toc460404725"/>
      <w:r>
        <w:t>Savoir conclure</w:t>
      </w:r>
      <w:bookmarkEnd w:id="54"/>
      <w:bookmarkEnd w:id="55"/>
    </w:p>
    <w:p w14:paraId="78F627D8" w14:textId="77777777" w:rsidR="008A453C" w:rsidRPr="008A453C" w:rsidRDefault="008A453C" w:rsidP="008A453C">
      <w:pPr>
        <w:spacing w:after="0"/>
        <w:rPr>
          <w:sz w:val="14"/>
        </w:rPr>
      </w:pPr>
    </w:p>
    <w:p w14:paraId="16638195" w14:textId="77777777" w:rsidR="000969E1" w:rsidRPr="00AE165C" w:rsidRDefault="000969E1" w:rsidP="000969E1">
      <w:pPr>
        <w:ind w:left="708"/>
        <w:rPr>
          <w:b/>
        </w:rPr>
      </w:pPr>
      <w:r w:rsidRPr="00AE165C">
        <w:rPr>
          <w:b/>
        </w:rPr>
        <w:t>A faire…</w:t>
      </w:r>
    </w:p>
    <w:p w14:paraId="026EEB34" w14:textId="77777777" w:rsidR="000969E1" w:rsidRDefault="000969E1" w:rsidP="000969E1">
      <w:pPr>
        <w:pStyle w:val="Pardeliste"/>
        <w:numPr>
          <w:ilvl w:val="0"/>
          <w:numId w:val="9"/>
        </w:numPr>
      </w:pPr>
      <w:r>
        <w:t xml:space="preserve">Expliquer les actions qui seront mises en </w:t>
      </w:r>
      <w:r w:rsidR="008F2049">
        <w:t>place à la suite de l’entretien</w:t>
      </w:r>
      <w:r>
        <w:t>.</w:t>
      </w:r>
    </w:p>
    <w:p w14:paraId="7441D499" w14:textId="77777777" w:rsidR="000969E1" w:rsidRDefault="000969E1" w:rsidP="000969E1">
      <w:pPr>
        <w:pStyle w:val="Pardeliste"/>
        <w:numPr>
          <w:ilvl w:val="0"/>
          <w:numId w:val="9"/>
        </w:numPr>
      </w:pPr>
      <w:r>
        <w:t xml:space="preserve">Formuler </w:t>
      </w:r>
      <w:r w:rsidR="008F2049">
        <w:t>des encouragements positifs (« T</w:t>
      </w:r>
      <w:r>
        <w:t>u as bien fait de parler car cela me permettra de mieux te comprendre et de protéger d’éventuelles autres victimes… »).</w:t>
      </w:r>
    </w:p>
    <w:p w14:paraId="1C85DFF5" w14:textId="77777777" w:rsidR="000969E1" w:rsidRDefault="000969E1" w:rsidP="000969E1">
      <w:pPr>
        <w:pStyle w:val="Pardeliste"/>
        <w:numPr>
          <w:ilvl w:val="0"/>
          <w:numId w:val="9"/>
        </w:numPr>
      </w:pPr>
      <w:r>
        <w:t>Expliquer le fonctionnement du règlement intérieur de l’établissement et les grands principes et valeurs au</w:t>
      </w:r>
      <w:r w:rsidR="008F2049">
        <w:t>x</w:t>
      </w:r>
      <w:r>
        <w:t xml:space="preserve"> fondement</w:t>
      </w:r>
      <w:r w:rsidR="008F2049">
        <w:t>s</w:t>
      </w:r>
      <w:r>
        <w:t xml:space="preserve"> de ces règles (Convention relative aux droits de l’enfant, etc.).</w:t>
      </w:r>
    </w:p>
    <w:p w14:paraId="56ED7379" w14:textId="77777777" w:rsidR="000969E1" w:rsidRDefault="000969E1" w:rsidP="000969E1">
      <w:pPr>
        <w:pStyle w:val="Pardeliste"/>
        <w:numPr>
          <w:ilvl w:val="0"/>
          <w:numId w:val="9"/>
        </w:numPr>
      </w:pPr>
      <w:r>
        <w:t xml:space="preserve">Indiquer que l’on reste disponible (« N’hésite pas à me solliciter à nouveau si tu le souhaites ») et montrer à l’élève que l’on est ouvert pour l’accompagner s’il en a besoin ultérieurement. </w:t>
      </w:r>
    </w:p>
    <w:p w14:paraId="6E73CF02" w14:textId="77777777" w:rsidR="00E44E0C" w:rsidRDefault="000969E1" w:rsidP="00E44E0C">
      <w:pPr>
        <w:pStyle w:val="Pardeliste"/>
        <w:numPr>
          <w:ilvl w:val="0"/>
          <w:numId w:val="9"/>
        </w:numPr>
      </w:pPr>
      <w:r>
        <w:t>Proposer également un</w:t>
      </w:r>
      <w:r w:rsidR="008F2049">
        <w:t>e</w:t>
      </w:r>
      <w:r>
        <w:t xml:space="preserve"> prise en charge avec le</w:t>
      </w:r>
      <w:r w:rsidR="003842C9">
        <w:t>/la</w:t>
      </w:r>
      <w:r>
        <w:t xml:space="preserve"> conseiller</w:t>
      </w:r>
      <w:r w:rsidR="003842C9">
        <w:t>(e)</w:t>
      </w:r>
      <w:r>
        <w:t xml:space="preserve"> d’orie</w:t>
      </w:r>
      <w:r w:rsidR="003842C9">
        <w:t>ntation psychologue, l’assistant(e)</w:t>
      </w:r>
      <w:r>
        <w:t xml:space="preserve"> social</w:t>
      </w:r>
      <w:r w:rsidR="003842C9">
        <w:t>(e)</w:t>
      </w:r>
      <w:r>
        <w:t xml:space="preserve"> ou un personnel médical. </w:t>
      </w:r>
    </w:p>
    <w:p w14:paraId="6BD968B3" w14:textId="77777777" w:rsidR="000969E1" w:rsidRPr="00AE165C" w:rsidRDefault="000969E1" w:rsidP="000969E1">
      <w:pPr>
        <w:ind w:left="708"/>
        <w:rPr>
          <w:b/>
        </w:rPr>
      </w:pPr>
      <w:r w:rsidRPr="00AE165C">
        <w:rPr>
          <w:b/>
        </w:rPr>
        <w:t>A ne pas faire…</w:t>
      </w:r>
    </w:p>
    <w:p w14:paraId="0E92874D" w14:textId="77777777" w:rsidR="000969E1" w:rsidRDefault="000969E1" w:rsidP="000969E1">
      <w:pPr>
        <w:pStyle w:val="Pardeliste"/>
        <w:numPr>
          <w:ilvl w:val="0"/>
          <w:numId w:val="9"/>
        </w:numPr>
      </w:pPr>
      <w:r>
        <w:lastRenderedPageBreak/>
        <w:t xml:space="preserve">Promettre des choses que l’on ne pourra pas tenir (« Je te promets de ne parler à personne de ce que tu viens de dire » ou  « Je te promets que celui qui t’a fait ça sera puni »). </w:t>
      </w:r>
    </w:p>
    <w:p w14:paraId="265D5A95" w14:textId="77777777" w:rsidR="000969E1" w:rsidRDefault="000969E1" w:rsidP="000969E1">
      <w:pPr>
        <w:pStyle w:val="Pardeliste"/>
        <w:numPr>
          <w:ilvl w:val="0"/>
          <w:numId w:val="9"/>
        </w:numPr>
      </w:pPr>
      <w:r>
        <w:t>Gérer seul la situation.</w:t>
      </w:r>
    </w:p>
    <w:p w14:paraId="6668D626" w14:textId="77777777" w:rsidR="00BC390A" w:rsidRDefault="00BC390A">
      <w:r>
        <w:br w:type="page"/>
      </w:r>
    </w:p>
    <w:p w14:paraId="5EEC6FB5" w14:textId="77777777" w:rsidR="00BC390A" w:rsidRDefault="00BC390A" w:rsidP="00BC390A">
      <w:pPr>
        <w:pStyle w:val="Titre1"/>
        <w:sectPr w:rsidR="00BC390A" w:rsidSect="00135DE8">
          <w:headerReference w:type="default" r:id="rId26"/>
          <w:footerReference w:type="default" r:id="rId27"/>
          <w:type w:val="continuous"/>
          <w:pgSz w:w="11906" w:h="16838"/>
          <w:pgMar w:top="1417" w:right="1417" w:bottom="1417" w:left="1417" w:header="708" w:footer="708" w:gutter="0"/>
          <w:pgNumType w:start="1"/>
          <w:cols w:space="708"/>
          <w:docGrid w:linePitch="360"/>
        </w:sectPr>
      </w:pPr>
    </w:p>
    <w:p w14:paraId="2F864EEB" w14:textId="77777777" w:rsidR="00BC390A" w:rsidRDefault="00BC390A" w:rsidP="00376276">
      <w:pPr>
        <w:pStyle w:val="Titre1"/>
        <w:spacing w:before="0"/>
      </w:pPr>
      <w:bookmarkStart w:id="56" w:name="_Toc460404726"/>
      <w:r>
        <w:lastRenderedPageBreak/>
        <w:t>Annexe 4 – Plan de prévention du harcèlement</w:t>
      </w:r>
      <w:bookmarkEnd w:id="56"/>
    </w:p>
    <w:tbl>
      <w:tblPr>
        <w:tblStyle w:val="Grilledutableau"/>
        <w:tblpPr w:leftFromText="141" w:rightFromText="141" w:vertAnchor="text" w:horzAnchor="margin" w:tblpY="342"/>
        <w:tblW w:w="538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ook w:val="04A0" w:firstRow="1" w:lastRow="0" w:firstColumn="1" w:lastColumn="0" w:noHBand="0" w:noVBand="1"/>
      </w:tblPr>
      <w:tblGrid>
        <w:gridCol w:w="1669"/>
        <w:gridCol w:w="1700"/>
        <w:gridCol w:w="280"/>
        <w:gridCol w:w="3160"/>
        <w:gridCol w:w="243"/>
        <w:gridCol w:w="1422"/>
        <w:gridCol w:w="1983"/>
      </w:tblGrid>
      <w:tr w:rsidR="00350697" w14:paraId="6C7D4E7D" w14:textId="77777777" w:rsidTr="00376276">
        <w:tc>
          <w:tcPr>
            <w:tcW w:w="5000" w:type="pct"/>
            <w:gridSpan w:val="7"/>
            <w:shd w:val="clear" w:color="auto" w:fill="FFFFFF" w:themeFill="background1"/>
          </w:tcPr>
          <w:p w14:paraId="4E8E50E2" w14:textId="77777777" w:rsidR="006A718C" w:rsidRDefault="006A718C" w:rsidP="00376276">
            <w:pPr>
              <w:pBdr>
                <w:top w:val="single" w:sz="4" w:space="1" w:color="auto"/>
                <w:bottom w:val="single" w:sz="4" w:space="1" w:color="auto"/>
              </w:pBdr>
              <w:jc w:val="center"/>
              <w:rPr>
                <w:rFonts w:ascii="Aharoni" w:hAnsi="Aharoni"/>
                <w:smallCaps/>
                <w:color w:val="008080" w:themeColor="accent4" w:themeShade="80"/>
                <w:sz w:val="14"/>
              </w:rPr>
            </w:pPr>
          </w:p>
          <w:p w14:paraId="44C1BAD4" w14:textId="77777777" w:rsidR="00350697" w:rsidRPr="00A46E71" w:rsidRDefault="00350697" w:rsidP="00376276">
            <w:pPr>
              <w:pBdr>
                <w:top w:val="single" w:sz="4" w:space="1" w:color="auto"/>
                <w:bottom w:val="single" w:sz="4" w:space="1" w:color="auto"/>
              </w:pBdr>
              <w:jc w:val="center"/>
              <w:rPr>
                <w:rFonts w:ascii="Aharoni" w:hAnsi="Aharoni"/>
                <w:smallCaps/>
                <w:color w:val="008080" w:themeColor="accent4" w:themeShade="80"/>
                <w:sz w:val="36"/>
              </w:rPr>
            </w:pPr>
            <w:r w:rsidRPr="00A46E71">
              <w:rPr>
                <w:rFonts w:ascii="Aharoni" w:hAnsi="Aharoni"/>
                <w:smallCaps/>
                <w:color w:val="008080" w:themeColor="accent4" w:themeShade="80"/>
                <w:sz w:val="36"/>
              </w:rPr>
              <w:t>Lutte contre le harcèlement</w:t>
            </w:r>
          </w:p>
          <w:p w14:paraId="572930DB" w14:textId="77777777" w:rsidR="00350697" w:rsidRDefault="00350697" w:rsidP="00376276">
            <w:pPr>
              <w:pBdr>
                <w:top w:val="single" w:sz="4" w:space="1" w:color="auto"/>
                <w:bottom w:val="single" w:sz="4" w:space="1" w:color="auto"/>
              </w:pBdr>
              <w:jc w:val="center"/>
              <w:rPr>
                <w:rFonts w:ascii="Agency FB" w:hAnsi="Agency FB"/>
                <w:smallCaps/>
                <w:sz w:val="12"/>
              </w:rPr>
            </w:pPr>
            <w:r w:rsidRPr="00A46E71">
              <w:rPr>
                <w:rFonts w:ascii="Agency FB" w:hAnsi="Agency FB"/>
                <w:smallCaps/>
                <w:sz w:val="36"/>
              </w:rPr>
              <w:t>sensibiliser, prév</w:t>
            </w:r>
            <w:r w:rsidR="00376276">
              <w:rPr>
                <w:rFonts w:ascii="Agency FB" w:hAnsi="Agency FB"/>
                <w:smallCaps/>
                <w:sz w:val="36"/>
              </w:rPr>
              <w:t>enir, former, prendre en charge</w:t>
            </w:r>
          </w:p>
          <w:p w14:paraId="6244133B" w14:textId="77777777" w:rsidR="006A718C" w:rsidRPr="006A718C" w:rsidRDefault="006A718C" w:rsidP="00376276">
            <w:pPr>
              <w:pBdr>
                <w:top w:val="single" w:sz="4" w:space="1" w:color="auto"/>
                <w:bottom w:val="single" w:sz="4" w:space="1" w:color="auto"/>
              </w:pBdr>
              <w:jc w:val="center"/>
              <w:rPr>
                <w:rFonts w:ascii="Agency FB" w:hAnsi="Agency FB"/>
                <w:smallCaps/>
                <w:sz w:val="12"/>
              </w:rPr>
            </w:pPr>
          </w:p>
          <w:p w14:paraId="68A297D2" w14:textId="77777777" w:rsidR="00376276" w:rsidRPr="00376276" w:rsidRDefault="00376276" w:rsidP="00376276">
            <w:pPr>
              <w:jc w:val="center"/>
              <w:rPr>
                <w:rFonts w:ascii="Agency FB" w:hAnsi="Agency FB"/>
                <w:smallCaps/>
                <w:sz w:val="36"/>
              </w:rPr>
            </w:pPr>
          </w:p>
          <w:p w14:paraId="40A747E1" w14:textId="77777777" w:rsidR="00376276" w:rsidRPr="00376276" w:rsidRDefault="00376276" w:rsidP="00350697">
            <w:pPr>
              <w:jc w:val="center"/>
              <w:rPr>
                <w:sz w:val="16"/>
              </w:rPr>
            </w:pPr>
          </w:p>
        </w:tc>
      </w:tr>
      <w:tr w:rsidR="007D51F0" w14:paraId="73841753" w14:textId="77777777" w:rsidTr="00376276">
        <w:tc>
          <w:tcPr>
            <w:tcW w:w="1611" w:type="pct"/>
            <w:gridSpan w:val="2"/>
            <w:shd w:val="clear" w:color="auto" w:fill="FFFFFF" w:themeFill="background1"/>
          </w:tcPr>
          <w:p w14:paraId="1E3903C1" w14:textId="77777777" w:rsidR="00350697" w:rsidRDefault="00350697" w:rsidP="00350697">
            <w:pPr>
              <w:ind w:right="670"/>
              <w:rPr>
                <w:rFonts w:ascii="Agency FB" w:hAnsi="Agency FB"/>
                <w:smallCaps/>
                <w:color w:val="008080" w:themeColor="accent4" w:themeShade="80"/>
                <w:sz w:val="20"/>
              </w:rPr>
            </w:pPr>
          </w:p>
          <w:p w14:paraId="0C51BDC9" w14:textId="77777777" w:rsidR="00376276" w:rsidRPr="00376276" w:rsidRDefault="00376276" w:rsidP="00350697">
            <w:pPr>
              <w:ind w:right="670"/>
              <w:rPr>
                <w:rFonts w:ascii="Agency FB" w:hAnsi="Agency FB"/>
                <w:smallCaps/>
                <w:color w:val="008080" w:themeColor="accent4" w:themeShade="80"/>
                <w:sz w:val="20"/>
              </w:rPr>
            </w:pPr>
          </w:p>
          <w:p w14:paraId="36EA841D" w14:textId="77777777" w:rsidR="00350697" w:rsidRPr="00376276" w:rsidRDefault="00350697" w:rsidP="00376276">
            <w:pPr>
              <w:ind w:right="670"/>
              <w:jc w:val="center"/>
              <w:rPr>
                <w:rFonts w:ascii="Agency FB" w:hAnsi="Agency FB"/>
                <w:b/>
                <w:smallCaps/>
                <w:color w:val="008080" w:themeColor="accent4" w:themeShade="80"/>
                <w:sz w:val="32"/>
              </w:rPr>
            </w:pPr>
            <w:r w:rsidRPr="00376276">
              <w:rPr>
                <w:rFonts w:ascii="Agency FB" w:hAnsi="Agency FB"/>
                <w:b/>
                <w:smallCaps/>
                <w:color w:val="008080" w:themeColor="accent4" w:themeShade="80"/>
                <w:sz w:val="32"/>
              </w:rPr>
              <w:t>Stratégie d’équipe</w:t>
            </w:r>
          </w:p>
          <w:p w14:paraId="5DDB19EF" w14:textId="77777777" w:rsidR="00350697" w:rsidRPr="00376276" w:rsidRDefault="00350697" w:rsidP="00350697">
            <w:pPr>
              <w:ind w:right="670"/>
              <w:rPr>
                <w:rFonts w:ascii="Agency FB" w:hAnsi="Agency FB"/>
                <w:smallCaps/>
                <w:sz w:val="20"/>
              </w:rPr>
            </w:pPr>
            <w:r w:rsidRPr="00376276">
              <w:rPr>
                <w:rFonts w:ascii="Agency FB" w:hAnsi="Agency FB"/>
                <w:smallCaps/>
                <w:sz w:val="20"/>
              </w:rPr>
              <w:t>Les incontournables</w:t>
            </w:r>
          </w:p>
          <w:p w14:paraId="397ED804" w14:textId="77777777" w:rsidR="00350697" w:rsidRPr="00376276" w:rsidRDefault="00350697" w:rsidP="007D51F0">
            <w:pPr>
              <w:pStyle w:val="Pardeliste"/>
              <w:numPr>
                <w:ilvl w:val="0"/>
                <w:numId w:val="13"/>
              </w:numPr>
              <w:ind w:right="318"/>
              <w:rPr>
                <w:rFonts w:ascii="Agency FB" w:hAnsi="Agency FB"/>
                <w:sz w:val="20"/>
              </w:rPr>
            </w:pPr>
            <w:r w:rsidRPr="00376276">
              <w:rPr>
                <w:rFonts w:ascii="Agency FB" w:hAnsi="Agency FB"/>
                <w:sz w:val="20"/>
              </w:rPr>
              <w:t>Sensibiliser tous les personnels (administratifs et techniques compris) de manière régulière et sur le long terme</w:t>
            </w:r>
          </w:p>
          <w:p w14:paraId="5231E466" w14:textId="77777777" w:rsidR="00350697" w:rsidRPr="00376276" w:rsidRDefault="00350697" w:rsidP="007D51F0">
            <w:pPr>
              <w:pStyle w:val="Pardeliste"/>
              <w:numPr>
                <w:ilvl w:val="0"/>
                <w:numId w:val="13"/>
              </w:numPr>
              <w:ind w:right="318"/>
              <w:rPr>
                <w:rFonts w:ascii="Agency FB" w:hAnsi="Agency FB"/>
                <w:sz w:val="20"/>
              </w:rPr>
            </w:pPr>
            <w:r w:rsidRPr="00376276">
              <w:rPr>
                <w:rFonts w:ascii="Agency FB" w:hAnsi="Agency FB"/>
                <w:sz w:val="20"/>
              </w:rPr>
              <w:t>Former des personnels ressources</w:t>
            </w:r>
          </w:p>
          <w:p w14:paraId="5F13F9D0" w14:textId="77777777" w:rsidR="00350697" w:rsidRPr="00376276" w:rsidRDefault="00350697" w:rsidP="007D51F0">
            <w:pPr>
              <w:pStyle w:val="Pardeliste"/>
              <w:numPr>
                <w:ilvl w:val="0"/>
                <w:numId w:val="13"/>
              </w:numPr>
              <w:ind w:right="318"/>
              <w:rPr>
                <w:rFonts w:ascii="Agency FB" w:hAnsi="Agency FB"/>
                <w:sz w:val="20"/>
              </w:rPr>
            </w:pPr>
            <w:r w:rsidRPr="00376276">
              <w:rPr>
                <w:rFonts w:ascii="Agency FB" w:hAnsi="Agency FB"/>
                <w:sz w:val="20"/>
              </w:rPr>
              <w:t>Formaliser le circuit d’information dans l’établissement</w:t>
            </w:r>
          </w:p>
          <w:p w14:paraId="1C639BD2" w14:textId="77777777" w:rsidR="00350697" w:rsidRPr="00376276" w:rsidRDefault="00350697" w:rsidP="007D51F0">
            <w:pPr>
              <w:ind w:right="318"/>
              <w:rPr>
                <w:rFonts w:ascii="Agency FB" w:hAnsi="Agency FB"/>
                <w:smallCaps/>
                <w:sz w:val="20"/>
              </w:rPr>
            </w:pPr>
            <w:r w:rsidRPr="00376276">
              <w:rPr>
                <w:rFonts w:ascii="Agency FB" w:hAnsi="Agency FB"/>
                <w:smallCaps/>
                <w:sz w:val="20"/>
              </w:rPr>
              <w:t>Actions au choix</w:t>
            </w:r>
          </w:p>
          <w:p w14:paraId="345D9969" w14:textId="77777777" w:rsidR="00350697" w:rsidRPr="00376276" w:rsidRDefault="00350697" w:rsidP="007D51F0">
            <w:pPr>
              <w:pStyle w:val="Pardeliste"/>
              <w:numPr>
                <w:ilvl w:val="0"/>
                <w:numId w:val="13"/>
              </w:numPr>
              <w:ind w:right="318"/>
              <w:rPr>
                <w:rFonts w:ascii="Agency FB" w:hAnsi="Agency FB"/>
                <w:sz w:val="20"/>
              </w:rPr>
            </w:pPr>
            <w:r w:rsidRPr="00376276">
              <w:rPr>
                <w:rFonts w:ascii="Agency FB" w:hAnsi="Agency FB"/>
                <w:sz w:val="20"/>
              </w:rPr>
              <w:t>Conférence sur site</w:t>
            </w:r>
          </w:p>
          <w:p w14:paraId="05D32DFC" w14:textId="77777777" w:rsidR="00350697" w:rsidRPr="00376276" w:rsidRDefault="00350697" w:rsidP="007D51F0">
            <w:pPr>
              <w:pStyle w:val="Pardeliste"/>
              <w:numPr>
                <w:ilvl w:val="0"/>
                <w:numId w:val="13"/>
              </w:numPr>
              <w:ind w:right="318"/>
              <w:rPr>
                <w:rFonts w:ascii="Agency FB" w:hAnsi="Agency FB"/>
                <w:sz w:val="20"/>
              </w:rPr>
            </w:pPr>
            <w:r w:rsidRPr="00376276">
              <w:rPr>
                <w:rFonts w:ascii="Agency FB" w:hAnsi="Agency FB"/>
                <w:sz w:val="20"/>
              </w:rPr>
              <w:t>Formation de personnels ressources sur site</w:t>
            </w:r>
          </w:p>
          <w:p w14:paraId="1197D20D" w14:textId="77777777" w:rsidR="00350697" w:rsidRPr="00376276" w:rsidRDefault="00350697" w:rsidP="007D51F0">
            <w:pPr>
              <w:pStyle w:val="Pardeliste"/>
              <w:numPr>
                <w:ilvl w:val="0"/>
                <w:numId w:val="13"/>
              </w:numPr>
              <w:ind w:right="318"/>
              <w:rPr>
                <w:rFonts w:ascii="Agency FB" w:hAnsi="Agency FB"/>
                <w:sz w:val="20"/>
              </w:rPr>
            </w:pPr>
            <w:r w:rsidRPr="00376276">
              <w:rPr>
                <w:rFonts w:ascii="Agency FB" w:hAnsi="Agency FB"/>
                <w:sz w:val="20"/>
              </w:rPr>
              <w:t>Organigramme connu de tous (équipe, élèves, parents)</w:t>
            </w:r>
          </w:p>
          <w:p w14:paraId="0861E45D" w14:textId="77777777" w:rsidR="00350697" w:rsidRPr="00376276" w:rsidRDefault="00350697" w:rsidP="007D51F0">
            <w:pPr>
              <w:pStyle w:val="Pardeliste"/>
              <w:numPr>
                <w:ilvl w:val="0"/>
                <w:numId w:val="13"/>
              </w:numPr>
              <w:ind w:right="318"/>
              <w:rPr>
                <w:rFonts w:ascii="Agency FB" w:hAnsi="Agency FB"/>
                <w:sz w:val="20"/>
              </w:rPr>
            </w:pPr>
            <w:r w:rsidRPr="00376276">
              <w:rPr>
                <w:rFonts w:ascii="Agency FB" w:hAnsi="Agency FB"/>
                <w:sz w:val="20"/>
              </w:rPr>
              <w:t>Travail sur la communication interne</w:t>
            </w:r>
          </w:p>
          <w:p w14:paraId="2E827AA2" w14:textId="77777777" w:rsidR="00376276" w:rsidRPr="001A365E" w:rsidRDefault="00376276" w:rsidP="001A365E">
            <w:pPr>
              <w:ind w:left="360" w:right="318"/>
              <w:rPr>
                <w:rFonts w:ascii="Agency FB" w:hAnsi="Agency FB"/>
                <w:sz w:val="20"/>
              </w:rPr>
            </w:pPr>
          </w:p>
        </w:tc>
        <w:tc>
          <w:tcPr>
            <w:tcW w:w="1645" w:type="pct"/>
            <w:gridSpan w:val="2"/>
            <w:shd w:val="clear" w:color="auto" w:fill="FFFFFF" w:themeFill="background1"/>
          </w:tcPr>
          <w:p w14:paraId="5EA77131" w14:textId="77777777" w:rsidR="00350697" w:rsidRPr="00376276" w:rsidRDefault="00350697" w:rsidP="00376276">
            <w:pPr>
              <w:ind w:right="670"/>
              <w:jc w:val="center"/>
              <w:rPr>
                <w:rFonts w:ascii="Agency FB" w:hAnsi="Agency FB"/>
                <w:b/>
                <w:smallCaps/>
                <w:color w:val="008080" w:themeColor="accent4" w:themeShade="80"/>
                <w:sz w:val="32"/>
              </w:rPr>
            </w:pPr>
            <w:r w:rsidRPr="00376276">
              <w:rPr>
                <w:rFonts w:ascii="Agency FB" w:hAnsi="Agency FB"/>
                <w:b/>
                <w:smallCaps/>
                <w:color w:val="008080" w:themeColor="accent4" w:themeShade="80"/>
                <w:sz w:val="32"/>
              </w:rPr>
              <w:t>Coéducation</w:t>
            </w:r>
          </w:p>
          <w:p w14:paraId="58AE448F" w14:textId="77777777" w:rsidR="00350697" w:rsidRPr="00376276" w:rsidRDefault="00350697" w:rsidP="00350697">
            <w:pPr>
              <w:rPr>
                <w:rFonts w:ascii="Agency FB" w:hAnsi="Agency FB"/>
                <w:smallCaps/>
                <w:sz w:val="20"/>
              </w:rPr>
            </w:pPr>
            <w:r w:rsidRPr="00376276">
              <w:rPr>
                <w:rFonts w:ascii="Agency FB" w:hAnsi="Agency FB"/>
                <w:smallCaps/>
                <w:sz w:val="20"/>
              </w:rPr>
              <w:t>Les incontournables</w:t>
            </w:r>
          </w:p>
          <w:p w14:paraId="30890109" w14:textId="77777777" w:rsidR="00350697" w:rsidRPr="00376276" w:rsidRDefault="00350697" w:rsidP="00350697">
            <w:pPr>
              <w:pStyle w:val="Pardeliste"/>
              <w:numPr>
                <w:ilvl w:val="0"/>
                <w:numId w:val="13"/>
              </w:numPr>
              <w:rPr>
                <w:rFonts w:ascii="Agency FB" w:hAnsi="Agency FB"/>
                <w:smallCaps/>
                <w:sz w:val="20"/>
              </w:rPr>
            </w:pPr>
            <w:r w:rsidRPr="00376276">
              <w:rPr>
                <w:rFonts w:ascii="Agency FB" w:hAnsi="Agency FB"/>
                <w:sz w:val="20"/>
              </w:rPr>
              <w:t>Communiquer sur le harcèlement en direction des parents d’élèves</w:t>
            </w:r>
          </w:p>
          <w:p w14:paraId="12F97D01" w14:textId="77777777" w:rsidR="00350697" w:rsidRPr="00376276" w:rsidRDefault="00350697" w:rsidP="00350697">
            <w:pPr>
              <w:pStyle w:val="Pardeliste"/>
              <w:numPr>
                <w:ilvl w:val="0"/>
                <w:numId w:val="13"/>
              </w:numPr>
              <w:rPr>
                <w:rFonts w:ascii="Agency FB" w:hAnsi="Agency FB"/>
                <w:smallCaps/>
                <w:sz w:val="20"/>
              </w:rPr>
            </w:pPr>
            <w:r w:rsidRPr="00376276">
              <w:rPr>
                <w:rFonts w:ascii="Agency FB" w:hAnsi="Agency FB"/>
                <w:sz w:val="20"/>
              </w:rPr>
              <w:t>Savoir accueillir la parole des parents de l’élève victime ou auteur</w:t>
            </w:r>
          </w:p>
          <w:p w14:paraId="083D54D3" w14:textId="77777777" w:rsidR="00350697" w:rsidRPr="00376276" w:rsidRDefault="00350697" w:rsidP="00350697">
            <w:pPr>
              <w:pStyle w:val="Pardeliste"/>
              <w:numPr>
                <w:ilvl w:val="0"/>
                <w:numId w:val="13"/>
              </w:numPr>
              <w:rPr>
                <w:rFonts w:ascii="Agency FB" w:hAnsi="Agency FB"/>
                <w:smallCaps/>
                <w:sz w:val="20"/>
              </w:rPr>
            </w:pPr>
            <w:r w:rsidRPr="00376276">
              <w:rPr>
                <w:rFonts w:ascii="Agency FB" w:hAnsi="Agency FB"/>
                <w:sz w:val="20"/>
              </w:rPr>
              <w:t>Suivre les situations de harcèlement avec un retour régulier aux parents</w:t>
            </w:r>
          </w:p>
          <w:p w14:paraId="33EBE4BD" w14:textId="77777777" w:rsidR="00350697" w:rsidRPr="00376276" w:rsidRDefault="00350697" w:rsidP="00350697">
            <w:pPr>
              <w:rPr>
                <w:rFonts w:ascii="Agency FB" w:hAnsi="Agency FB"/>
                <w:sz w:val="20"/>
              </w:rPr>
            </w:pPr>
            <w:r w:rsidRPr="00376276">
              <w:rPr>
                <w:rFonts w:ascii="Agency FB" w:hAnsi="Agency FB"/>
                <w:smallCaps/>
                <w:sz w:val="20"/>
              </w:rPr>
              <w:t>Actions au choix</w:t>
            </w:r>
          </w:p>
          <w:p w14:paraId="7BB30870" w14:textId="77777777" w:rsidR="00350697" w:rsidRPr="00376276" w:rsidRDefault="00350697" w:rsidP="00350697">
            <w:pPr>
              <w:pStyle w:val="Pardeliste"/>
              <w:numPr>
                <w:ilvl w:val="0"/>
                <w:numId w:val="13"/>
              </w:numPr>
              <w:rPr>
                <w:rFonts w:ascii="Agency FB" w:hAnsi="Agency FB"/>
                <w:smallCaps/>
                <w:sz w:val="20"/>
              </w:rPr>
            </w:pPr>
            <w:r w:rsidRPr="00376276">
              <w:rPr>
                <w:rFonts w:ascii="Agency FB" w:hAnsi="Agency FB"/>
                <w:sz w:val="20"/>
              </w:rPr>
              <w:t>Courrier</w:t>
            </w:r>
          </w:p>
          <w:p w14:paraId="1E57B277" w14:textId="77777777" w:rsidR="00350697" w:rsidRPr="00376276" w:rsidRDefault="00350697" w:rsidP="00350697">
            <w:pPr>
              <w:pStyle w:val="Pardeliste"/>
              <w:numPr>
                <w:ilvl w:val="0"/>
                <w:numId w:val="13"/>
              </w:numPr>
              <w:rPr>
                <w:rFonts w:ascii="Agency FB" w:hAnsi="Agency FB"/>
                <w:smallCaps/>
                <w:sz w:val="20"/>
              </w:rPr>
            </w:pPr>
            <w:r w:rsidRPr="00376276">
              <w:rPr>
                <w:rFonts w:ascii="Agency FB" w:hAnsi="Agency FB"/>
                <w:sz w:val="20"/>
              </w:rPr>
              <w:t>Mention sur le site Web</w:t>
            </w:r>
          </w:p>
          <w:p w14:paraId="256649C9" w14:textId="77777777" w:rsidR="00350697" w:rsidRPr="00376276" w:rsidRDefault="00350697" w:rsidP="00350697">
            <w:pPr>
              <w:pStyle w:val="Pardeliste"/>
              <w:numPr>
                <w:ilvl w:val="0"/>
                <w:numId w:val="13"/>
              </w:numPr>
              <w:rPr>
                <w:rFonts w:ascii="Agency FB" w:hAnsi="Agency FB"/>
                <w:smallCaps/>
                <w:sz w:val="20"/>
              </w:rPr>
            </w:pPr>
            <w:r w:rsidRPr="00376276">
              <w:rPr>
                <w:rFonts w:ascii="Agency FB" w:hAnsi="Agency FB"/>
                <w:sz w:val="20"/>
              </w:rPr>
              <w:t>Café des parents</w:t>
            </w:r>
          </w:p>
          <w:p w14:paraId="60297397" w14:textId="77777777" w:rsidR="00350697" w:rsidRPr="00376276" w:rsidRDefault="00350697" w:rsidP="00350697">
            <w:pPr>
              <w:pStyle w:val="Pardeliste"/>
              <w:numPr>
                <w:ilvl w:val="0"/>
                <w:numId w:val="13"/>
              </w:numPr>
              <w:rPr>
                <w:rFonts w:ascii="Agency FB" w:hAnsi="Agency FB"/>
                <w:smallCaps/>
                <w:sz w:val="20"/>
              </w:rPr>
            </w:pPr>
            <w:r w:rsidRPr="00376276">
              <w:rPr>
                <w:rFonts w:ascii="Agency FB" w:hAnsi="Agency FB"/>
                <w:sz w:val="20"/>
              </w:rPr>
              <w:t xml:space="preserve">Liens avec les maisons de quartier </w:t>
            </w:r>
          </w:p>
          <w:p w14:paraId="31446450" w14:textId="77777777" w:rsidR="00350697" w:rsidRPr="00376276" w:rsidRDefault="00350697" w:rsidP="00350697">
            <w:pPr>
              <w:pStyle w:val="Pardeliste"/>
              <w:numPr>
                <w:ilvl w:val="0"/>
                <w:numId w:val="13"/>
              </w:numPr>
              <w:rPr>
                <w:rFonts w:ascii="Agency FB" w:hAnsi="Agency FB"/>
                <w:smallCaps/>
                <w:sz w:val="20"/>
              </w:rPr>
            </w:pPr>
            <w:r w:rsidRPr="00376276">
              <w:rPr>
                <w:rFonts w:ascii="Agency FB" w:hAnsi="Agency FB"/>
                <w:sz w:val="20"/>
              </w:rPr>
              <w:t>Rencontre avec les parents délégués</w:t>
            </w:r>
          </w:p>
          <w:p w14:paraId="27C91F97" w14:textId="77777777" w:rsidR="00350697" w:rsidRPr="00376276" w:rsidRDefault="00350697" w:rsidP="00350697">
            <w:pPr>
              <w:pStyle w:val="Pardeliste"/>
              <w:numPr>
                <w:ilvl w:val="0"/>
                <w:numId w:val="13"/>
              </w:numPr>
              <w:rPr>
                <w:rFonts w:ascii="Agency FB" w:hAnsi="Agency FB"/>
                <w:smallCaps/>
                <w:sz w:val="20"/>
              </w:rPr>
            </w:pPr>
            <w:r w:rsidRPr="00376276">
              <w:rPr>
                <w:rFonts w:ascii="Agency FB" w:hAnsi="Agency FB"/>
                <w:sz w:val="20"/>
              </w:rPr>
              <w:t>Présentation de projets d’élèves aux parents</w:t>
            </w:r>
          </w:p>
          <w:p w14:paraId="69CDA51E" w14:textId="77777777" w:rsidR="00376276" w:rsidRPr="00376276" w:rsidRDefault="00376276" w:rsidP="00376276">
            <w:pPr>
              <w:pStyle w:val="Pardeliste"/>
              <w:rPr>
                <w:rFonts w:ascii="Agency FB" w:hAnsi="Agency FB"/>
                <w:smallCaps/>
                <w:sz w:val="20"/>
              </w:rPr>
            </w:pPr>
          </w:p>
        </w:tc>
        <w:tc>
          <w:tcPr>
            <w:tcW w:w="1743" w:type="pct"/>
            <w:gridSpan w:val="3"/>
            <w:shd w:val="clear" w:color="auto" w:fill="FFFFFF" w:themeFill="background1"/>
          </w:tcPr>
          <w:p w14:paraId="114451C2" w14:textId="77777777" w:rsidR="00350697" w:rsidRPr="00376276" w:rsidRDefault="00350697" w:rsidP="00350697">
            <w:pPr>
              <w:ind w:left="494"/>
              <w:rPr>
                <w:rFonts w:ascii="Agency FB" w:hAnsi="Agency FB"/>
                <w:smallCaps/>
                <w:color w:val="008080" w:themeColor="accent4" w:themeShade="80"/>
                <w:sz w:val="20"/>
              </w:rPr>
            </w:pPr>
          </w:p>
          <w:p w14:paraId="05013B80" w14:textId="77777777" w:rsidR="00350697" w:rsidRDefault="00350697" w:rsidP="00350697">
            <w:pPr>
              <w:ind w:left="494"/>
              <w:rPr>
                <w:rFonts w:ascii="Agency FB" w:hAnsi="Agency FB"/>
                <w:smallCaps/>
                <w:color w:val="008080" w:themeColor="accent4" w:themeShade="80"/>
                <w:sz w:val="20"/>
              </w:rPr>
            </w:pPr>
          </w:p>
          <w:p w14:paraId="1B543D92" w14:textId="77777777" w:rsidR="00376276" w:rsidRPr="00376276" w:rsidRDefault="00376276" w:rsidP="00350697">
            <w:pPr>
              <w:ind w:left="494"/>
              <w:rPr>
                <w:rFonts w:ascii="Agency FB" w:hAnsi="Agency FB"/>
                <w:smallCaps/>
                <w:color w:val="008080" w:themeColor="accent4" w:themeShade="80"/>
                <w:sz w:val="20"/>
              </w:rPr>
            </w:pPr>
          </w:p>
          <w:p w14:paraId="09CAD9FE" w14:textId="77777777" w:rsidR="00350697" w:rsidRPr="00376276" w:rsidRDefault="00350697" w:rsidP="00376276">
            <w:pPr>
              <w:ind w:right="670"/>
              <w:jc w:val="center"/>
              <w:rPr>
                <w:rFonts w:ascii="Agency FB" w:hAnsi="Agency FB"/>
                <w:b/>
                <w:smallCaps/>
                <w:color w:val="008080" w:themeColor="accent4" w:themeShade="80"/>
                <w:sz w:val="32"/>
              </w:rPr>
            </w:pPr>
            <w:r w:rsidRPr="00376276">
              <w:rPr>
                <w:rFonts w:ascii="Agency FB" w:hAnsi="Agency FB"/>
                <w:b/>
                <w:smallCaps/>
                <w:color w:val="008080" w:themeColor="accent4" w:themeShade="80"/>
                <w:sz w:val="32"/>
              </w:rPr>
              <w:t>Des élèves acteurs de la prévention</w:t>
            </w:r>
          </w:p>
          <w:p w14:paraId="4619917B" w14:textId="77777777" w:rsidR="00350697" w:rsidRPr="00376276" w:rsidRDefault="00350697" w:rsidP="007D51F0">
            <w:pPr>
              <w:rPr>
                <w:rFonts w:ascii="Agency FB" w:hAnsi="Agency FB"/>
                <w:smallCaps/>
                <w:sz w:val="20"/>
              </w:rPr>
            </w:pPr>
            <w:r w:rsidRPr="00376276">
              <w:rPr>
                <w:rFonts w:ascii="Agency FB" w:hAnsi="Agency FB"/>
                <w:smallCaps/>
                <w:sz w:val="20"/>
              </w:rPr>
              <w:t>Les incontournables</w:t>
            </w:r>
          </w:p>
          <w:p w14:paraId="5DEEFBF7" w14:textId="77777777" w:rsidR="00350697" w:rsidRPr="00376276" w:rsidRDefault="00350697" w:rsidP="007D51F0">
            <w:pPr>
              <w:pStyle w:val="Pardeliste"/>
              <w:numPr>
                <w:ilvl w:val="0"/>
                <w:numId w:val="13"/>
              </w:numPr>
              <w:rPr>
                <w:rFonts w:ascii="Agency FB" w:hAnsi="Agency FB"/>
                <w:sz w:val="20"/>
              </w:rPr>
            </w:pPr>
            <w:r w:rsidRPr="00376276">
              <w:rPr>
                <w:rFonts w:ascii="Agency FB" w:hAnsi="Agency FB"/>
                <w:sz w:val="20"/>
              </w:rPr>
              <w:t>Sensibiliser les élèves de façon régulière et sur le long terme</w:t>
            </w:r>
          </w:p>
          <w:p w14:paraId="34451C3B" w14:textId="77777777" w:rsidR="00350697" w:rsidRPr="00376276" w:rsidRDefault="00350697" w:rsidP="007D51F0">
            <w:pPr>
              <w:pStyle w:val="Pardeliste"/>
              <w:numPr>
                <w:ilvl w:val="0"/>
                <w:numId w:val="13"/>
              </w:numPr>
              <w:rPr>
                <w:rFonts w:ascii="Agency FB" w:hAnsi="Agency FB"/>
                <w:sz w:val="20"/>
              </w:rPr>
            </w:pPr>
            <w:r w:rsidRPr="00376276">
              <w:rPr>
                <w:rFonts w:ascii="Agency FB" w:hAnsi="Agency FB"/>
                <w:sz w:val="20"/>
              </w:rPr>
              <w:t>Motiver les élèves par des actions concrètes</w:t>
            </w:r>
          </w:p>
          <w:p w14:paraId="5A58D3AE" w14:textId="77777777" w:rsidR="00350697" w:rsidRPr="00376276" w:rsidRDefault="00350697" w:rsidP="007D51F0">
            <w:pPr>
              <w:pStyle w:val="Pardeliste"/>
              <w:numPr>
                <w:ilvl w:val="0"/>
                <w:numId w:val="13"/>
              </w:numPr>
              <w:rPr>
                <w:rFonts w:ascii="Agency FB" w:hAnsi="Agency FB"/>
                <w:sz w:val="20"/>
              </w:rPr>
            </w:pPr>
            <w:r w:rsidRPr="00376276">
              <w:rPr>
                <w:rFonts w:ascii="Agency FB" w:hAnsi="Agency FB"/>
                <w:sz w:val="20"/>
              </w:rPr>
              <w:t>Attention : un plan qui ne repose pas sur des actions conduites par les élèves est souvent contreproductif.</w:t>
            </w:r>
          </w:p>
          <w:p w14:paraId="1CBDA8A8" w14:textId="77777777" w:rsidR="00350697" w:rsidRPr="00376276" w:rsidRDefault="00350697" w:rsidP="007D51F0">
            <w:pPr>
              <w:tabs>
                <w:tab w:val="left" w:pos="845"/>
              </w:tabs>
              <w:rPr>
                <w:rFonts w:ascii="Agency FB" w:hAnsi="Agency FB"/>
                <w:sz w:val="20"/>
              </w:rPr>
            </w:pPr>
            <w:r w:rsidRPr="00376276">
              <w:rPr>
                <w:rFonts w:ascii="Agency FB" w:hAnsi="Agency FB"/>
                <w:smallCaps/>
                <w:sz w:val="20"/>
              </w:rPr>
              <w:t>Actions au choix</w:t>
            </w:r>
          </w:p>
          <w:p w14:paraId="32FC04D5" w14:textId="77777777" w:rsidR="00350697" w:rsidRPr="00376276" w:rsidRDefault="00350697" w:rsidP="007D51F0">
            <w:pPr>
              <w:pStyle w:val="Pardeliste"/>
              <w:numPr>
                <w:ilvl w:val="0"/>
                <w:numId w:val="13"/>
              </w:numPr>
              <w:rPr>
                <w:rFonts w:ascii="Agency FB" w:hAnsi="Agency FB"/>
                <w:sz w:val="20"/>
              </w:rPr>
            </w:pPr>
            <w:r w:rsidRPr="00376276">
              <w:rPr>
                <w:rFonts w:ascii="Agency FB" w:hAnsi="Agency FB"/>
                <w:sz w:val="20"/>
              </w:rPr>
              <w:t>Séances de sensibilisation</w:t>
            </w:r>
          </w:p>
          <w:p w14:paraId="09522404" w14:textId="77777777" w:rsidR="00350697" w:rsidRPr="00376276" w:rsidRDefault="00350697" w:rsidP="007D51F0">
            <w:pPr>
              <w:pStyle w:val="Pardeliste"/>
              <w:numPr>
                <w:ilvl w:val="0"/>
                <w:numId w:val="13"/>
              </w:numPr>
              <w:rPr>
                <w:rFonts w:ascii="Agency FB" w:hAnsi="Agency FB"/>
                <w:sz w:val="20"/>
              </w:rPr>
            </w:pPr>
            <w:r w:rsidRPr="00376276">
              <w:rPr>
                <w:rFonts w:ascii="Agency FB" w:hAnsi="Agency FB"/>
                <w:sz w:val="20"/>
              </w:rPr>
              <w:t>Création d’affiches, de vidéos, blogs, webradios, cafés-débats</w:t>
            </w:r>
          </w:p>
          <w:p w14:paraId="2F3C6F9E" w14:textId="77777777" w:rsidR="00350697" w:rsidRPr="00376276" w:rsidRDefault="00350697" w:rsidP="007D51F0">
            <w:pPr>
              <w:pStyle w:val="Pardeliste"/>
              <w:numPr>
                <w:ilvl w:val="0"/>
                <w:numId w:val="13"/>
              </w:numPr>
              <w:rPr>
                <w:rFonts w:ascii="Agency FB" w:hAnsi="Agency FB"/>
                <w:sz w:val="20"/>
              </w:rPr>
            </w:pPr>
            <w:r w:rsidRPr="00376276">
              <w:rPr>
                <w:rFonts w:ascii="Agency FB" w:hAnsi="Agency FB"/>
                <w:sz w:val="20"/>
              </w:rPr>
              <w:t>Formation d’élèves ambassadeurs contre le harcèlement</w:t>
            </w:r>
          </w:p>
          <w:p w14:paraId="3C92C2C9" w14:textId="77777777" w:rsidR="00350697" w:rsidRDefault="00350697" w:rsidP="007D51F0">
            <w:pPr>
              <w:pStyle w:val="Pardeliste"/>
              <w:numPr>
                <w:ilvl w:val="0"/>
                <w:numId w:val="13"/>
              </w:numPr>
              <w:rPr>
                <w:rFonts w:ascii="Agency FB" w:hAnsi="Agency FB"/>
                <w:sz w:val="20"/>
              </w:rPr>
            </w:pPr>
            <w:r w:rsidRPr="00376276">
              <w:rPr>
                <w:rFonts w:ascii="Agency FB" w:hAnsi="Agency FB"/>
                <w:sz w:val="20"/>
              </w:rPr>
              <w:t>Lien avec les programme</w:t>
            </w:r>
            <w:r w:rsidR="001A365E">
              <w:rPr>
                <w:rFonts w:ascii="Agency FB" w:hAnsi="Agency FB"/>
                <w:sz w:val="20"/>
              </w:rPr>
              <w:t>s (sciences, français, histoire…)</w:t>
            </w:r>
          </w:p>
          <w:p w14:paraId="6547704F" w14:textId="77777777" w:rsidR="00376276" w:rsidRPr="00376276" w:rsidRDefault="00376276" w:rsidP="00376276">
            <w:pPr>
              <w:rPr>
                <w:rFonts w:ascii="Agency FB" w:hAnsi="Agency FB"/>
                <w:sz w:val="20"/>
              </w:rPr>
            </w:pPr>
          </w:p>
          <w:p w14:paraId="00AC77FF" w14:textId="77777777" w:rsidR="00350697" w:rsidRPr="00376276" w:rsidRDefault="00350697" w:rsidP="00350697">
            <w:pPr>
              <w:rPr>
                <w:rFonts w:ascii="Agency FB" w:hAnsi="Agency FB"/>
                <w:smallCaps/>
                <w:sz w:val="20"/>
              </w:rPr>
            </w:pPr>
          </w:p>
        </w:tc>
      </w:tr>
      <w:tr w:rsidR="007D51F0" w:rsidRPr="00350697" w14:paraId="3BCAAA7C" w14:textId="77777777" w:rsidTr="00376276">
        <w:tc>
          <w:tcPr>
            <w:tcW w:w="798" w:type="pct"/>
            <w:shd w:val="clear" w:color="auto" w:fill="FFFFFF" w:themeFill="background1"/>
          </w:tcPr>
          <w:p w14:paraId="2D7FB301" w14:textId="77777777" w:rsidR="00350697" w:rsidRPr="00350697" w:rsidRDefault="00350697" w:rsidP="001A365E">
            <w:pPr>
              <w:rPr>
                <w:sz w:val="20"/>
              </w:rPr>
            </w:pPr>
          </w:p>
        </w:tc>
        <w:tc>
          <w:tcPr>
            <w:tcW w:w="3254" w:type="pct"/>
            <w:gridSpan w:val="5"/>
            <w:shd w:val="clear" w:color="auto" w:fill="FFFFFF" w:themeFill="background1"/>
            <w:vAlign w:val="center"/>
          </w:tcPr>
          <w:p w14:paraId="1703094E" w14:textId="77777777" w:rsidR="00350697" w:rsidRPr="00350697" w:rsidRDefault="00350697" w:rsidP="00376276">
            <w:pPr>
              <w:ind w:left="176" w:right="317"/>
              <w:jc w:val="center"/>
              <w:rPr>
                <w:rFonts w:ascii="Aharoni" w:hAnsi="Aharoni"/>
                <w:smallCaps/>
                <w:color w:val="FFFFFF" w:themeColor="background1"/>
                <w:sz w:val="10"/>
              </w:rPr>
            </w:pPr>
          </w:p>
          <w:p w14:paraId="6A88A3F0" w14:textId="77777777" w:rsidR="00376276" w:rsidRPr="00376276" w:rsidRDefault="00350697" w:rsidP="001A21C8">
            <w:pPr>
              <w:shd w:val="clear" w:color="auto" w:fill="008080" w:themeFill="accent4" w:themeFillShade="80"/>
              <w:ind w:right="65"/>
              <w:jc w:val="center"/>
              <w:rPr>
                <w:rFonts w:ascii="Agency FB" w:hAnsi="Agency FB"/>
                <w:b/>
                <w:smallCaps/>
                <w:color w:val="FFFFFF" w:themeColor="background1"/>
                <w:sz w:val="12"/>
              </w:rPr>
            </w:pPr>
            <w:r w:rsidRPr="00376276">
              <w:rPr>
                <w:rFonts w:ascii="Agency FB" w:hAnsi="Agency FB"/>
                <w:b/>
                <w:smallCaps/>
                <w:color w:val="FFFFFF" w:themeColor="background1"/>
                <w:sz w:val="32"/>
                <w:shd w:val="clear" w:color="auto" w:fill="008080" w:themeFill="accent4" w:themeFillShade="80"/>
              </w:rPr>
              <w:t>PREVENTION DANS LE CADRE DU COMITE D’EDUCATION A LA SANTE ET A LA CITOYENNETE</w:t>
            </w:r>
            <w:r w:rsidR="001A21C8">
              <w:rPr>
                <w:rFonts w:ascii="Agency FB" w:hAnsi="Agency FB"/>
                <w:b/>
                <w:smallCaps/>
                <w:color w:val="FFFFFF" w:themeColor="background1"/>
                <w:sz w:val="32"/>
                <w:shd w:val="clear" w:color="auto" w:fill="008080" w:themeFill="accent4" w:themeFillShade="80"/>
              </w:rPr>
              <w:t xml:space="preserve"> (CESC)</w:t>
            </w:r>
          </w:p>
        </w:tc>
        <w:tc>
          <w:tcPr>
            <w:tcW w:w="949" w:type="pct"/>
            <w:shd w:val="clear" w:color="auto" w:fill="FFFFFF" w:themeFill="background1"/>
          </w:tcPr>
          <w:p w14:paraId="17062DA5" w14:textId="77777777" w:rsidR="00350697" w:rsidRDefault="00350697" w:rsidP="00350697">
            <w:pPr>
              <w:jc w:val="center"/>
              <w:rPr>
                <w:sz w:val="20"/>
              </w:rPr>
            </w:pPr>
          </w:p>
          <w:p w14:paraId="6311C54B" w14:textId="77777777" w:rsidR="00350697" w:rsidRPr="00350697" w:rsidRDefault="00350697" w:rsidP="00350697">
            <w:pPr>
              <w:tabs>
                <w:tab w:val="left" w:pos="945"/>
              </w:tabs>
              <w:rPr>
                <w:sz w:val="20"/>
              </w:rPr>
            </w:pPr>
            <w:r>
              <w:rPr>
                <w:sz w:val="20"/>
              </w:rPr>
              <w:tab/>
            </w:r>
          </w:p>
        </w:tc>
      </w:tr>
      <w:tr w:rsidR="00376276" w:rsidRPr="00350697" w14:paraId="114880B6" w14:textId="77777777" w:rsidTr="00376276">
        <w:tc>
          <w:tcPr>
            <w:tcW w:w="1745" w:type="pct"/>
            <w:gridSpan w:val="3"/>
            <w:shd w:val="clear" w:color="auto" w:fill="FFFFFF" w:themeFill="background1"/>
          </w:tcPr>
          <w:p w14:paraId="68FB2186" w14:textId="77777777" w:rsidR="00376276" w:rsidRPr="00376276" w:rsidRDefault="00376276" w:rsidP="00350697">
            <w:pPr>
              <w:ind w:right="670"/>
              <w:rPr>
                <w:rFonts w:ascii="Agency FB" w:hAnsi="Agency FB"/>
                <w:smallCaps/>
                <w:color w:val="008080" w:themeColor="accent4" w:themeShade="80"/>
                <w:sz w:val="20"/>
              </w:rPr>
            </w:pPr>
          </w:p>
          <w:p w14:paraId="054200A7" w14:textId="77777777" w:rsidR="007D51F0" w:rsidRPr="00376276" w:rsidRDefault="007D51F0" w:rsidP="007D51F0">
            <w:pPr>
              <w:tabs>
                <w:tab w:val="left" w:pos="2694"/>
              </w:tabs>
              <w:ind w:right="176"/>
              <w:rPr>
                <w:rFonts w:ascii="Agency FB" w:hAnsi="Agency FB"/>
                <w:smallCaps/>
                <w:color w:val="008080" w:themeColor="accent4" w:themeShade="80"/>
                <w:sz w:val="20"/>
              </w:rPr>
            </w:pPr>
          </w:p>
          <w:p w14:paraId="501FBA85" w14:textId="77777777" w:rsidR="00350697" w:rsidRPr="00376276" w:rsidRDefault="007D51F0" w:rsidP="00376276">
            <w:pPr>
              <w:ind w:right="670"/>
              <w:jc w:val="center"/>
              <w:rPr>
                <w:rFonts w:ascii="Agency FB" w:hAnsi="Agency FB"/>
                <w:b/>
                <w:smallCaps/>
                <w:color w:val="008080" w:themeColor="accent4" w:themeShade="80"/>
                <w:sz w:val="32"/>
              </w:rPr>
            </w:pPr>
            <w:r w:rsidRPr="00376276">
              <w:rPr>
                <w:rFonts w:ascii="Agency FB" w:hAnsi="Agency FB"/>
                <w:b/>
                <w:smallCaps/>
                <w:color w:val="008080" w:themeColor="accent4" w:themeShade="80"/>
                <w:sz w:val="32"/>
              </w:rPr>
              <w:t>Qualité de vie à l’école</w:t>
            </w:r>
          </w:p>
          <w:p w14:paraId="6C434E77" w14:textId="77777777" w:rsidR="00350697" w:rsidRPr="00376276" w:rsidRDefault="00350697" w:rsidP="007D51F0">
            <w:pPr>
              <w:tabs>
                <w:tab w:val="left" w:pos="2694"/>
              </w:tabs>
              <w:ind w:right="176"/>
              <w:rPr>
                <w:rFonts w:ascii="Agency FB" w:hAnsi="Agency FB"/>
                <w:smallCaps/>
                <w:sz w:val="20"/>
              </w:rPr>
            </w:pPr>
            <w:r w:rsidRPr="00376276">
              <w:rPr>
                <w:rFonts w:ascii="Agency FB" w:hAnsi="Agency FB"/>
                <w:smallCaps/>
                <w:sz w:val="20"/>
              </w:rPr>
              <w:t>Les incontournables</w:t>
            </w:r>
          </w:p>
          <w:p w14:paraId="6D261660" w14:textId="77777777" w:rsidR="007D51F0" w:rsidRPr="00376276" w:rsidRDefault="007D51F0" w:rsidP="007D51F0">
            <w:pPr>
              <w:pStyle w:val="Pardeliste"/>
              <w:numPr>
                <w:ilvl w:val="0"/>
                <w:numId w:val="13"/>
              </w:numPr>
              <w:tabs>
                <w:tab w:val="left" w:pos="2694"/>
              </w:tabs>
              <w:ind w:right="176"/>
              <w:rPr>
                <w:rFonts w:ascii="Agency FB" w:hAnsi="Agency FB"/>
                <w:sz w:val="20"/>
              </w:rPr>
            </w:pPr>
            <w:r w:rsidRPr="00376276">
              <w:rPr>
                <w:rFonts w:ascii="Agency FB" w:hAnsi="Agency FB"/>
                <w:sz w:val="20"/>
              </w:rPr>
              <w:t>Savoir accueillir les nouveaux arrivants</w:t>
            </w:r>
          </w:p>
          <w:p w14:paraId="6935577C" w14:textId="77777777" w:rsidR="007D51F0" w:rsidRPr="00376276" w:rsidRDefault="007D51F0" w:rsidP="007D51F0">
            <w:pPr>
              <w:pStyle w:val="Pardeliste"/>
              <w:numPr>
                <w:ilvl w:val="0"/>
                <w:numId w:val="13"/>
              </w:numPr>
              <w:tabs>
                <w:tab w:val="left" w:pos="2694"/>
              </w:tabs>
              <w:ind w:right="176"/>
              <w:rPr>
                <w:rFonts w:ascii="Agency FB" w:hAnsi="Agency FB"/>
                <w:sz w:val="20"/>
              </w:rPr>
            </w:pPr>
            <w:r w:rsidRPr="00376276">
              <w:rPr>
                <w:rFonts w:ascii="Agency FB" w:hAnsi="Agency FB"/>
                <w:sz w:val="20"/>
              </w:rPr>
              <w:lastRenderedPageBreak/>
              <w:t>Organiser des événements collectifs</w:t>
            </w:r>
          </w:p>
          <w:p w14:paraId="3E6A1E91" w14:textId="77777777" w:rsidR="00350697" w:rsidRPr="00376276" w:rsidRDefault="007D51F0" w:rsidP="007D51F0">
            <w:pPr>
              <w:pStyle w:val="Pardeliste"/>
              <w:numPr>
                <w:ilvl w:val="0"/>
                <w:numId w:val="13"/>
              </w:numPr>
              <w:tabs>
                <w:tab w:val="left" w:pos="2694"/>
              </w:tabs>
              <w:ind w:right="176"/>
              <w:rPr>
                <w:rFonts w:ascii="Agency FB" w:hAnsi="Agency FB"/>
                <w:sz w:val="20"/>
              </w:rPr>
            </w:pPr>
            <w:r w:rsidRPr="00376276">
              <w:rPr>
                <w:rFonts w:ascii="Agency FB" w:hAnsi="Agency FB"/>
                <w:sz w:val="20"/>
              </w:rPr>
              <w:t>Surveiller les espaces communs (cour de récréation, couloirs, sanitaires, installations sportives</w:t>
            </w:r>
            <w:r w:rsidR="001A365E">
              <w:rPr>
                <w:rFonts w:ascii="Agency FB" w:hAnsi="Agency FB"/>
                <w:sz w:val="20"/>
              </w:rPr>
              <w:t>)</w:t>
            </w:r>
            <w:bookmarkStart w:id="57" w:name="_GoBack"/>
            <w:bookmarkEnd w:id="57"/>
          </w:p>
          <w:p w14:paraId="08237772" w14:textId="77777777" w:rsidR="00350697" w:rsidRPr="00376276" w:rsidRDefault="00350697" w:rsidP="007D51F0">
            <w:pPr>
              <w:tabs>
                <w:tab w:val="left" w:pos="2694"/>
              </w:tabs>
              <w:ind w:right="176"/>
              <w:rPr>
                <w:rFonts w:ascii="Agency FB" w:hAnsi="Agency FB"/>
                <w:smallCaps/>
                <w:sz w:val="20"/>
              </w:rPr>
            </w:pPr>
            <w:r w:rsidRPr="00376276">
              <w:rPr>
                <w:rFonts w:ascii="Agency FB" w:hAnsi="Agency FB"/>
                <w:smallCaps/>
                <w:sz w:val="20"/>
              </w:rPr>
              <w:t>Actions au choix</w:t>
            </w:r>
          </w:p>
          <w:p w14:paraId="53AA10ED" w14:textId="77777777" w:rsidR="00350697" w:rsidRPr="00376276" w:rsidRDefault="00350697" w:rsidP="007D51F0">
            <w:pPr>
              <w:pStyle w:val="Pardeliste"/>
              <w:numPr>
                <w:ilvl w:val="0"/>
                <w:numId w:val="13"/>
              </w:numPr>
              <w:tabs>
                <w:tab w:val="left" w:pos="2694"/>
              </w:tabs>
              <w:ind w:right="176"/>
              <w:rPr>
                <w:rFonts w:ascii="Agency FB" w:hAnsi="Agency FB"/>
                <w:sz w:val="20"/>
              </w:rPr>
            </w:pPr>
            <w:r w:rsidRPr="00376276">
              <w:rPr>
                <w:rFonts w:ascii="Agency FB" w:hAnsi="Agency FB"/>
                <w:sz w:val="20"/>
              </w:rPr>
              <w:t>Conférence sur site</w:t>
            </w:r>
          </w:p>
          <w:p w14:paraId="3E583CFF" w14:textId="77777777" w:rsidR="00350697" w:rsidRPr="00376276" w:rsidRDefault="00350697" w:rsidP="007D51F0">
            <w:pPr>
              <w:pStyle w:val="Pardeliste"/>
              <w:numPr>
                <w:ilvl w:val="0"/>
                <w:numId w:val="13"/>
              </w:numPr>
              <w:tabs>
                <w:tab w:val="left" w:pos="2694"/>
              </w:tabs>
              <w:ind w:right="176"/>
              <w:rPr>
                <w:rFonts w:ascii="Agency FB" w:hAnsi="Agency FB"/>
                <w:sz w:val="20"/>
              </w:rPr>
            </w:pPr>
            <w:r w:rsidRPr="00376276">
              <w:rPr>
                <w:rFonts w:ascii="Agency FB" w:hAnsi="Agency FB"/>
                <w:sz w:val="20"/>
              </w:rPr>
              <w:t>Formation de personnels ressources sur site</w:t>
            </w:r>
          </w:p>
          <w:p w14:paraId="5A28E7DD" w14:textId="77777777" w:rsidR="00350697" w:rsidRPr="00376276" w:rsidRDefault="00350697" w:rsidP="007D51F0">
            <w:pPr>
              <w:pStyle w:val="Pardeliste"/>
              <w:numPr>
                <w:ilvl w:val="0"/>
                <w:numId w:val="13"/>
              </w:numPr>
              <w:tabs>
                <w:tab w:val="left" w:pos="2694"/>
              </w:tabs>
              <w:ind w:right="176"/>
              <w:rPr>
                <w:rFonts w:ascii="Agency FB" w:hAnsi="Agency FB"/>
                <w:sz w:val="20"/>
              </w:rPr>
            </w:pPr>
            <w:r w:rsidRPr="00376276">
              <w:rPr>
                <w:rFonts w:ascii="Agency FB" w:hAnsi="Agency FB"/>
                <w:sz w:val="20"/>
              </w:rPr>
              <w:t>Organigramme connu de tous (équipe, élèves, parents)</w:t>
            </w:r>
          </w:p>
          <w:p w14:paraId="6E53F255" w14:textId="77777777" w:rsidR="00350697" w:rsidRPr="00376276" w:rsidRDefault="00350697" w:rsidP="007D51F0">
            <w:pPr>
              <w:pStyle w:val="Pardeliste"/>
              <w:numPr>
                <w:ilvl w:val="0"/>
                <w:numId w:val="13"/>
              </w:numPr>
              <w:tabs>
                <w:tab w:val="left" w:pos="2694"/>
              </w:tabs>
              <w:ind w:right="176"/>
              <w:rPr>
                <w:rFonts w:ascii="Agency FB" w:hAnsi="Agency FB"/>
                <w:sz w:val="20"/>
              </w:rPr>
            </w:pPr>
            <w:r w:rsidRPr="00376276">
              <w:rPr>
                <w:rFonts w:ascii="Agency FB" w:hAnsi="Agency FB"/>
                <w:sz w:val="20"/>
              </w:rPr>
              <w:t>Travail sur la communication interne</w:t>
            </w:r>
          </w:p>
        </w:tc>
        <w:tc>
          <w:tcPr>
            <w:tcW w:w="1627" w:type="pct"/>
            <w:gridSpan w:val="2"/>
            <w:shd w:val="clear" w:color="auto" w:fill="FFFFFF" w:themeFill="background1"/>
          </w:tcPr>
          <w:p w14:paraId="25849A0C" w14:textId="77777777" w:rsidR="00376276" w:rsidRDefault="00376276" w:rsidP="00350697">
            <w:pPr>
              <w:rPr>
                <w:rFonts w:ascii="Agency FB" w:hAnsi="Agency FB"/>
                <w:smallCaps/>
                <w:color w:val="008080" w:themeColor="accent4" w:themeShade="80"/>
                <w:sz w:val="20"/>
              </w:rPr>
            </w:pPr>
          </w:p>
          <w:p w14:paraId="6B1678E0" w14:textId="77777777" w:rsidR="00376276" w:rsidRPr="00376276" w:rsidRDefault="00376276" w:rsidP="00350697">
            <w:pPr>
              <w:rPr>
                <w:rFonts w:ascii="Agency FB" w:hAnsi="Agency FB"/>
                <w:smallCaps/>
                <w:color w:val="008080" w:themeColor="accent4" w:themeShade="80"/>
                <w:sz w:val="20"/>
              </w:rPr>
            </w:pPr>
          </w:p>
          <w:p w14:paraId="58282442" w14:textId="77777777" w:rsidR="00350697" w:rsidRPr="00376276" w:rsidRDefault="007D51F0" w:rsidP="00376276">
            <w:pPr>
              <w:ind w:right="670"/>
              <w:jc w:val="center"/>
              <w:rPr>
                <w:rFonts w:ascii="Agency FB" w:hAnsi="Agency FB"/>
                <w:b/>
                <w:smallCaps/>
                <w:color w:val="008080" w:themeColor="accent4" w:themeShade="80"/>
                <w:sz w:val="32"/>
              </w:rPr>
            </w:pPr>
            <w:r w:rsidRPr="00376276">
              <w:rPr>
                <w:rFonts w:ascii="Agency FB" w:hAnsi="Agency FB"/>
                <w:b/>
                <w:smallCaps/>
                <w:color w:val="008080" w:themeColor="accent4" w:themeShade="80"/>
                <w:sz w:val="32"/>
              </w:rPr>
              <w:t>Justice scolaire</w:t>
            </w:r>
          </w:p>
          <w:p w14:paraId="1703CD9F" w14:textId="77777777" w:rsidR="00350697" w:rsidRPr="00376276" w:rsidRDefault="00350697" w:rsidP="00350697">
            <w:pPr>
              <w:rPr>
                <w:rFonts w:ascii="Agency FB" w:hAnsi="Agency FB"/>
                <w:smallCaps/>
                <w:sz w:val="20"/>
              </w:rPr>
            </w:pPr>
            <w:r w:rsidRPr="00376276">
              <w:rPr>
                <w:rFonts w:ascii="Agency FB" w:hAnsi="Agency FB"/>
                <w:smallCaps/>
                <w:sz w:val="20"/>
              </w:rPr>
              <w:t>Les incontournables</w:t>
            </w:r>
          </w:p>
          <w:p w14:paraId="07F417D8" w14:textId="77777777" w:rsidR="007D51F0" w:rsidRPr="00376276" w:rsidRDefault="007D51F0" w:rsidP="00350697">
            <w:pPr>
              <w:pStyle w:val="Pardeliste"/>
              <w:numPr>
                <w:ilvl w:val="0"/>
                <w:numId w:val="13"/>
              </w:numPr>
              <w:rPr>
                <w:rFonts w:ascii="Agency FB" w:hAnsi="Agency FB"/>
                <w:smallCaps/>
                <w:sz w:val="20"/>
              </w:rPr>
            </w:pPr>
            <w:r w:rsidRPr="00376276">
              <w:rPr>
                <w:rFonts w:ascii="Agency FB" w:hAnsi="Agency FB"/>
                <w:sz w:val="20"/>
              </w:rPr>
              <w:t>Mettre en place des règles claires et appliquées par tous (adhésion de tous les adultes)</w:t>
            </w:r>
          </w:p>
          <w:p w14:paraId="3A436D18" w14:textId="77777777" w:rsidR="007D51F0" w:rsidRPr="00376276" w:rsidRDefault="007D51F0" w:rsidP="00350697">
            <w:pPr>
              <w:pStyle w:val="Pardeliste"/>
              <w:numPr>
                <w:ilvl w:val="0"/>
                <w:numId w:val="13"/>
              </w:numPr>
              <w:rPr>
                <w:rFonts w:ascii="Agency FB" w:hAnsi="Agency FB"/>
                <w:smallCaps/>
                <w:sz w:val="20"/>
              </w:rPr>
            </w:pPr>
            <w:r w:rsidRPr="00376276">
              <w:rPr>
                <w:rFonts w:ascii="Agency FB" w:hAnsi="Agency FB"/>
                <w:sz w:val="20"/>
              </w:rPr>
              <w:lastRenderedPageBreak/>
              <w:t>Faire participer les élèves à l’élaboration des règles</w:t>
            </w:r>
          </w:p>
          <w:p w14:paraId="47BD1154" w14:textId="77777777" w:rsidR="007D51F0" w:rsidRPr="00376276" w:rsidRDefault="007D51F0" w:rsidP="00350697">
            <w:pPr>
              <w:pStyle w:val="Pardeliste"/>
              <w:numPr>
                <w:ilvl w:val="0"/>
                <w:numId w:val="13"/>
              </w:numPr>
              <w:rPr>
                <w:rFonts w:ascii="Agency FB" w:hAnsi="Agency FB"/>
                <w:smallCaps/>
                <w:sz w:val="20"/>
              </w:rPr>
            </w:pPr>
            <w:r w:rsidRPr="00376276">
              <w:rPr>
                <w:rFonts w:ascii="Agency FB" w:hAnsi="Agency FB"/>
                <w:sz w:val="20"/>
              </w:rPr>
              <w:t>Respecter les principes généraux du droit (individualisation de la sanction…)</w:t>
            </w:r>
          </w:p>
          <w:p w14:paraId="3B4E94AA" w14:textId="77777777" w:rsidR="00350697" w:rsidRPr="00376276" w:rsidRDefault="00350697" w:rsidP="00350697">
            <w:pPr>
              <w:rPr>
                <w:rFonts w:ascii="Agency FB" w:hAnsi="Agency FB"/>
                <w:sz w:val="20"/>
              </w:rPr>
            </w:pPr>
            <w:r w:rsidRPr="00376276">
              <w:rPr>
                <w:rFonts w:ascii="Agency FB" w:hAnsi="Agency FB"/>
                <w:smallCaps/>
                <w:sz w:val="20"/>
              </w:rPr>
              <w:t>Actions au choix</w:t>
            </w:r>
          </w:p>
          <w:p w14:paraId="50AA0CBB" w14:textId="77777777" w:rsidR="007D51F0" w:rsidRPr="00376276" w:rsidRDefault="007D51F0" w:rsidP="00350697">
            <w:pPr>
              <w:pStyle w:val="Pardeliste"/>
              <w:numPr>
                <w:ilvl w:val="0"/>
                <w:numId w:val="13"/>
              </w:numPr>
              <w:rPr>
                <w:rFonts w:ascii="Agency FB" w:hAnsi="Agency FB"/>
                <w:smallCaps/>
                <w:sz w:val="20"/>
              </w:rPr>
            </w:pPr>
            <w:r w:rsidRPr="00376276">
              <w:rPr>
                <w:rFonts w:ascii="Agency FB" w:hAnsi="Agency FB"/>
                <w:sz w:val="20"/>
              </w:rPr>
              <w:t>Réunion avec les délégués</w:t>
            </w:r>
          </w:p>
          <w:p w14:paraId="26B74D02" w14:textId="77777777" w:rsidR="00350697" w:rsidRPr="00376276" w:rsidRDefault="007D51F0" w:rsidP="00053F8E">
            <w:pPr>
              <w:pStyle w:val="Pardeliste"/>
              <w:numPr>
                <w:ilvl w:val="0"/>
                <w:numId w:val="13"/>
              </w:numPr>
              <w:rPr>
                <w:rFonts w:ascii="Agency FB" w:hAnsi="Agency FB"/>
                <w:smallCaps/>
                <w:sz w:val="20"/>
              </w:rPr>
            </w:pPr>
            <w:r w:rsidRPr="00376276">
              <w:rPr>
                <w:rFonts w:ascii="Agency FB" w:hAnsi="Agency FB"/>
                <w:sz w:val="20"/>
              </w:rPr>
              <w:t xml:space="preserve">Mobilisation des conseils </w:t>
            </w:r>
            <w:r w:rsidR="00053F8E">
              <w:rPr>
                <w:rFonts w:ascii="Agency FB" w:hAnsi="Agency FB"/>
                <w:sz w:val="20"/>
              </w:rPr>
              <w:t>de</w:t>
            </w:r>
            <w:r w:rsidRPr="00376276">
              <w:rPr>
                <w:rFonts w:ascii="Agency FB" w:hAnsi="Agency FB"/>
                <w:sz w:val="20"/>
              </w:rPr>
              <w:t xml:space="preserve"> la vie collégienne et lycéenne</w:t>
            </w:r>
          </w:p>
        </w:tc>
        <w:tc>
          <w:tcPr>
            <w:tcW w:w="1628" w:type="pct"/>
            <w:gridSpan w:val="2"/>
            <w:shd w:val="clear" w:color="auto" w:fill="FFFFFF" w:themeFill="background1"/>
          </w:tcPr>
          <w:p w14:paraId="61120EDB" w14:textId="77777777" w:rsidR="00350697" w:rsidRPr="00376276" w:rsidRDefault="00350697" w:rsidP="00350697">
            <w:pPr>
              <w:ind w:left="494"/>
              <w:rPr>
                <w:rFonts w:ascii="Agency FB" w:hAnsi="Agency FB"/>
                <w:smallCaps/>
                <w:color w:val="008080" w:themeColor="accent4" w:themeShade="80"/>
                <w:sz w:val="20"/>
              </w:rPr>
            </w:pPr>
          </w:p>
          <w:p w14:paraId="0CD0CC31" w14:textId="77777777" w:rsidR="00376276" w:rsidRDefault="00376276" w:rsidP="00376276">
            <w:pPr>
              <w:ind w:right="670"/>
              <w:rPr>
                <w:rFonts w:ascii="Agency FB" w:hAnsi="Agency FB"/>
                <w:smallCaps/>
                <w:color w:val="008080" w:themeColor="accent4" w:themeShade="80"/>
                <w:sz w:val="20"/>
              </w:rPr>
            </w:pPr>
          </w:p>
          <w:p w14:paraId="4136251B" w14:textId="77777777" w:rsidR="007D51F0" w:rsidRPr="00376276" w:rsidRDefault="007D51F0" w:rsidP="00376276">
            <w:pPr>
              <w:ind w:right="670"/>
              <w:jc w:val="center"/>
              <w:rPr>
                <w:rFonts w:ascii="Agency FB" w:hAnsi="Agency FB"/>
                <w:b/>
                <w:smallCaps/>
                <w:color w:val="008080" w:themeColor="accent4" w:themeShade="80"/>
                <w:sz w:val="32"/>
              </w:rPr>
            </w:pPr>
            <w:r w:rsidRPr="00376276">
              <w:rPr>
                <w:rFonts w:ascii="Agency FB" w:hAnsi="Agency FB"/>
                <w:b/>
                <w:smallCaps/>
                <w:color w:val="008080" w:themeColor="accent4" w:themeShade="80"/>
                <w:sz w:val="32"/>
              </w:rPr>
              <w:t>Partenariat</w:t>
            </w:r>
          </w:p>
          <w:p w14:paraId="553A4437" w14:textId="77777777" w:rsidR="00350697" w:rsidRPr="00376276" w:rsidRDefault="00350697" w:rsidP="007D51F0">
            <w:pPr>
              <w:rPr>
                <w:rFonts w:ascii="Agency FB" w:hAnsi="Agency FB"/>
                <w:smallCaps/>
                <w:sz w:val="20"/>
              </w:rPr>
            </w:pPr>
            <w:r w:rsidRPr="00376276">
              <w:rPr>
                <w:rFonts w:ascii="Agency FB" w:hAnsi="Agency FB"/>
                <w:smallCaps/>
                <w:sz w:val="20"/>
              </w:rPr>
              <w:t>Les incontournables</w:t>
            </w:r>
          </w:p>
          <w:p w14:paraId="3757CFCB" w14:textId="77777777" w:rsidR="007D51F0" w:rsidRPr="00376276" w:rsidRDefault="007D51F0" w:rsidP="007D51F0">
            <w:pPr>
              <w:pStyle w:val="Pardeliste"/>
              <w:numPr>
                <w:ilvl w:val="0"/>
                <w:numId w:val="13"/>
              </w:numPr>
              <w:rPr>
                <w:rFonts w:ascii="Agency FB" w:hAnsi="Agency FB"/>
                <w:sz w:val="20"/>
              </w:rPr>
            </w:pPr>
            <w:r w:rsidRPr="00376276">
              <w:rPr>
                <w:rFonts w:ascii="Agency FB" w:hAnsi="Agency FB"/>
                <w:sz w:val="20"/>
              </w:rPr>
              <w:t>Connaître et diffuser aux équipes les ressources locales et académiques</w:t>
            </w:r>
          </w:p>
          <w:p w14:paraId="3ECB621B" w14:textId="77777777" w:rsidR="007D51F0" w:rsidRPr="00376276" w:rsidRDefault="007D51F0" w:rsidP="007D51F0">
            <w:pPr>
              <w:pStyle w:val="Pardeliste"/>
              <w:numPr>
                <w:ilvl w:val="0"/>
                <w:numId w:val="13"/>
              </w:numPr>
              <w:rPr>
                <w:rFonts w:ascii="Agency FB" w:hAnsi="Agency FB"/>
                <w:sz w:val="20"/>
              </w:rPr>
            </w:pPr>
            <w:r w:rsidRPr="00376276">
              <w:rPr>
                <w:rFonts w:ascii="Agency FB" w:hAnsi="Agency FB"/>
                <w:sz w:val="20"/>
              </w:rPr>
              <w:t xml:space="preserve">Organiser des réunions </w:t>
            </w:r>
            <w:r w:rsidRPr="00376276">
              <w:rPr>
                <w:rFonts w:ascii="Agency FB" w:hAnsi="Agency FB"/>
                <w:sz w:val="20"/>
              </w:rPr>
              <w:lastRenderedPageBreak/>
              <w:t>partenariales autour du règlement intérieur</w:t>
            </w:r>
          </w:p>
          <w:p w14:paraId="1B7F8AF7" w14:textId="77777777" w:rsidR="007D51F0" w:rsidRPr="00376276" w:rsidRDefault="007D51F0" w:rsidP="007D51F0">
            <w:pPr>
              <w:pStyle w:val="Pardeliste"/>
              <w:numPr>
                <w:ilvl w:val="0"/>
                <w:numId w:val="13"/>
              </w:numPr>
              <w:rPr>
                <w:rFonts w:ascii="Agency FB" w:hAnsi="Agency FB"/>
                <w:sz w:val="20"/>
              </w:rPr>
            </w:pPr>
            <w:r w:rsidRPr="00376276">
              <w:rPr>
                <w:rFonts w:ascii="Agency FB" w:hAnsi="Agency FB"/>
                <w:sz w:val="20"/>
              </w:rPr>
              <w:t>Organiser les circuits d’information avec les partenaires</w:t>
            </w:r>
          </w:p>
          <w:p w14:paraId="0702E174" w14:textId="77777777" w:rsidR="007D51F0" w:rsidRPr="00376276" w:rsidRDefault="007D51F0" w:rsidP="007D51F0">
            <w:pPr>
              <w:pStyle w:val="Pardeliste"/>
              <w:numPr>
                <w:ilvl w:val="0"/>
                <w:numId w:val="13"/>
              </w:numPr>
              <w:rPr>
                <w:rFonts w:ascii="Agency FB" w:hAnsi="Agency FB"/>
                <w:sz w:val="20"/>
              </w:rPr>
            </w:pPr>
            <w:r w:rsidRPr="00376276">
              <w:rPr>
                <w:rFonts w:ascii="Agency FB" w:hAnsi="Agency FB"/>
                <w:sz w:val="20"/>
              </w:rPr>
              <w:t>S’appuyer sur les partenaires pour le traitement (prise en charge individuelle)</w:t>
            </w:r>
          </w:p>
          <w:p w14:paraId="148FC9B4" w14:textId="77777777" w:rsidR="00350697" w:rsidRPr="00376276" w:rsidRDefault="00350697" w:rsidP="007D51F0">
            <w:pPr>
              <w:tabs>
                <w:tab w:val="left" w:pos="885"/>
              </w:tabs>
              <w:rPr>
                <w:rFonts w:ascii="Agency FB" w:hAnsi="Agency FB"/>
                <w:sz w:val="20"/>
              </w:rPr>
            </w:pPr>
            <w:r w:rsidRPr="00376276">
              <w:rPr>
                <w:rFonts w:ascii="Agency FB" w:hAnsi="Agency FB"/>
                <w:smallCaps/>
                <w:sz w:val="20"/>
              </w:rPr>
              <w:t>Actions au choix</w:t>
            </w:r>
          </w:p>
          <w:p w14:paraId="6B39B875" w14:textId="77777777" w:rsidR="00350697" w:rsidRPr="00376276" w:rsidRDefault="007D51F0" w:rsidP="007D51F0">
            <w:pPr>
              <w:pStyle w:val="Pardeliste"/>
              <w:numPr>
                <w:ilvl w:val="0"/>
                <w:numId w:val="13"/>
              </w:numPr>
              <w:rPr>
                <w:rFonts w:ascii="Agency FB" w:hAnsi="Agency FB"/>
                <w:sz w:val="20"/>
              </w:rPr>
            </w:pPr>
            <w:r w:rsidRPr="00376276">
              <w:rPr>
                <w:rFonts w:ascii="Agency FB" w:hAnsi="Agency FB"/>
                <w:sz w:val="20"/>
              </w:rPr>
              <w:t>Proposer des actions partenariales en lien avec les associations, la police, les collectivités, autorités coutumières…</w:t>
            </w:r>
          </w:p>
          <w:p w14:paraId="206657F1" w14:textId="77777777" w:rsidR="007D51F0" w:rsidRPr="00376276" w:rsidRDefault="007D51F0" w:rsidP="007D51F0">
            <w:pPr>
              <w:pStyle w:val="Pardeliste"/>
              <w:numPr>
                <w:ilvl w:val="0"/>
                <w:numId w:val="13"/>
              </w:numPr>
              <w:rPr>
                <w:rFonts w:ascii="Agency FB" w:hAnsi="Agency FB"/>
                <w:sz w:val="20"/>
              </w:rPr>
            </w:pPr>
            <w:r w:rsidRPr="00376276">
              <w:rPr>
                <w:rFonts w:ascii="Agency FB" w:hAnsi="Agency FB"/>
                <w:sz w:val="20"/>
              </w:rPr>
              <w:t>Inviter les partenaires aux actions de sensibilisation, faire connaître les actions conduit</w:t>
            </w:r>
            <w:r w:rsidR="00376276">
              <w:rPr>
                <w:rFonts w:ascii="Agency FB" w:hAnsi="Agency FB"/>
                <w:sz w:val="20"/>
              </w:rPr>
              <w:t>e</w:t>
            </w:r>
            <w:r w:rsidRPr="00376276">
              <w:rPr>
                <w:rFonts w:ascii="Agency FB" w:hAnsi="Agency FB"/>
                <w:sz w:val="20"/>
              </w:rPr>
              <w:t xml:space="preserve">s par l’EPENC. </w:t>
            </w:r>
          </w:p>
        </w:tc>
      </w:tr>
      <w:tr w:rsidR="00376276" w:rsidRPr="00350697" w14:paraId="31B38342" w14:textId="77777777" w:rsidTr="00376276">
        <w:tc>
          <w:tcPr>
            <w:tcW w:w="1745" w:type="pct"/>
            <w:gridSpan w:val="3"/>
            <w:shd w:val="clear" w:color="auto" w:fill="FFFFFF" w:themeFill="background1"/>
          </w:tcPr>
          <w:p w14:paraId="257E7686" w14:textId="77777777" w:rsidR="00376276" w:rsidRDefault="00376276" w:rsidP="00350697">
            <w:pPr>
              <w:ind w:right="670"/>
              <w:rPr>
                <w:rFonts w:ascii="Agency FB" w:hAnsi="Agency FB"/>
                <w:smallCaps/>
                <w:color w:val="008080" w:themeColor="accent4" w:themeShade="80"/>
                <w:sz w:val="20"/>
              </w:rPr>
            </w:pPr>
            <w:r>
              <w:rPr>
                <w:rFonts w:ascii="Agency FB" w:hAnsi="Agency FB"/>
                <w:smallCaps/>
                <w:color w:val="008080" w:themeColor="accent4" w:themeShade="80"/>
                <w:sz w:val="20"/>
              </w:rPr>
              <w:lastRenderedPageBreak/>
              <w:t xml:space="preserve"> </w:t>
            </w:r>
          </w:p>
        </w:tc>
        <w:tc>
          <w:tcPr>
            <w:tcW w:w="1627" w:type="pct"/>
            <w:gridSpan w:val="2"/>
            <w:shd w:val="clear" w:color="auto" w:fill="FFFFFF" w:themeFill="background1"/>
          </w:tcPr>
          <w:p w14:paraId="7F95B330" w14:textId="77777777" w:rsidR="00376276" w:rsidRPr="00376276" w:rsidRDefault="00376276" w:rsidP="00350697">
            <w:pPr>
              <w:rPr>
                <w:rFonts w:ascii="Agency FB" w:hAnsi="Agency FB"/>
                <w:smallCaps/>
                <w:color w:val="008080" w:themeColor="accent4" w:themeShade="80"/>
                <w:sz w:val="20"/>
              </w:rPr>
            </w:pPr>
          </w:p>
        </w:tc>
        <w:tc>
          <w:tcPr>
            <w:tcW w:w="1628" w:type="pct"/>
            <w:gridSpan w:val="2"/>
            <w:shd w:val="clear" w:color="auto" w:fill="FFFFFF" w:themeFill="background1"/>
          </w:tcPr>
          <w:p w14:paraId="2D0847B4" w14:textId="77777777" w:rsidR="00376276" w:rsidRPr="00376276" w:rsidRDefault="00376276" w:rsidP="00350697">
            <w:pPr>
              <w:ind w:left="494"/>
              <w:rPr>
                <w:rFonts w:ascii="Agency FB" w:hAnsi="Agency FB"/>
                <w:smallCaps/>
                <w:color w:val="008080" w:themeColor="accent4" w:themeShade="80"/>
                <w:sz w:val="20"/>
              </w:rPr>
            </w:pPr>
          </w:p>
        </w:tc>
      </w:tr>
    </w:tbl>
    <w:p w14:paraId="4EBF3DAA" w14:textId="77777777" w:rsidR="00407AFD" w:rsidRPr="00BC390A" w:rsidRDefault="00407AFD" w:rsidP="003A03AC">
      <w:pPr>
        <w:jc w:val="both"/>
      </w:pPr>
    </w:p>
    <w:sectPr w:rsidR="00407AFD" w:rsidRPr="00BC390A" w:rsidSect="00AF3B57">
      <w:headerReference w:type="default" r:id="rId28"/>
      <w:pgSz w:w="11906" w:h="16838"/>
      <w:pgMar w:top="426" w:right="1417" w:bottom="993" w:left="987" w:header="680" w:footer="505"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5BD90D" w14:textId="77777777" w:rsidR="00045EAF" w:rsidRDefault="00045EAF" w:rsidP="00BC390A">
      <w:pPr>
        <w:spacing w:after="0" w:line="240" w:lineRule="auto"/>
      </w:pPr>
      <w:r>
        <w:separator/>
      </w:r>
    </w:p>
  </w:endnote>
  <w:endnote w:type="continuationSeparator" w:id="0">
    <w:p w14:paraId="4E007B4C" w14:textId="77777777" w:rsidR="00045EAF" w:rsidRDefault="00045EAF" w:rsidP="00BC39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auto"/>
    <w:pitch w:val="variable"/>
    <w:sig w:usb0="00000287" w:usb1="00000000" w:usb2="00000000" w:usb3="00000000" w:csb0="0000009F" w:csb1="00000000"/>
  </w:font>
  <w:font w:name="Courier New">
    <w:panose1 w:val="020703090202050204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Webdings">
    <w:panose1 w:val="05030102010509060703"/>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Tahoma">
    <w:panose1 w:val="020B0604030504040204"/>
    <w:charset w:val="00"/>
    <w:family w:val="auto"/>
    <w:pitch w:val="variable"/>
    <w:sig w:usb0="E1002EFF" w:usb1="C000605B" w:usb2="00000029" w:usb3="00000000" w:csb0="000101FF" w:csb1="00000000"/>
  </w:font>
  <w:font w:name="Agency FB">
    <w:altName w:val="Avenir Next Demi Bold"/>
    <w:charset w:val="00"/>
    <w:family w:val="swiss"/>
    <w:pitch w:val="variable"/>
    <w:sig w:usb0="00000003" w:usb1="00000000" w:usb2="00000000" w:usb3="00000000" w:csb0="00000001" w:csb1="00000000"/>
  </w:font>
  <w:font w:name="Aharoni">
    <w:altName w:val="Tahoma"/>
    <w:charset w:val="00"/>
    <w:family w:val="auto"/>
    <w:pitch w:val="variable"/>
    <w:sig w:usb0="00000803" w:usb1="00000000" w:usb2="00000000" w:usb3="00000000" w:csb0="00000021" w:csb1="00000000"/>
  </w:font>
  <w:font w:name="Wingdings 3">
    <w:panose1 w:val="05040102010807070707"/>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BA7C1F" w14:textId="77777777" w:rsidR="00494F5F" w:rsidRPr="00EA79C2" w:rsidRDefault="00494F5F" w:rsidP="00252C39">
    <w:pPr>
      <w:pStyle w:val="Pieddepage"/>
      <w:rPr>
        <w:rFonts w:ascii="Agency FB" w:hAnsi="Agency FB"/>
        <w:b/>
        <w:caps/>
        <w:color w:val="008080" w:themeColor="accent4" w:themeShade="80"/>
        <w:sz w:val="14"/>
      </w:rPr>
    </w:pPr>
    <w:r w:rsidRPr="00EA79C2">
      <w:rPr>
        <w:rFonts w:ascii="Agency FB" w:hAnsi="Agency FB"/>
        <w:b/>
        <w:caps/>
        <w:color w:val="008080" w:themeColor="accent4" w:themeShade="80"/>
        <w:sz w:val="14"/>
      </w:rPr>
      <w:t>Protocole de traitement des situations de ha</w:t>
    </w:r>
    <w:r>
      <w:rPr>
        <w:rFonts w:ascii="Agency FB" w:hAnsi="Agency FB"/>
        <w:b/>
        <w:caps/>
        <w:color w:val="008080" w:themeColor="accent4" w:themeShade="80"/>
        <w:sz w:val="14"/>
      </w:rPr>
      <w:t>rcèlement et de discrimination</w:t>
    </w:r>
    <w:r w:rsidRPr="00EA79C2">
      <w:rPr>
        <w:rFonts w:ascii="Agency FB" w:hAnsi="Agency FB"/>
        <w:b/>
        <w:caps/>
        <w:color w:val="008080" w:themeColor="accent4" w:themeShade="80"/>
        <w:sz w:val="14"/>
      </w:rPr>
      <w:t xml:space="preserve"> dans les établissements scolaires du 2</w:t>
    </w:r>
    <w:r w:rsidRPr="00EA79C2">
      <w:rPr>
        <w:rFonts w:ascii="Agency FB" w:hAnsi="Agency FB"/>
        <w:b/>
        <w:caps/>
        <w:color w:val="008080" w:themeColor="accent4" w:themeShade="80"/>
        <w:sz w:val="14"/>
        <w:vertAlign w:val="superscript"/>
      </w:rPr>
      <w:t>nd</w:t>
    </w:r>
    <w:r>
      <w:rPr>
        <w:rFonts w:ascii="Agency FB" w:hAnsi="Agency FB"/>
        <w:b/>
        <w:caps/>
        <w:color w:val="008080" w:themeColor="accent4" w:themeShade="80"/>
        <w:sz w:val="14"/>
      </w:rPr>
      <w:t xml:space="preserve"> degré en</w:t>
    </w:r>
    <w:r w:rsidRPr="00EA79C2">
      <w:rPr>
        <w:rFonts w:ascii="Agency FB" w:hAnsi="Agency FB"/>
        <w:b/>
        <w:caps/>
        <w:color w:val="008080" w:themeColor="accent4" w:themeShade="80"/>
        <w:sz w:val="14"/>
      </w:rPr>
      <w:t xml:space="preserve"> Nouvelle-Calédonie</w:t>
    </w:r>
    <w:sdt>
      <w:sdtPr>
        <w:rPr>
          <w:rFonts w:ascii="Agency FB" w:hAnsi="Agency FB"/>
          <w:b/>
          <w:caps/>
          <w:color w:val="008080" w:themeColor="accent4" w:themeShade="80"/>
          <w:sz w:val="14"/>
        </w:rPr>
        <w:id w:val="-528950870"/>
        <w:docPartObj>
          <w:docPartGallery w:val="Page Numbers (Bottom of Page)"/>
          <w:docPartUnique/>
        </w:docPartObj>
      </w:sdtPr>
      <w:sdtContent>
        <w:r w:rsidRPr="00135DE8">
          <w:rPr>
            <w:rFonts w:ascii="Agency FB" w:hAnsi="Agency FB"/>
            <w:b/>
            <w:caps/>
            <w:noProof/>
            <w:color w:val="008080" w:themeColor="accent4" w:themeShade="80"/>
            <w:sz w:val="14"/>
            <w:lang w:eastAsia="fr-FR"/>
          </w:rPr>
          <mc:AlternateContent>
            <mc:Choice Requires="wpg">
              <w:drawing>
                <wp:anchor distT="0" distB="0" distL="114300" distR="114300" simplePos="0" relativeHeight="251659264" behindDoc="0" locked="0" layoutInCell="1" allowOverlap="1" wp14:anchorId="383FF08B" wp14:editId="07FBE0E3">
                  <wp:simplePos x="0" y="0"/>
                  <wp:positionH relativeFrom="page">
                    <wp:align>center</wp:align>
                  </wp:positionH>
                  <wp:positionV relativeFrom="bottomMargin">
                    <wp:align>center</wp:align>
                  </wp:positionV>
                  <wp:extent cx="7781925" cy="190500"/>
                  <wp:effectExtent l="9525" t="9525" r="9525" b="0"/>
                  <wp:wrapNone/>
                  <wp:docPr id="642" name="Groupe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53338" cy="190500"/>
                            <a:chOff x="0" y="14970"/>
                            <a:chExt cx="12255" cy="300"/>
                          </a:xfrm>
                        </wpg:grpSpPr>
                        <wps:wsp>
                          <wps:cNvPr id="643" name="Text Box 25"/>
                          <wps:cNvSpPr txBox="1">
                            <a:spLocks noChangeArrowheads="1"/>
                          </wps:cNvSpPr>
                          <wps:spPr bwMode="auto">
                            <a:xfrm>
                              <a:off x="10803" y="14982"/>
                              <a:ext cx="659" cy="288"/>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5642F4" w14:textId="77777777" w:rsidR="00494F5F" w:rsidRDefault="00494F5F">
                                <w:pPr>
                                  <w:jc w:val="center"/>
                                </w:pPr>
                                <w:r>
                                  <w:fldChar w:fldCharType="begin"/>
                                </w:r>
                                <w:r>
                                  <w:instrText>PAGE    \* MERGEFORMAT</w:instrText>
                                </w:r>
                                <w:r>
                                  <w:fldChar w:fldCharType="separate"/>
                                </w:r>
                                <w:r w:rsidR="001A365E" w:rsidRPr="001A365E">
                                  <w:rPr>
                                    <w:noProof/>
                                    <w:color w:val="8C8C8C" w:themeColor="background1" w:themeShade="8C"/>
                                  </w:rPr>
                                  <w:t>19</w:t>
                                </w:r>
                                <w:r>
                                  <w:rPr>
                                    <w:color w:val="8C8C8C" w:themeColor="background1" w:themeShade="8C"/>
                                  </w:rPr>
                                  <w:fldChar w:fldCharType="end"/>
                                </w:r>
                              </w:p>
                            </w:txbxContent>
                          </wps:txbx>
                          <wps:bodyPr rot="0" vert="horz" wrap="square" lIns="0" tIns="0" rIns="0" bIns="0" anchor="t" anchorCtr="0" upright="1">
                            <a:noAutofit/>
                          </wps:bodyPr>
                        </wps:wsp>
                        <wpg:grpSp>
                          <wpg:cNvPr id="644" name="Group 31"/>
                          <wpg:cNvGrpSpPr>
                            <a:grpSpLocks/>
                          </wpg:cNvGrpSpPr>
                          <wpg:grpSpPr bwMode="auto">
                            <a:xfrm flipH="1">
                              <a:off x="0" y="14970"/>
                              <a:ext cx="12255" cy="230"/>
                              <a:chOff x="-8" y="14978"/>
                              <a:chExt cx="12255" cy="230"/>
                            </a:xfrm>
                          </wpg:grpSpPr>
                          <wps:wsp>
                            <wps:cNvPr id="645" name="AutoShape 27"/>
                            <wps:cNvCnPr>
                              <a:cxnSpLocks noChangeShapeType="1"/>
                            </wps:cNvCnPr>
                            <wps:spPr bwMode="auto">
                              <a:xfrm flipV="1">
                                <a:off x="-8" y="14978"/>
                                <a:ext cx="1260" cy="230"/>
                              </a:xfrm>
                              <a:prstGeom prst="bentConnector3">
                                <a:avLst>
                                  <a:gd name="adj1" fmla="val 50000"/>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s:wsp>
                            <wps:cNvPr id="646" name="AutoShape 28"/>
                            <wps:cNvCnPr>
                              <a:cxnSpLocks noChangeShapeType="1"/>
                            </wps:cNvCnPr>
                            <wps:spPr bwMode="auto">
                              <a:xfrm rot="10800000">
                                <a:off x="1252" y="14978"/>
                                <a:ext cx="10995" cy="230"/>
                              </a:xfrm>
                              <a:prstGeom prst="bentConnector3">
                                <a:avLst>
                                  <a:gd name="adj1" fmla="val 96778"/>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g:grpSp>
                      </wpg:wgp>
                    </a:graphicData>
                  </a:graphic>
                  <wp14:sizeRelH relativeFrom="page">
                    <wp14:pctWidth>100000</wp14:pctWidth>
                  </wp14:sizeRelH>
                  <wp14:sizeRelV relativeFrom="page">
                    <wp14:pctHeight>0</wp14:pctHeight>
                  </wp14:sizeRelV>
                </wp:anchor>
              </w:drawing>
            </mc:Choice>
            <mc:Fallback>
              <w:pict>
                <v:group w14:anchorId="383FF08B" id="Groupe_x0020_33" o:spid="_x0000_s1035" style="position:absolute;margin-left:0;margin-top:0;width:612.75pt;height:15pt;z-index:251659264;mso-width-percent:1000;mso-position-horizontal:center;mso-position-horizontal-relative:page;mso-position-vertical:center;mso-position-vertical-relative:bottom-margin-area;mso-width-percent:1000" coordorigin=",14970" coordsize="12255,30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">
                  <v:shapetype id="_x0000_t202" coordsize="21600,21600" o:spt="202" path="m0,0l0,21600,21600,21600,21600,0xe">
                    <v:stroke joinstyle="miter"/>
                    <v:path gradientshapeok="t" o:connecttype="rect"/>
                  </v:shapetype>
                  <v:shape id="Text_x0020_Box_x0020_25" o:spid="_x0000_s1036" type="#_x0000_t202" style="position:absolute;left:10803;top:14982;width:659;height:288;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HzLs9xQAA&#10;ANwAAAAPAAAAZHJzL2Rvd25yZXYueG1sRI9Ba8JAFITvBf/D8gre6qZVgo2uItKCIEhjPPT4zD6T&#10;xezbNLtq+u+7QsHjMDPfMPNlbxtxpc4bxwpeRwkI4tJpw5WCQ/H5MgXhA7LGxjEp+CUPy8XgaY6Z&#10;djfO6boPlYgQ9hkqqENoMyl9WZNFP3ItcfROrrMYouwqqTu8Rbht5FuSpNKi4bhQY0vrmsrz/mIV&#10;rL45/zA/u+NXfspNUbwnvE3PSg2f+9UMRKA+PML/7Y1WkE7GcD8Tj4Bc/AE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MfMuz3FAAAA3AAAAA8AAAAAAAAAAAAAAAAAlwIAAGRycy9k&#10;b3ducmV2LnhtbFBLBQYAAAAABAAEAPUAAACJAwAAAAA=&#10;" filled="f" stroked="f">
                    <v:textbox inset="0,0,0,0">
                      <w:txbxContent>
                        <w:p w14:paraId="075642F4" w14:textId="77777777" w:rsidR="00494F5F" w:rsidRDefault="00494F5F">
                          <w:pPr>
                            <w:jc w:val="center"/>
                          </w:pPr>
                          <w:r>
                            <w:fldChar w:fldCharType="begin"/>
                          </w:r>
                          <w:r>
                            <w:instrText>PAGE    \* MERGEFORMAT</w:instrText>
                          </w:r>
                          <w:r>
                            <w:fldChar w:fldCharType="separate"/>
                          </w:r>
                          <w:r w:rsidR="001A365E" w:rsidRPr="001A365E">
                            <w:rPr>
                              <w:noProof/>
                              <w:color w:val="8C8C8C" w:themeColor="background1" w:themeShade="8C"/>
                            </w:rPr>
                            <w:t>19</w:t>
                          </w:r>
                          <w:r>
                            <w:rPr>
                              <w:color w:val="8C8C8C" w:themeColor="background1" w:themeShade="8C"/>
                            </w:rPr>
                            <w:fldChar w:fldCharType="end"/>
                          </w:r>
                        </w:p>
                      </w:txbxContent>
                    </v:textbox>
                  </v:shape>
                  <v:group id="Group_x0020_31" o:spid="_x0000_s1037" style="position:absolute;top:14970;width:12255;height:230;flip:x" coordorigin="-8,14978" coordsize="12255,230"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">
                    <v:shapetype id="_x0000_t34" coordsize="21600,21600" o:spt="34" o:oned="t" adj="10800" path="m0,0l@0,0@0,21600,21600,21600e" filled="f">
                      <v:stroke joinstyle="miter"/>
                      <v:formulas>
                        <v:f eqn="val #0"/>
                      </v:formulas>
                      <v:path arrowok="t" fillok="f" o:connecttype="none"/>
                      <v:handles>
                        <v:h position="#0,center"/>
                      </v:handles>
                      <o:lock v:ext="edit" shapetype="t"/>
                    </v:shapetype>
                    <v:shape id="AutoShape_x0020_27" o:spid="_x0000_s1038" type="#_x0000_t34" style="position:absolute;left:-8;top:14978;width:1260;height:230;flip:y;visibility:visible;mso-wrap-style:square" o:connectortype="elbow"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" strokecolor="#a5a5a5"/>
                    <v:shape id="AutoShape_x0020_28" o:spid="_x0000_s1039" type="#_x0000_t34" style="position:absolute;left:1252;top:14978;width:10995;height:230;rotation:180;visibility:visible;mso-wrap-style:square" o:connectortype="elbow"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" adj="20904" strokecolor="#a5a5a5"/>
                  </v:group>
                  <w10:wrap anchorx="page" anchory="margin"/>
                </v:group>
              </w:pict>
            </mc:Fallback>
          </mc:AlternateContent>
        </w:r>
      </w:sdtContent>
    </w:sdt>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C47040" w14:textId="77777777" w:rsidR="00045EAF" w:rsidRDefault="00045EAF" w:rsidP="00BC390A">
      <w:pPr>
        <w:spacing w:after="0" w:line="240" w:lineRule="auto"/>
      </w:pPr>
      <w:r>
        <w:separator/>
      </w:r>
    </w:p>
  </w:footnote>
  <w:footnote w:type="continuationSeparator" w:id="0">
    <w:p w14:paraId="16E94108" w14:textId="77777777" w:rsidR="00045EAF" w:rsidRDefault="00045EAF" w:rsidP="00BC390A">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AE4FB3" w14:textId="77777777" w:rsidR="00494F5F" w:rsidRDefault="00494F5F">
    <w:pPr>
      <w:pStyle w:val="En-tte"/>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0AFC62" w14:textId="77777777" w:rsidR="00494F5F" w:rsidRDefault="00494F5F">
    <w:pPr>
      <w:pStyle w:val="En-tte"/>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334E79"/>
    <w:multiLevelType w:val="hybridMultilevel"/>
    <w:tmpl w:val="4F7E164A"/>
    <w:lvl w:ilvl="0" w:tplc="55AE611E">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116A3725"/>
    <w:multiLevelType w:val="hybridMultilevel"/>
    <w:tmpl w:val="03FC2142"/>
    <w:lvl w:ilvl="0" w:tplc="2F4A8E2C">
      <w:start w:val="1"/>
      <w:numFmt w:val="upperRoman"/>
      <w:pStyle w:val="Style2"/>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120627C3"/>
    <w:multiLevelType w:val="hybridMultilevel"/>
    <w:tmpl w:val="459A7722"/>
    <w:lvl w:ilvl="0" w:tplc="C28AB492">
      <w:start w:val="1"/>
      <w:numFmt w:val="decimal"/>
      <w:lvlText w:val="%1)"/>
      <w:lvlJc w:val="left"/>
      <w:pPr>
        <w:ind w:left="720" w:hanging="360"/>
      </w:pPr>
      <w:rPr>
        <w:rFonts w:hint="default"/>
        <w:b/>
        <w:color w:val="00BFBF" w:themeColor="accent4" w:themeShade="BF"/>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13AC579B"/>
    <w:multiLevelType w:val="hybridMultilevel"/>
    <w:tmpl w:val="1FFA0BE4"/>
    <w:lvl w:ilvl="0" w:tplc="EEE44714">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16532229"/>
    <w:multiLevelType w:val="hybridMultilevel"/>
    <w:tmpl w:val="84CE6B76"/>
    <w:lvl w:ilvl="0" w:tplc="6EF4F4D0">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1A486F75"/>
    <w:multiLevelType w:val="hybridMultilevel"/>
    <w:tmpl w:val="6394A530"/>
    <w:lvl w:ilvl="0" w:tplc="59F8D37E">
      <w:numFmt w:val="bullet"/>
      <w:lvlText w:val=""/>
      <w:lvlJc w:val="left"/>
      <w:pPr>
        <w:ind w:left="720" w:hanging="360"/>
      </w:pPr>
      <w:rPr>
        <w:rFonts w:ascii="Webdings" w:eastAsiaTheme="minorHAnsi" w:hAnsi="Web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1B04313C"/>
    <w:multiLevelType w:val="hybridMultilevel"/>
    <w:tmpl w:val="1BF0326A"/>
    <w:lvl w:ilvl="0" w:tplc="59F8D37E">
      <w:numFmt w:val="bullet"/>
      <w:lvlText w:val=""/>
      <w:lvlJc w:val="left"/>
      <w:pPr>
        <w:ind w:left="720" w:hanging="360"/>
      </w:pPr>
      <w:rPr>
        <w:rFonts w:ascii="Webdings" w:eastAsiaTheme="minorHAnsi" w:hAnsi="Web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1F5D7258"/>
    <w:multiLevelType w:val="hybridMultilevel"/>
    <w:tmpl w:val="6992826A"/>
    <w:lvl w:ilvl="0" w:tplc="C38C7102">
      <w:numFmt w:val="bullet"/>
      <w:lvlText w:val=""/>
      <w:lvlJc w:val="left"/>
      <w:pPr>
        <w:ind w:left="720" w:hanging="360"/>
      </w:pPr>
      <w:rPr>
        <w:rFonts w:ascii="Webdings" w:eastAsiaTheme="minorHAnsi" w:hAnsi="Webdings" w:cstheme="minorBidi" w:hint="default"/>
        <w:color w:val="800080" w:themeColor="accent2" w:themeShade="80"/>
        <w:sz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31C20CF3"/>
    <w:multiLevelType w:val="hybridMultilevel"/>
    <w:tmpl w:val="19E0E4F8"/>
    <w:lvl w:ilvl="0" w:tplc="7EB43150">
      <w:start w:val="1"/>
      <w:numFmt w:val="decimal"/>
      <w:lvlText w:val="%1)"/>
      <w:lvlJc w:val="left"/>
      <w:pPr>
        <w:ind w:left="720" w:hanging="360"/>
      </w:pPr>
      <w:rPr>
        <w:rFonts w:asciiTheme="minorHAnsi" w:eastAsiaTheme="minorHAnsi" w:hAnsiTheme="minorHAnsi" w:cstheme="minorBidi"/>
        <w:b/>
        <w:color w:val="00BFBF" w:themeColor="accent4" w:themeShade="BF"/>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34402E0D"/>
    <w:multiLevelType w:val="hybridMultilevel"/>
    <w:tmpl w:val="EADEE920"/>
    <w:lvl w:ilvl="0" w:tplc="A0A8E3BA">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nsid w:val="3A6741F3"/>
    <w:multiLevelType w:val="hybridMultilevel"/>
    <w:tmpl w:val="045468C4"/>
    <w:lvl w:ilvl="0" w:tplc="BF3CE246">
      <w:start w:val="4"/>
      <w:numFmt w:val="bullet"/>
      <w:lvlText w:val="-"/>
      <w:lvlJc w:val="left"/>
      <w:pPr>
        <w:ind w:left="1080" w:hanging="360"/>
      </w:pPr>
      <w:rPr>
        <w:rFonts w:ascii="Calibri" w:eastAsiaTheme="minorHAnsi" w:hAnsi="Calibri" w:cstheme="minorBid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1">
    <w:nsid w:val="45B14E7D"/>
    <w:multiLevelType w:val="hybridMultilevel"/>
    <w:tmpl w:val="6E564934"/>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nsid w:val="4C6033B2"/>
    <w:multiLevelType w:val="hybridMultilevel"/>
    <w:tmpl w:val="032E4082"/>
    <w:lvl w:ilvl="0" w:tplc="740434F4">
      <w:start w:val="1"/>
      <w:numFmt w:val="bullet"/>
      <w:lvlText w:val=""/>
      <w:lvlJc w:val="left"/>
      <w:pPr>
        <w:ind w:left="1080" w:hanging="360"/>
      </w:pPr>
      <w:rPr>
        <w:rFonts w:ascii="Wingdings" w:eastAsiaTheme="minorHAnsi" w:hAnsi="Wingdings" w:cstheme="minorBid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3">
    <w:nsid w:val="4DB56ADB"/>
    <w:multiLevelType w:val="hybridMultilevel"/>
    <w:tmpl w:val="1E620104"/>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51FB3E1C"/>
    <w:multiLevelType w:val="hybridMultilevel"/>
    <w:tmpl w:val="37AC0E3E"/>
    <w:lvl w:ilvl="0" w:tplc="F2D8D920">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nsid w:val="54B57A49"/>
    <w:multiLevelType w:val="hybridMultilevel"/>
    <w:tmpl w:val="EADEE920"/>
    <w:lvl w:ilvl="0" w:tplc="A0A8E3BA">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nsid w:val="5803459D"/>
    <w:multiLevelType w:val="hybridMultilevel"/>
    <w:tmpl w:val="43C4191E"/>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7">
    <w:nsid w:val="5B4704FC"/>
    <w:multiLevelType w:val="hybridMultilevel"/>
    <w:tmpl w:val="03344628"/>
    <w:lvl w:ilvl="0" w:tplc="BE9CF8FE">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nsid w:val="69A23EDD"/>
    <w:multiLevelType w:val="hybridMultilevel"/>
    <w:tmpl w:val="6FA229C6"/>
    <w:lvl w:ilvl="0" w:tplc="58260476">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nsid w:val="6A6A2CE8"/>
    <w:multiLevelType w:val="hybridMultilevel"/>
    <w:tmpl w:val="3E3049DC"/>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nsid w:val="74216749"/>
    <w:multiLevelType w:val="hybridMultilevel"/>
    <w:tmpl w:val="73C23ABC"/>
    <w:lvl w:ilvl="0" w:tplc="59F8D37E">
      <w:numFmt w:val="bullet"/>
      <w:lvlText w:val=""/>
      <w:lvlJc w:val="left"/>
      <w:pPr>
        <w:ind w:left="1080" w:hanging="360"/>
      </w:pPr>
      <w:rPr>
        <w:rFonts w:ascii="Webdings" w:eastAsiaTheme="minorHAnsi" w:hAnsi="Webdings" w:cstheme="minorBid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num w:numId="1">
    <w:abstractNumId w:val="1"/>
  </w:num>
  <w:num w:numId="2">
    <w:abstractNumId w:val="18"/>
  </w:num>
  <w:num w:numId="3">
    <w:abstractNumId w:val="17"/>
  </w:num>
  <w:num w:numId="4">
    <w:abstractNumId w:val="19"/>
  </w:num>
  <w:num w:numId="5">
    <w:abstractNumId w:val="14"/>
  </w:num>
  <w:num w:numId="6">
    <w:abstractNumId w:val="9"/>
  </w:num>
  <w:num w:numId="7">
    <w:abstractNumId w:val="8"/>
  </w:num>
  <w:num w:numId="8">
    <w:abstractNumId w:val="13"/>
  </w:num>
  <w:num w:numId="9">
    <w:abstractNumId w:val="10"/>
  </w:num>
  <w:num w:numId="10">
    <w:abstractNumId w:val="3"/>
  </w:num>
  <w:num w:numId="11">
    <w:abstractNumId w:val="16"/>
  </w:num>
  <w:num w:numId="12">
    <w:abstractNumId w:val="4"/>
  </w:num>
  <w:num w:numId="13">
    <w:abstractNumId w:val="7"/>
  </w:num>
  <w:num w:numId="14">
    <w:abstractNumId w:val="5"/>
  </w:num>
  <w:num w:numId="15">
    <w:abstractNumId w:val="6"/>
  </w:num>
  <w:num w:numId="16">
    <w:abstractNumId w:val="15"/>
  </w:num>
  <w:num w:numId="17">
    <w:abstractNumId w:val="11"/>
  </w:num>
  <w:num w:numId="18">
    <w:abstractNumId w:val="12"/>
  </w:num>
  <w:num w:numId="19">
    <w:abstractNumId w:val="20"/>
  </w:num>
  <w:num w:numId="20">
    <w:abstractNumId w:val="0"/>
  </w:num>
  <w:num w:numId="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659F"/>
    <w:rsid w:val="00012A02"/>
    <w:rsid w:val="00022E08"/>
    <w:rsid w:val="000349F2"/>
    <w:rsid w:val="00045EAF"/>
    <w:rsid w:val="00053F8E"/>
    <w:rsid w:val="0005732D"/>
    <w:rsid w:val="0006207F"/>
    <w:rsid w:val="000766ED"/>
    <w:rsid w:val="000969E1"/>
    <w:rsid w:val="000B7541"/>
    <w:rsid w:val="000E2A27"/>
    <w:rsid w:val="000E3C6C"/>
    <w:rsid w:val="00103BD7"/>
    <w:rsid w:val="001167AF"/>
    <w:rsid w:val="00135DE8"/>
    <w:rsid w:val="0015500D"/>
    <w:rsid w:val="00160757"/>
    <w:rsid w:val="00171F42"/>
    <w:rsid w:val="001727A8"/>
    <w:rsid w:val="00175DC8"/>
    <w:rsid w:val="00176F62"/>
    <w:rsid w:val="001A21C8"/>
    <w:rsid w:val="001A31A5"/>
    <w:rsid w:val="001A365E"/>
    <w:rsid w:val="001A62AA"/>
    <w:rsid w:val="001D3338"/>
    <w:rsid w:val="001F3D0A"/>
    <w:rsid w:val="00212BBF"/>
    <w:rsid w:val="002179C3"/>
    <w:rsid w:val="00235FD0"/>
    <w:rsid w:val="002425FE"/>
    <w:rsid w:val="00252C39"/>
    <w:rsid w:val="00253A44"/>
    <w:rsid w:val="00254297"/>
    <w:rsid w:val="00262203"/>
    <w:rsid w:val="00263F1E"/>
    <w:rsid w:val="00282F4C"/>
    <w:rsid w:val="002920CA"/>
    <w:rsid w:val="00297237"/>
    <w:rsid w:val="002B4C8F"/>
    <w:rsid w:val="002D659F"/>
    <w:rsid w:val="00307247"/>
    <w:rsid w:val="00316CED"/>
    <w:rsid w:val="00341A11"/>
    <w:rsid w:val="00343632"/>
    <w:rsid w:val="0034719A"/>
    <w:rsid w:val="00350697"/>
    <w:rsid w:val="00354376"/>
    <w:rsid w:val="0036143D"/>
    <w:rsid w:val="00376276"/>
    <w:rsid w:val="003842C9"/>
    <w:rsid w:val="003A03AC"/>
    <w:rsid w:val="003F5ACC"/>
    <w:rsid w:val="0040548D"/>
    <w:rsid w:val="00407AFD"/>
    <w:rsid w:val="00465F22"/>
    <w:rsid w:val="00490502"/>
    <w:rsid w:val="004905ED"/>
    <w:rsid w:val="00494F5F"/>
    <w:rsid w:val="004A23F7"/>
    <w:rsid w:val="004C1612"/>
    <w:rsid w:val="004C2261"/>
    <w:rsid w:val="004E5207"/>
    <w:rsid w:val="005262A5"/>
    <w:rsid w:val="00531134"/>
    <w:rsid w:val="00561DE6"/>
    <w:rsid w:val="00586EFA"/>
    <w:rsid w:val="005B35DB"/>
    <w:rsid w:val="005D0493"/>
    <w:rsid w:val="005E5237"/>
    <w:rsid w:val="0061633E"/>
    <w:rsid w:val="00622377"/>
    <w:rsid w:val="00627D86"/>
    <w:rsid w:val="00632D0E"/>
    <w:rsid w:val="00633F0A"/>
    <w:rsid w:val="00636664"/>
    <w:rsid w:val="0065711C"/>
    <w:rsid w:val="0067142C"/>
    <w:rsid w:val="00683091"/>
    <w:rsid w:val="00695ACC"/>
    <w:rsid w:val="006A5B6F"/>
    <w:rsid w:val="006A718C"/>
    <w:rsid w:val="006F18A6"/>
    <w:rsid w:val="006F3C24"/>
    <w:rsid w:val="0071307E"/>
    <w:rsid w:val="00727776"/>
    <w:rsid w:val="007528A6"/>
    <w:rsid w:val="00777044"/>
    <w:rsid w:val="00783D5A"/>
    <w:rsid w:val="007A1086"/>
    <w:rsid w:val="007A4955"/>
    <w:rsid w:val="007C3470"/>
    <w:rsid w:val="007D51F0"/>
    <w:rsid w:val="007F6FB9"/>
    <w:rsid w:val="008147E9"/>
    <w:rsid w:val="00826A80"/>
    <w:rsid w:val="00830073"/>
    <w:rsid w:val="008405EE"/>
    <w:rsid w:val="008461FC"/>
    <w:rsid w:val="00863B4E"/>
    <w:rsid w:val="00867225"/>
    <w:rsid w:val="00867AE6"/>
    <w:rsid w:val="0089064D"/>
    <w:rsid w:val="008A2773"/>
    <w:rsid w:val="008A453C"/>
    <w:rsid w:val="008A5A9D"/>
    <w:rsid w:val="008B50F3"/>
    <w:rsid w:val="008F2049"/>
    <w:rsid w:val="00902CE0"/>
    <w:rsid w:val="00961254"/>
    <w:rsid w:val="00967138"/>
    <w:rsid w:val="009813EA"/>
    <w:rsid w:val="009837CE"/>
    <w:rsid w:val="009D7F30"/>
    <w:rsid w:val="009E62DC"/>
    <w:rsid w:val="009F27B4"/>
    <w:rsid w:val="00A06EFE"/>
    <w:rsid w:val="00A37B0B"/>
    <w:rsid w:val="00A46E71"/>
    <w:rsid w:val="00A866F5"/>
    <w:rsid w:val="00AA05AE"/>
    <w:rsid w:val="00AD1B0B"/>
    <w:rsid w:val="00AE165C"/>
    <w:rsid w:val="00AE48CD"/>
    <w:rsid w:val="00AF3B57"/>
    <w:rsid w:val="00B23F5C"/>
    <w:rsid w:val="00B457C2"/>
    <w:rsid w:val="00B55130"/>
    <w:rsid w:val="00B708D6"/>
    <w:rsid w:val="00B77B89"/>
    <w:rsid w:val="00B81812"/>
    <w:rsid w:val="00B82CD4"/>
    <w:rsid w:val="00B90F2B"/>
    <w:rsid w:val="00BA7E46"/>
    <w:rsid w:val="00BB39D1"/>
    <w:rsid w:val="00BC390A"/>
    <w:rsid w:val="00BC3ED7"/>
    <w:rsid w:val="00BD0F67"/>
    <w:rsid w:val="00BD45AB"/>
    <w:rsid w:val="00BE7F80"/>
    <w:rsid w:val="00BF256D"/>
    <w:rsid w:val="00BF6225"/>
    <w:rsid w:val="00C01475"/>
    <w:rsid w:val="00C375A2"/>
    <w:rsid w:val="00C4047D"/>
    <w:rsid w:val="00C41811"/>
    <w:rsid w:val="00C64B8D"/>
    <w:rsid w:val="00C706BE"/>
    <w:rsid w:val="00C82E78"/>
    <w:rsid w:val="00C858D2"/>
    <w:rsid w:val="00CC2F82"/>
    <w:rsid w:val="00CD734D"/>
    <w:rsid w:val="00D01068"/>
    <w:rsid w:val="00D2146D"/>
    <w:rsid w:val="00D24B88"/>
    <w:rsid w:val="00D2759B"/>
    <w:rsid w:val="00D3203B"/>
    <w:rsid w:val="00D37237"/>
    <w:rsid w:val="00D61E35"/>
    <w:rsid w:val="00D72A34"/>
    <w:rsid w:val="00D775FB"/>
    <w:rsid w:val="00D972A1"/>
    <w:rsid w:val="00DA1982"/>
    <w:rsid w:val="00DA595B"/>
    <w:rsid w:val="00DE2BCF"/>
    <w:rsid w:val="00E00C16"/>
    <w:rsid w:val="00E2100B"/>
    <w:rsid w:val="00E271EC"/>
    <w:rsid w:val="00E44E0C"/>
    <w:rsid w:val="00E72CCA"/>
    <w:rsid w:val="00E73ED6"/>
    <w:rsid w:val="00E81EFF"/>
    <w:rsid w:val="00E84889"/>
    <w:rsid w:val="00E87775"/>
    <w:rsid w:val="00EA79C2"/>
    <w:rsid w:val="00ED2FB4"/>
    <w:rsid w:val="00EE584D"/>
    <w:rsid w:val="00F07F0B"/>
    <w:rsid w:val="00F40A6A"/>
    <w:rsid w:val="00F41D97"/>
    <w:rsid w:val="00F565F7"/>
    <w:rsid w:val="00F62ADA"/>
    <w:rsid w:val="00F65B80"/>
    <w:rsid w:val="00FA4D7F"/>
    <w:rsid w:val="00FB2DA0"/>
    <w:rsid w:val="00FB383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E1F45E"/>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3B4E"/>
  </w:style>
  <w:style w:type="paragraph" w:styleId="Titre1">
    <w:name w:val="heading 1"/>
    <w:basedOn w:val="Normal"/>
    <w:next w:val="Normal"/>
    <w:link w:val="Titre1Car"/>
    <w:uiPriority w:val="9"/>
    <w:qFormat/>
    <w:rsid w:val="00863B4E"/>
    <w:pPr>
      <w:keepNext/>
      <w:keepLines/>
      <w:spacing w:before="480" w:after="0"/>
      <w:outlineLvl w:val="0"/>
    </w:pPr>
    <w:rPr>
      <w:rFonts w:asciiTheme="majorHAnsi" w:eastAsiaTheme="majorEastAsia" w:hAnsiTheme="majorHAnsi" w:cstheme="majorBidi"/>
      <w:b/>
      <w:bCs/>
      <w:color w:val="980098" w:themeColor="accent1" w:themeShade="BF"/>
      <w:sz w:val="28"/>
      <w:szCs w:val="28"/>
    </w:rPr>
  </w:style>
  <w:style w:type="paragraph" w:styleId="Titre2">
    <w:name w:val="heading 2"/>
    <w:basedOn w:val="Normal"/>
    <w:next w:val="Normal"/>
    <w:link w:val="Titre2Car"/>
    <w:uiPriority w:val="9"/>
    <w:unhideWhenUsed/>
    <w:qFormat/>
    <w:rsid w:val="00863B4E"/>
    <w:pPr>
      <w:keepNext/>
      <w:keepLines/>
      <w:spacing w:before="200" w:after="0"/>
      <w:outlineLvl w:val="1"/>
    </w:pPr>
    <w:rPr>
      <w:rFonts w:asciiTheme="majorHAnsi" w:eastAsiaTheme="majorEastAsia" w:hAnsiTheme="majorHAnsi" w:cstheme="majorBidi"/>
      <w:b/>
      <w:bCs/>
      <w:color w:val="CC00CC" w:themeColor="accent1"/>
      <w:sz w:val="26"/>
      <w:szCs w:val="26"/>
    </w:rPr>
  </w:style>
  <w:style w:type="paragraph" w:styleId="Titre3">
    <w:name w:val="heading 3"/>
    <w:basedOn w:val="Normal"/>
    <w:next w:val="Normal"/>
    <w:link w:val="Titre3Car"/>
    <w:uiPriority w:val="9"/>
    <w:unhideWhenUsed/>
    <w:qFormat/>
    <w:rsid w:val="00863B4E"/>
    <w:pPr>
      <w:keepNext/>
      <w:keepLines/>
      <w:spacing w:before="200" w:after="0"/>
      <w:outlineLvl w:val="2"/>
    </w:pPr>
    <w:rPr>
      <w:rFonts w:asciiTheme="majorHAnsi" w:eastAsiaTheme="majorEastAsia" w:hAnsiTheme="majorHAnsi" w:cstheme="majorBidi"/>
      <w:b/>
      <w:bCs/>
      <w:color w:val="CC00CC"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863B4E"/>
    <w:rPr>
      <w:rFonts w:asciiTheme="majorHAnsi" w:eastAsiaTheme="majorEastAsia" w:hAnsiTheme="majorHAnsi" w:cstheme="majorBidi"/>
      <w:b/>
      <w:bCs/>
      <w:color w:val="980098" w:themeColor="accent1" w:themeShade="BF"/>
      <w:sz w:val="28"/>
      <w:szCs w:val="28"/>
    </w:rPr>
  </w:style>
  <w:style w:type="character" w:customStyle="1" w:styleId="Titre2Car">
    <w:name w:val="Titre 2 Car"/>
    <w:basedOn w:val="Policepardfaut"/>
    <w:link w:val="Titre2"/>
    <w:uiPriority w:val="9"/>
    <w:rsid w:val="00863B4E"/>
    <w:rPr>
      <w:rFonts w:asciiTheme="majorHAnsi" w:eastAsiaTheme="majorEastAsia" w:hAnsiTheme="majorHAnsi" w:cstheme="majorBidi"/>
      <w:b/>
      <w:bCs/>
      <w:color w:val="CC00CC" w:themeColor="accent1"/>
      <w:sz w:val="26"/>
      <w:szCs w:val="26"/>
    </w:rPr>
  </w:style>
  <w:style w:type="paragraph" w:styleId="Pardeliste">
    <w:name w:val="List Paragraph"/>
    <w:basedOn w:val="Normal"/>
    <w:uiPriority w:val="34"/>
    <w:qFormat/>
    <w:rsid w:val="00863B4E"/>
    <w:pPr>
      <w:ind w:left="720"/>
      <w:contextualSpacing/>
    </w:pPr>
  </w:style>
  <w:style w:type="paragraph" w:customStyle="1" w:styleId="TITRE1MEMOIRE">
    <w:name w:val="TITRE 1 MEMOIRE"/>
    <w:basedOn w:val="Titre1"/>
    <w:next w:val="Normal"/>
    <w:qFormat/>
    <w:rsid w:val="00863B4E"/>
    <w:pPr>
      <w:spacing w:line="360" w:lineRule="auto"/>
      <w:jc w:val="both"/>
    </w:pPr>
    <w:rPr>
      <w:rFonts w:ascii="Garamond" w:hAnsi="Garamond"/>
      <w:bCs w:val="0"/>
      <w:smallCaps/>
      <w:color w:val="FF0000"/>
    </w:rPr>
  </w:style>
  <w:style w:type="paragraph" w:customStyle="1" w:styleId="Style2">
    <w:name w:val="Style2"/>
    <w:basedOn w:val="Titre3"/>
    <w:qFormat/>
    <w:rsid w:val="00863B4E"/>
    <w:pPr>
      <w:numPr>
        <w:numId w:val="1"/>
      </w:numPr>
    </w:pPr>
    <w:rPr>
      <w:rFonts w:ascii="Garamond" w:hAnsi="Garamond"/>
      <w:smallCaps/>
      <w:color w:val="00B050"/>
      <w:sz w:val="24"/>
    </w:rPr>
  </w:style>
  <w:style w:type="character" w:customStyle="1" w:styleId="Titre3Car">
    <w:name w:val="Titre 3 Car"/>
    <w:basedOn w:val="Policepardfaut"/>
    <w:link w:val="Titre3"/>
    <w:uiPriority w:val="9"/>
    <w:rsid w:val="00863B4E"/>
    <w:rPr>
      <w:rFonts w:asciiTheme="majorHAnsi" w:eastAsiaTheme="majorEastAsia" w:hAnsiTheme="majorHAnsi" w:cstheme="majorBidi"/>
      <w:b/>
      <w:bCs/>
      <w:color w:val="CC00CC" w:themeColor="accent1"/>
    </w:rPr>
  </w:style>
  <w:style w:type="paragraph" w:customStyle="1" w:styleId="Style1">
    <w:name w:val="Style1"/>
    <w:basedOn w:val="Titre2"/>
    <w:next w:val="Normal"/>
    <w:qFormat/>
    <w:rsid w:val="00863B4E"/>
    <w:rPr>
      <w:rFonts w:ascii="Garamond" w:hAnsi="Garamond"/>
      <w:color w:val="FF0000"/>
    </w:rPr>
  </w:style>
  <w:style w:type="paragraph" w:styleId="Titre">
    <w:name w:val="Title"/>
    <w:basedOn w:val="Normal"/>
    <w:next w:val="Normal"/>
    <w:link w:val="TitreCar"/>
    <w:uiPriority w:val="10"/>
    <w:qFormat/>
    <w:rsid w:val="002D659F"/>
    <w:pPr>
      <w:pBdr>
        <w:bottom w:val="single" w:sz="8" w:space="4" w:color="CC00CC" w:themeColor="accent1"/>
      </w:pBdr>
      <w:spacing w:after="300" w:line="240" w:lineRule="auto"/>
      <w:contextualSpacing/>
    </w:pPr>
    <w:rPr>
      <w:rFonts w:asciiTheme="majorHAnsi" w:eastAsiaTheme="majorEastAsia" w:hAnsiTheme="majorHAnsi" w:cstheme="majorBidi"/>
      <w:color w:val="252525" w:themeColor="text2" w:themeShade="BF"/>
      <w:spacing w:val="5"/>
      <w:kern w:val="28"/>
      <w:sz w:val="52"/>
      <w:szCs w:val="52"/>
    </w:rPr>
  </w:style>
  <w:style w:type="character" w:customStyle="1" w:styleId="TitreCar">
    <w:name w:val="Titre Car"/>
    <w:basedOn w:val="Policepardfaut"/>
    <w:link w:val="Titre"/>
    <w:uiPriority w:val="10"/>
    <w:rsid w:val="002D659F"/>
    <w:rPr>
      <w:rFonts w:asciiTheme="majorHAnsi" w:eastAsiaTheme="majorEastAsia" w:hAnsiTheme="majorHAnsi" w:cstheme="majorBidi"/>
      <w:color w:val="252525" w:themeColor="text2" w:themeShade="BF"/>
      <w:spacing w:val="5"/>
      <w:kern w:val="28"/>
      <w:sz w:val="52"/>
      <w:szCs w:val="52"/>
    </w:rPr>
  </w:style>
  <w:style w:type="paragraph" w:styleId="Textedebulles">
    <w:name w:val="Balloon Text"/>
    <w:basedOn w:val="Normal"/>
    <w:link w:val="TextedebullesCar"/>
    <w:uiPriority w:val="99"/>
    <w:semiHidden/>
    <w:unhideWhenUsed/>
    <w:rsid w:val="00EE584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EE584D"/>
    <w:rPr>
      <w:rFonts w:ascii="Tahoma" w:hAnsi="Tahoma" w:cs="Tahoma"/>
      <w:sz w:val="16"/>
      <w:szCs w:val="16"/>
    </w:rPr>
  </w:style>
  <w:style w:type="table" w:styleId="Grilledutableau">
    <w:name w:val="Table Grid"/>
    <w:basedOn w:val="TableauNormal"/>
    <w:uiPriority w:val="59"/>
    <w:rsid w:val="00826A8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tte">
    <w:name w:val="header"/>
    <w:basedOn w:val="Normal"/>
    <w:link w:val="En-tteCar"/>
    <w:uiPriority w:val="99"/>
    <w:unhideWhenUsed/>
    <w:rsid w:val="00BC390A"/>
    <w:pPr>
      <w:tabs>
        <w:tab w:val="center" w:pos="4536"/>
        <w:tab w:val="right" w:pos="9072"/>
      </w:tabs>
      <w:spacing w:after="0" w:line="240" w:lineRule="auto"/>
    </w:pPr>
  </w:style>
  <w:style w:type="character" w:customStyle="1" w:styleId="En-tteCar">
    <w:name w:val="En-tête Car"/>
    <w:basedOn w:val="Policepardfaut"/>
    <w:link w:val="En-tte"/>
    <w:uiPriority w:val="99"/>
    <w:rsid w:val="00BC390A"/>
  </w:style>
  <w:style w:type="paragraph" w:styleId="Pieddepage">
    <w:name w:val="footer"/>
    <w:basedOn w:val="Normal"/>
    <w:link w:val="PieddepageCar"/>
    <w:uiPriority w:val="99"/>
    <w:unhideWhenUsed/>
    <w:rsid w:val="00BC390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C390A"/>
  </w:style>
  <w:style w:type="character" w:styleId="Lienhypertexte">
    <w:name w:val="Hyperlink"/>
    <w:basedOn w:val="Policepardfaut"/>
    <w:uiPriority w:val="99"/>
    <w:unhideWhenUsed/>
    <w:rsid w:val="00DA595B"/>
    <w:rPr>
      <w:color w:val="6B9F25" w:themeColor="hyperlink"/>
      <w:u w:val="single"/>
    </w:rPr>
  </w:style>
  <w:style w:type="character" w:customStyle="1" w:styleId="libcontact">
    <w:name w:val="libcontact"/>
    <w:basedOn w:val="Policepardfaut"/>
    <w:rsid w:val="00DA595B"/>
  </w:style>
  <w:style w:type="table" w:styleId="Grilleclaire-Accent5">
    <w:name w:val="Light Grid Accent 5"/>
    <w:basedOn w:val="TableauNormal"/>
    <w:uiPriority w:val="62"/>
    <w:rsid w:val="00DA595B"/>
    <w:pPr>
      <w:spacing w:after="0" w:line="240" w:lineRule="auto"/>
    </w:pPr>
    <w:tblPr>
      <w:tblStyleRowBandSize w:val="1"/>
      <w:tblStyleColBandSize w:val="1"/>
      <w:tblInd w:w="0" w:type="dxa"/>
      <w:tblBorders>
        <w:top w:val="single" w:sz="8" w:space="0" w:color="604878" w:themeColor="accent5"/>
        <w:left w:val="single" w:sz="8" w:space="0" w:color="604878" w:themeColor="accent5"/>
        <w:bottom w:val="single" w:sz="8" w:space="0" w:color="604878" w:themeColor="accent5"/>
        <w:right w:val="single" w:sz="8" w:space="0" w:color="604878" w:themeColor="accent5"/>
        <w:insideH w:val="single" w:sz="8" w:space="0" w:color="604878" w:themeColor="accent5"/>
        <w:insideV w:val="single" w:sz="8" w:space="0" w:color="604878"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604878" w:themeColor="accent5"/>
          <w:left w:val="single" w:sz="8" w:space="0" w:color="604878" w:themeColor="accent5"/>
          <w:bottom w:val="single" w:sz="18" w:space="0" w:color="604878" w:themeColor="accent5"/>
          <w:right w:val="single" w:sz="8" w:space="0" w:color="604878" w:themeColor="accent5"/>
          <w:insideH w:val="nil"/>
          <w:insideV w:val="single" w:sz="8" w:space="0" w:color="604878"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04878" w:themeColor="accent5"/>
          <w:left w:val="single" w:sz="8" w:space="0" w:color="604878" w:themeColor="accent5"/>
          <w:bottom w:val="single" w:sz="8" w:space="0" w:color="604878" w:themeColor="accent5"/>
          <w:right w:val="single" w:sz="8" w:space="0" w:color="604878" w:themeColor="accent5"/>
          <w:insideH w:val="nil"/>
          <w:insideV w:val="single" w:sz="8" w:space="0" w:color="604878"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04878" w:themeColor="accent5"/>
          <w:left w:val="single" w:sz="8" w:space="0" w:color="604878" w:themeColor="accent5"/>
          <w:bottom w:val="single" w:sz="8" w:space="0" w:color="604878" w:themeColor="accent5"/>
          <w:right w:val="single" w:sz="8" w:space="0" w:color="604878" w:themeColor="accent5"/>
        </w:tcBorders>
      </w:tcPr>
    </w:tblStylePr>
    <w:tblStylePr w:type="band1Vert">
      <w:tblPr/>
      <w:tcPr>
        <w:tcBorders>
          <w:top w:val="single" w:sz="8" w:space="0" w:color="604878" w:themeColor="accent5"/>
          <w:left w:val="single" w:sz="8" w:space="0" w:color="604878" w:themeColor="accent5"/>
          <w:bottom w:val="single" w:sz="8" w:space="0" w:color="604878" w:themeColor="accent5"/>
          <w:right w:val="single" w:sz="8" w:space="0" w:color="604878" w:themeColor="accent5"/>
        </w:tcBorders>
        <w:shd w:val="clear" w:color="auto" w:fill="D7CDE1" w:themeFill="accent5" w:themeFillTint="3F"/>
      </w:tcPr>
    </w:tblStylePr>
    <w:tblStylePr w:type="band1Horz">
      <w:tblPr/>
      <w:tcPr>
        <w:tcBorders>
          <w:top w:val="single" w:sz="8" w:space="0" w:color="604878" w:themeColor="accent5"/>
          <w:left w:val="single" w:sz="8" w:space="0" w:color="604878" w:themeColor="accent5"/>
          <w:bottom w:val="single" w:sz="8" w:space="0" w:color="604878" w:themeColor="accent5"/>
          <w:right w:val="single" w:sz="8" w:space="0" w:color="604878" w:themeColor="accent5"/>
          <w:insideV w:val="single" w:sz="8" w:space="0" w:color="604878" w:themeColor="accent5"/>
        </w:tcBorders>
        <w:shd w:val="clear" w:color="auto" w:fill="D7CDE1" w:themeFill="accent5" w:themeFillTint="3F"/>
      </w:tcPr>
    </w:tblStylePr>
    <w:tblStylePr w:type="band2Horz">
      <w:tblPr/>
      <w:tcPr>
        <w:tcBorders>
          <w:top w:val="single" w:sz="8" w:space="0" w:color="604878" w:themeColor="accent5"/>
          <w:left w:val="single" w:sz="8" w:space="0" w:color="604878" w:themeColor="accent5"/>
          <w:bottom w:val="single" w:sz="8" w:space="0" w:color="604878" w:themeColor="accent5"/>
          <w:right w:val="single" w:sz="8" w:space="0" w:color="604878" w:themeColor="accent5"/>
          <w:insideV w:val="single" w:sz="8" w:space="0" w:color="604878" w:themeColor="accent5"/>
        </w:tcBorders>
      </w:tcPr>
    </w:tblStylePr>
  </w:style>
  <w:style w:type="table" w:styleId="Listeclaire-Accent1">
    <w:name w:val="Light List Accent 1"/>
    <w:basedOn w:val="TableauNormal"/>
    <w:uiPriority w:val="61"/>
    <w:rsid w:val="00DA595B"/>
    <w:pPr>
      <w:spacing w:after="0" w:line="240" w:lineRule="auto"/>
    </w:pPr>
    <w:tblPr>
      <w:tblStyleRowBandSize w:val="1"/>
      <w:tblStyleColBandSize w:val="1"/>
      <w:tblInd w:w="0" w:type="dxa"/>
      <w:tblBorders>
        <w:top w:val="single" w:sz="8" w:space="0" w:color="CC00CC" w:themeColor="accent1"/>
        <w:left w:val="single" w:sz="8" w:space="0" w:color="CC00CC" w:themeColor="accent1"/>
        <w:bottom w:val="single" w:sz="8" w:space="0" w:color="CC00CC" w:themeColor="accent1"/>
        <w:right w:val="single" w:sz="8" w:space="0" w:color="CC00CC"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C00CC" w:themeFill="accent1"/>
      </w:tcPr>
    </w:tblStylePr>
    <w:tblStylePr w:type="lastRow">
      <w:pPr>
        <w:spacing w:before="0" w:after="0" w:line="240" w:lineRule="auto"/>
      </w:pPr>
      <w:rPr>
        <w:b/>
        <w:bCs/>
      </w:rPr>
      <w:tblPr/>
      <w:tcPr>
        <w:tcBorders>
          <w:top w:val="double" w:sz="6" w:space="0" w:color="CC00CC" w:themeColor="accent1"/>
          <w:left w:val="single" w:sz="8" w:space="0" w:color="CC00CC" w:themeColor="accent1"/>
          <w:bottom w:val="single" w:sz="8" w:space="0" w:color="CC00CC" w:themeColor="accent1"/>
          <w:right w:val="single" w:sz="8" w:space="0" w:color="CC00CC" w:themeColor="accent1"/>
        </w:tcBorders>
      </w:tcPr>
    </w:tblStylePr>
    <w:tblStylePr w:type="firstCol">
      <w:rPr>
        <w:b/>
        <w:bCs/>
      </w:rPr>
    </w:tblStylePr>
    <w:tblStylePr w:type="lastCol">
      <w:rPr>
        <w:b/>
        <w:bCs/>
      </w:rPr>
    </w:tblStylePr>
    <w:tblStylePr w:type="band1Vert">
      <w:tblPr/>
      <w:tcPr>
        <w:tcBorders>
          <w:top w:val="single" w:sz="8" w:space="0" w:color="CC00CC" w:themeColor="accent1"/>
          <w:left w:val="single" w:sz="8" w:space="0" w:color="CC00CC" w:themeColor="accent1"/>
          <w:bottom w:val="single" w:sz="8" w:space="0" w:color="CC00CC" w:themeColor="accent1"/>
          <w:right w:val="single" w:sz="8" w:space="0" w:color="CC00CC" w:themeColor="accent1"/>
        </w:tcBorders>
      </w:tcPr>
    </w:tblStylePr>
    <w:tblStylePr w:type="band1Horz">
      <w:tblPr/>
      <w:tcPr>
        <w:tcBorders>
          <w:top w:val="single" w:sz="8" w:space="0" w:color="CC00CC" w:themeColor="accent1"/>
          <w:left w:val="single" w:sz="8" w:space="0" w:color="CC00CC" w:themeColor="accent1"/>
          <w:bottom w:val="single" w:sz="8" w:space="0" w:color="CC00CC" w:themeColor="accent1"/>
          <w:right w:val="single" w:sz="8" w:space="0" w:color="CC00CC" w:themeColor="accent1"/>
        </w:tcBorders>
      </w:tcPr>
    </w:tblStylePr>
  </w:style>
  <w:style w:type="paragraph" w:styleId="En-ttedetabledesmatires">
    <w:name w:val="TOC Heading"/>
    <w:basedOn w:val="Titre1"/>
    <w:next w:val="Normal"/>
    <w:uiPriority w:val="39"/>
    <w:semiHidden/>
    <w:unhideWhenUsed/>
    <w:qFormat/>
    <w:rsid w:val="000E3C6C"/>
    <w:pPr>
      <w:outlineLvl w:val="9"/>
    </w:pPr>
    <w:rPr>
      <w:lang w:eastAsia="fr-FR"/>
    </w:rPr>
  </w:style>
  <w:style w:type="paragraph" w:styleId="TM2">
    <w:name w:val="toc 2"/>
    <w:basedOn w:val="Normal"/>
    <w:next w:val="Normal"/>
    <w:autoRedefine/>
    <w:uiPriority w:val="39"/>
    <w:unhideWhenUsed/>
    <w:rsid w:val="000E3C6C"/>
    <w:pPr>
      <w:spacing w:after="100"/>
      <w:ind w:left="220"/>
    </w:pPr>
  </w:style>
  <w:style w:type="paragraph" w:styleId="TM3">
    <w:name w:val="toc 3"/>
    <w:basedOn w:val="Normal"/>
    <w:next w:val="Normal"/>
    <w:autoRedefine/>
    <w:uiPriority w:val="39"/>
    <w:unhideWhenUsed/>
    <w:rsid w:val="000E3C6C"/>
    <w:pPr>
      <w:spacing w:after="100"/>
      <w:ind w:left="440"/>
    </w:pPr>
  </w:style>
  <w:style w:type="paragraph" w:styleId="TM1">
    <w:name w:val="toc 1"/>
    <w:basedOn w:val="Normal"/>
    <w:next w:val="Normal"/>
    <w:autoRedefine/>
    <w:uiPriority w:val="39"/>
    <w:unhideWhenUsed/>
    <w:rsid w:val="000E3C6C"/>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image" Target="media/image2.gif"/><Relationship Id="rId20" Type="http://schemas.microsoft.com/office/2007/relationships/diagramDrawing" Target="diagrams/drawing2.xml"/><Relationship Id="rId21" Type="http://schemas.openxmlformats.org/officeDocument/2006/relationships/diagramData" Target="diagrams/data4.xml"/><Relationship Id="rId22" Type="http://schemas.openxmlformats.org/officeDocument/2006/relationships/diagramLayout" Target="diagrams/layout3.xml"/><Relationship Id="rId23" Type="http://schemas.openxmlformats.org/officeDocument/2006/relationships/diagramQuickStyle" Target="diagrams/quickStyle3.xml"/><Relationship Id="rId24" Type="http://schemas.openxmlformats.org/officeDocument/2006/relationships/diagramColors" Target="diagrams/colors3.xml"/><Relationship Id="rId25" Type="http://schemas.microsoft.com/office/2007/relationships/diagramDrawing" Target="diagrams/drawing3.xml"/><Relationship Id="rId26" Type="http://schemas.openxmlformats.org/officeDocument/2006/relationships/header" Target="header1.xml"/><Relationship Id="rId27" Type="http://schemas.openxmlformats.org/officeDocument/2006/relationships/footer" Target="footer1.xml"/><Relationship Id="rId28" Type="http://schemas.openxmlformats.org/officeDocument/2006/relationships/header" Target="header2.xml"/><Relationship Id="rId29" Type="http://schemas.openxmlformats.org/officeDocument/2006/relationships/fontTable" Target="fontTable.xml"/><Relationship Id="rId30" Type="http://schemas.openxmlformats.org/officeDocument/2006/relationships/theme" Target="theme/theme1.xml"/><Relationship Id="rId10" Type="http://schemas.openxmlformats.org/officeDocument/2006/relationships/diagramData" Target="diagrams/data1.xml"/><Relationship Id="rId11" Type="http://schemas.openxmlformats.org/officeDocument/2006/relationships/diagramLayout" Target="diagrams/layout1.xml"/><Relationship Id="rId12" Type="http://schemas.openxmlformats.org/officeDocument/2006/relationships/diagramQuickStyle" Target="diagrams/quickStyle1.xml"/><Relationship Id="rId13" Type="http://schemas.openxmlformats.org/officeDocument/2006/relationships/diagramColors" Target="diagrams/colors1.xml"/><Relationship Id="rId14" Type="http://schemas.microsoft.com/office/2007/relationships/diagramDrawing" Target="diagrams/drawing1.xml"/><Relationship Id="rId15" Type="http://schemas.openxmlformats.org/officeDocument/2006/relationships/diagramData" Target="diagrams/data2.xml"/><Relationship Id="rId16" Type="http://schemas.openxmlformats.org/officeDocument/2006/relationships/diagramData" Target="diagrams/data3.xml"/><Relationship Id="rId17" Type="http://schemas.openxmlformats.org/officeDocument/2006/relationships/diagramLayout" Target="diagrams/layout2.xml"/><Relationship Id="rId18" Type="http://schemas.openxmlformats.org/officeDocument/2006/relationships/diagramQuickStyle" Target="diagrams/quickStyle2.xml"/><Relationship Id="rId19" Type="http://schemas.openxmlformats.org/officeDocument/2006/relationships/diagramColors" Target="diagrams/colors2.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4_1">
  <dgm:title val=""/>
  <dgm:desc val=""/>
  <dgm:catLst>
    <dgm:cat type="accent4" pri="11100"/>
  </dgm:catLst>
  <dgm:styleLbl name="node0">
    <dgm:fillClrLst meth="repeat">
      <a:schemeClr val="lt1"/>
    </dgm:fillClrLst>
    <dgm:linClrLst meth="repeat">
      <a:schemeClr val="accent4">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4">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4">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4">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4">
        <a:shade val="80000"/>
      </a:schemeClr>
    </dgm:linClrLst>
    <dgm:effectClrLst/>
    <dgm:txLinClrLst/>
    <dgm:txFillClrLst/>
    <dgm:txEffectClrLst/>
  </dgm:styleLbl>
  <dgm:styleLbl name="node2">
    <dgm:fillClrLst meth="repeat">
      <a:schemeClr val="lt1"/>
    </dgm:fillClrLst>
    <dgm:linClrLst meth="repeat">
      <a:schemeClr val="accent4">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4">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4">
        <a:shade val="80000"/>
      </a:schemeClr>
    </dgm:linClrLst>
    <dgm:effectClrLst/>
    <dgm:txLinClrLst/>
    <dgm:txFillClrLst meth="repeat">
      <a:schemeClr val="dk1"/>
    </dgm:txFillClrLst>
    <dgm:txEffectClrLst/>
  </dgm:styleLbl>
  <dgm:styleLbl name="fgImgPlace1">
    <dgm:fillClrLst meth="repeat">
      <a:schemeClr val="accent4">
        <a:tint val="40000"/>
      </a:schemeClr>
    </dgm:fillClrLst>
    <dgm:linClrLst meth="repeat">
      <a:schemeClr val="accent4">
        <a:shade val="80000"/>
      </a:schemeClr>
    </dgm:linClrLst>
    <dgm:effectClrLst/>
    <dgm:txLinClrLst/>
    <dgm:txFillClrLst meth="repeat">
      <a:schemeClr val="lt1"/>
    </dgm:txFillClrLst>
    <dgm:txEffectClrLst/>
  </dgm:styleLbl>
  <dgm:styleLbl name="alignImgPlace1">
    <dgm:fillClrLst meth="repeat">
      <a:schemeClr val="accent4">
        <a:tint val="40000"/>
      </a:schemeClr>
    </dgm:fillClrLst>
    <dgm:linClrLst meth="repeat">
      <a:schemeClr val="accent4">
        <a:shade val="80000"/>
      </a:schemeClr>
    </dgm:linClrLst>
    <dgm:effectClrLst/>
    <dgm:txLinClrLst/>
    <dgm:txFillClrLst meth="repeat">
      <a:schemeClr val="lt1"/>
    </dgm:txFillClrLst>
    <dgm:txEffectClrLst/>
  </dgm:styleLbl>
  <dgm:styleLbl name="bgImgPlace1">
    <dgm:fillClrLst meth="repeat">
      <a:schemeClr val="accent4">
        <a:tint val="40000"/>
      </a:schemeClr>
    </dgm:fillClrLst>
    <dgm:linClrLst meth="repeat">
      <a:schemeClr val="accent4">
        <a:shade val="80000"/>
      </a:schemeClr>
    </dgm:linClrLst>
    <dgm:effectClrLst/>
    <dgm:txLinClrLst/>
    <dgm:txFillClrLst meth="repeat">
      <a:schemeClr val="lt1"/>
    </dgm:txFillClrLst>
    <dgm:txEffectClrLst/>
  </dgm:styleLbl>
  <dgm:styleLbl name="sibTrans2D1">
    <dgm:fillClrLst meth="repeat">
      <a:schemeClr val="accent4">
        <a:tint val="60000"/>
      </a:schemeClr>
    </dgm:fillClrLst>
    <dgm:linClrLst meth="repeat">
      <a:schemeClr val="accent4">
        <a:tint val="60000"/>
      </a:schemeClr>
    </dgm:linClrLst>
    <dgm:effectClrLst/>
    <dgm:txLinClrLst/>
    <dgm:txFillClrLst meth="repeat">
      <a:schemeClr val="dk1"/>
    </dgm:txFillClrLst>
    <dgm:txEffectClrLst/>
  </dgm:styleLbl>
  <dgm:styleLbl name="fgSibTrans2D1">
    <dgm:fillClrLst meth="repeat">
      <a:schemeClr val="accent4">
        <a:tint val="60000"/>
      </a:schemeClr>
    </dgm:fillClrLst>
    <dgm:linClrLst meth="repeat">
      <a:schemeClr val="accent4">
        <a:tint val="60000"/>
      </a:schemeClr>
    </dgm:linClrLst>
    <dgm:effectClrLst/>
    <dgm:txLinClrLst/>
    <dgm:txFillClrLst meth="repeat">
      <a:schemeClr val="dk1"/>
    </dgm:txFillClrLst>
    <dgm:txEffectClrLst/>
  </dgm:styleLbl>
  <dgm:styleLbl name="bgSibTrans2D1">
    <dgm:fillClrLst meth="repeat">
      <a:schemeClr val="accent4">
        <a:tint val="60000"/>
      </a:schemeClr>
    </dgm:fillClrLst>
    <dgm:linClrLst meth="repeat">
      <a:schemeClr val="accent4">
        <a:tint val="60000"/>
      </a:schemeClr>
    </dgm:linClrLst>
    <dgm:effectClrLst/>
    <dgm:txLinClrLst/>
    <dgm:txFillClrLst meth="repeat">
      <a:schemeClr val="dk1"/>
    </dgm:txFillClrLst>
    <dgm:txEffectClrLst/>
  </dgm:styleLbl>
  <dgm:styleLbl name="sibTrans1D1">
    <dgm:fillClrLst meth="repeat">
      <a:schemeClr val="accent4"/>
    </dgm:fillClrLst>
    <dgm:linClrLst meth="repeat">
      <a:schemeClr val="accent4"/>
    </dgm:linClrLst>
    <dgm:effectClrLst/>
    <dgm:txLinClrLst/>
    <dgm:txFillClrLst meth="repeat">
      <a:schemeClr val="tx1"/>
    </dgm:txFillClrLst>
    <dgm:txEffectClrLst/>
  </dgm:styleLbl>
  <dgm:styleLbl name="callout">
    <dgm:fillClrLst meth="repeat">
      <a:schemeClr val="accent4"/>
    </dgm:fillClrLst>
    <dgm:linClrLst meth="repeat">
      <a:schemeClr val="accent4"/>
    </dgm:linClrLst>
    <dgm:effectClrLst/>
    <dgm:txLinClrLst/>
    <dgm:txFillClrLst meth="repeat">
      <a:schemeClr val="tx1"/>
    </dgm:txFillClrLst>
    <dgm:txEffectClrLst/>
  </dgm:styleLbl>
  <dgm:styleLbl name="asst0">
    <dgm:fillClrLst meth="repeat">
      <a:schemeClr val="lt1"/>
    </dgm:fillClrLst>
    <dgm:linClrLst meth="repeat">
      <a:schemeClr val="accent4">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4">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4">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4">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4">
        <a:shade val="80000"/>
      </a:schemeClr>
    </dgm:linClrLst>
    <dgm:effectClrLst/>
    <dgm:txLinClrLst/>
    <dgm:txFillClrLst meth="repeat">
      <a:schemeClr val="dk1"/>
    </dgm:txFillClrLst>
    <dgm:txEffectClrLst/>
  </dgm:styleLbl>
  <dgm:styleLbl name="parChTrans2D1">
    <dgm:fillClrLst meth="repeat">
      <a:schemeClr val="accent4">
        <a:tint val="60000"/>
      </a:schemeClr>
    </dgm:fillClrLst>
    <dgm:linClrLst meth="repeat">
      <a:schemeClr val="accent4">
        <a:tint val="60000"/>
      </a:schemeClr>
    </dgm:linClrLst>
    <dgm:effectClrLst/>
    <dgm:txLinClrLst/>
    <dgm:txFillClrLst/>
    <dgm:txEffectClrLst/>
  </dgm:styleLbl>
  <dgm:styleLbl name="parChTrans2D2">
    <dgm:fillClrLst meth="repeat">
      <a:schemeClr val="accent4"/>
    </dgm:fillClrLst>
    <dgm:linClrLst meth="repeat">
      <a:schemeClr val="accent4"/>
    </dgm:linClrLst>
    <dgm:effectClrLst/>
    <dgm:txLinClrLst/>
    <dgm:txFillClrLst/>
    <dgm:txEffectClrLst/>
  </dgm:styleLbl>
  <dgm:styleLbl name="parChTrans2D3">
    <dgm:fillClrLst meth="repeat">
      <a:schemeClr val="accent4"/>
    </dgm:fillClrLst>
    <dgm:linClrLst meth="repeat">
      <a:schemeClr val="accent4"/>
    </dgm:linClrLst>
    <dgm:effectClrLst/>
    <dgm:txLinClrLst/>
    <dgm:txFillClrLst/>
    <dgm:txEffectClrLst/>
  </dgm:styleLbl>
  <dgm:styleLbl name="parChTrans2D4">
    <dgm:fillClrLst meth="repeat">
      <a:schemeClr val="accent4"/>
    </dgm:fillClrLst>
    <dgm:linClrLst meth="repeat">
      <a:schemeClr val="accent4"/>
    </dgm:linClrLst>
    <dgm:effectClrLst/>
    <dgm:txLinClrLst/>
    <dgm:txFillClrLst meth="repeat">
      <a:schemeClr val="lt1"/>
    </dgm:txFillClrLst>
    <dgm:txEffectClrLst/>
  </dgm:styleLbl>
  <dgm:styleLbl name="parChTrans1D1">
    <dgm:fillClrLst meth="repeat">
      <a:schemeClr val="accent4"/>
    </dgm:fillClrLst>
    <dgm:linClrLst meth="repeat">
      <a:schemeClr val="accent4">
        <a:shade val="60000"/>
      </a:schemeClr>
    </dgm:linClrLst>
    <dgm:effectClrLst/>
    <dgm:txLinClrLst/>
    <dgm:txFillClrLst meth="repeat">
      <a:schemeClr val="tx1"/>
    </dgm:txFillClrLst>
    <dgm:txEffectClrLst/>
  </dgm:styleLbl>
  <dgm:styleLbl name="parChTrans1D2">
    <dgm:fillClrLst meth="repeat">
      <a:schemeClr val="accent4"/>
    </dgm:fillClrLst>
    <dgm:linClrLst meth="repeat">
      <a:schemeClr val="accent4">
        <a:shade val="60000"/>
      </a:schemeClr>
    </dgm:linClrLst>
    <dgm:effectClrLst/>
    <dgm:txLinClrLst/>
    <dgm:txFillClrLst meth="repeat">
      <a:schemeClr val="tx1"/>
    </dgm:txFillClrLst>
    <dgm:txEffectClrLst/>
  </dgm:styleLbl>
  <dgm:styleLbl name="parChTrans1D3">
    <dgm:fillClrLst meth="repeat">
      <a:schemeClr val="accent4"/>
    </dgm:fillClrLst>
    <dgm:linClrLst meth="repeat">
      <a:schemeClr val="accent4">
        <a:shade val="80000"/>
      </a:schemeClr>
    </dgm:linClrLst>
    <dgm:effectClrLst/>
    <dgm:txLinClrLst/>
    <dgm:txFillClrLst meth="repeat">
      <a:schemeClr val="tx1"/>
    </dgm:txFillClrLst>
    <dgm:txEffectClrLst/>
  </dgm:styleLbl>
  <dgm:styleLbl name="parChTrans1D4">
    <dgm:fillClrLst meth="repeat">
      <a:schemeClr val="accent4"/>
    </dgm:fillClrLst>
    <dgm:linClrLst meth="repeat">
      <a:schemeClr val="accent4">
        <a:shade val="80000"/>
      </a:schemeClr>
    </dgm:linClrLst>
    <dgm:effectClrLst/>
    <dgm:txLinClrLst/>
    <dgm:txFillClrLst meth="repeat">
      <a:schemeClr val="tx1"/>
    </dgm:txFillClrLst>
    <dgm:txEffectClrLst/>
  </dgm:styleLbl>
  <dgm:styleLbl name="fgAcc1">
    <dgm:fillClrLst meth="repeat">
      <a:schemeClr val="accent4">
        <a:alpha val="90000"/>
        <a:tint val="40000"/>
      </a:schemeClr>
    </dgm:fillClrLst>
    <dgm:linClrLst meth="repeat">
      <a:schemeClr val="accent4"/>
    </dgm:linClrLst>
    <dgm:effectClrLst/>
    <dgm:txLinClrLst/>
    <dgm:txFillClrLst meth="repeat">
      <a:schemeClr val="dk1"/>
    </dgm:txFillClrLst>
    <dgm:txEffectClrLst/>
  </dgm:styleLbl>
  <dgm:styleLbl name="conFgAcc1">
    <dgm:fillClrLst meth="repeat">
      <a:schemeClr val="accent4">
        <a:alpha val="90000"/>
        <a:tint val="40000"/>
      </a:schemeClr>
    </dgm:fillClrLst>
    <dgm:linClrLst meth="repeat">
      <a:schemeClr val="accent4"/>
    </dgm:linClrLst>
    <dgm:effectClrLst/>
    <dgm:txLinClrLst/>
    <dgm:txFillClrLst meth="repeat">
      <a:schemeClr val="dk1"/>
    </dgm:txFillClrLst>
    <dgm:txEffectClrLst/>
  </dgm:styleLbl>
  <dgm:styleLbl name="alignAcc1">
    <dgm:fillClrLst meth="repeat">
      <a:schemeClr val="accent4">
        <a:alpha val="90000"/>
        <a:tint val="40000"/>
      </a:schemeClr>
    </dgm:fillClrLst>
    <dgm:linClrLst meth="repeat">
      <a:schemeClr val="accent4"/>
    </dgm:linClrLst>
    <dgm:effectClrLst/>
    <dgm:txLinClrLst/>
    <dgm:txFillClrLst meth="repeat">
      <a:schemeClr val="dk1"/>
    </dgm:txFillClrLst>
    <dgm:txEffectClrLst/>
  </dgm:styleLbl>
  <dgm:styleLbl name="trAlignAcc1">
    <dgm:fillClrLst meth="repeat">
      <a:schemeClr val="accent4">
        <a:alpha val="40000"/>
        <a:tint val="40000"/>
      </a:schemeClr>
    </dgm:fillClrLst>
    <dgm:linClrLst meth="repeat">
      <a:schemeClr val="accent4"/>
    </dgm:linClrLst>
    <dgm:effectClrLst/>
    <dgm:txLinClrLst/>
    <dgm:txFillClrLst meth="repeat">
      <a:schemeClr val="dk1"/>
    </dgm:txFillClrLst>
    <dgm:txEffectClrLst/>
  </dgm:styleLbl>
  <dgm:styleLbl name="bgAcc1">
    <dgm:fillClrLst meth="repeat">
      <a:schemeClr val="accent4">
        <a:alpha val="90000"/>
        <a:tint val="40000"/>
      </a:schemeClr>
    </dgm:fillClrLst>
    <dgm:linClrLst meth="repeat">
      <a:schemeClr val="accent4"/>
    </dgm:linClrLst>
    <dgm:effectClrLst/>
    <dgm:txLinClrLst/>
    <dgm:txFillClrLst meth="repeat">
      <a:schemeClr val="dk1"/>
    </dgm:txFillClrLst>
    <dgm:txEffectClrLst/>
  </dgm:styleLbl>
  <dgm:styleLbl name="solidFgAcc1">
    <dgm:fillClrLst meth="repeat">
      <a:schemeClr val="lt1"/>
    </dgm:fillClrLst>
    <dgm:linClrLst meth="repeat">
      <a:schemeClr val="accent4"/>
    </dgm:linClrLst>
    <dgm:effectClrLst/>
    <dgm:txLinClrLst/>
    <dgm:txFillClrLst meth="repeat">
      <a:schemeClr val="dk1"/>
    </dgm:txFillClrLst>
    <dgm:txEffectClrLst/>
  </dgm:styleLbl>
  <dgm:styleLbl name="solidAlignAcc1">
    <dgm:fillClrLst meth="repeat">
      <a:schemeClr val="lt1"/>
    </dgm:fillClrLst>
    <dgm:linClrLst meth="repeat">
      <a:schemeClr val="accent4"/>
    </dgm:linClrLst>
    <dgm:effectClrLst/>
    <dgm:txLinClrLst/>
    <dgm:txFillClrLst meth="repeat">
      <a:schemeClr val="dk1"/>
    </dgm:txFillClrLst>
    <dgm:txEffectClrLst/>
  </dgm:styleLbl>
  <dgm:styleLbl name="solidBgAcc1">
    <dgm:fillClrLst meth="repeat">
      <a:schemeClr val="lt1"/>
    </dgm:fillClrLst>
    <dgm:linClrLst meth="repeat">
      <a:schemeClr val="accent4"/>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4">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4">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4">
        <a:alpha val="90000"/>
      </a:schemeClr>
    </dgm:linClrLst>
    <dgm:effectClrLst/>
    <dgm:txLinClrLst/>
    <dgm:txFillClrLst meth="repeat">
      <a:schemeClr val="dk1"/>
    </dgm:txFillClrLst>
    <dgm:txEffectClrLst/>
  </dgm:styleLbl>
  <dgm:styleLbl name="fgAcc0">
    <dgm:fillClrLst meth="repeat">
      <a:schemeClr val="accent4">
        <a:alpha val="90000"/>
        <a:tint val="40000"/>
      </a:schemeClr>
    </dgm:fillClrLst>
    <dgm:linClrLst meth="repeat">
      <a:schemeClr val="accent4"/>
    </dgm:linClrLst>
    <dgm:effectClrLst/>
    <dgm:txLinClrLst/>
    <dgm:txFillClrLst meth="repeat">
      <a:schemeClr val="dk1"/>
    </dgm:txFillClrLst>
    <dgm:txEffectClrLst/>
  </dgm:styleLbl>
  <dgm:styleLbl name="fgAcc2">
    <dgm:fillClrLst meth="repeat">
      <a:schemeClr val="accent4">
        <a:alpha val="90000"/>
        <a:tint val="40000"/>
      </a:schemeClr>
    </dgm:fillClrLst>
    <dgm:linClrLst meth="repeat">
      <a:schemeClr val="accent4"/>
    </dgm:linClrLst>
    <dgm:effectClrLst/>
    <dgm:txLinClrLst/>
    <dgm:txFillClrLst meth="repeat">
      <a:schemeClr val="dk1"/>
    </dgm:txFillClrLst>
    <dgm:txEffectClrLst/>
  </dgm:styleLbl>
  <dgm:styleLbl name="fgAcc3">
    <dgm:fillClrLst meth="repeat">
      <a:schemeClr val="accent4">
        <a:alpha val="90000"/>
        <a:tint val="40000"/>
      </a:schemeClr>
    </dgm:fillClrLst>
    <dgm:linClrLst meth="repeat">
      <a:schemeClr val="accent4"/>
    </dgm:linClrLst>
    <dgm:effectClrLst/>
    <dgm:txLinClrLst/>
    <dgm:txFillClrLst meth="repeat">
      <a:schemeClr val="dk1"/>
    </dgm:txFillClrLst>
    <dgm:txEffectClrLst/>
  </dgm:styleLbl>
  <dgm:styleLbl name="fgAcc4">
    <dgm:fillClrLst meth="repeat">
      <a:schemeClr val="accent4">
        <a:alpha val="90000"/>
        <a:tint val="40000"/>
      </a:schemeClr>
    </dgm:fillClrLst>
    <dgm:linClrLst meth="repeat">
      <a:schemeClr val="accent4"/>
    </dgm:linClrLst>
    <dgm:effectClrLst/>
    <dgm:txLinClrLst/>
    <dgm:txFillClrLst meth="repeat">
      <a:schemeClr val="dk1"/>
    </dgm:txFillClrLst>
    <dgm:txEffectClrLst/>
  </dgm:styleLbl>
  <dgm:styleLbl name="bgShp">
    <dgm:fillClrLst meth="repeat">
      <a:schemeClr val="accent4">
        <a:tint val="40000"/>
      </a:schemeClr>
    </dgm:fillClrLst>
    <dgm:linClrLst meth="repeat">
      <a:schemeClr val="accent4"/>
    </dgm:linClrLst>
    <dgm:effectClrLst/>
    <dgm:txLinClrLst/>
    <dgm:txFillClrLst meth="repeat">
      <a:schemeClr val="dk1"/>
    </dgm:txFillClrLst>
    <dgm:txEffectClrLst/>
  </dgm:styleLbl>
  <dgm:styleLbl name="dkBgShp">
    <dgm:fillClrLst meth="repeat">
      <a:schemeClr val="accent4">
        <a:shade val="80000"/>
      </a:schemeClr>
    </dgm:fillClrLst>
    <dgm:linClrLst meth="repeat">
      <a:schemeClr val="accent4"/>
    </dgm:linClrLst>
    <dgm:effectClrLst/>
    <dgm:txLinClrLst/>
    <dgm:txFillClrLst meth="repeat">
      <a:schemeClr val="lt1"/>
    </dgm:txFillClrLst>
    <dgm:txEffectClrLst/>
  </dgm:styleLbl>
  <dgm:styleLbl name="trBgShp">
    <dgm:fillClrLst meth="repeat">
      <a:schemeClr val="accent4">
        <a:tint val="50000"/>
        <a:alpha val="40000"/>
      </a:schemeClr>
    </dgm:fillClrLst>
    <dgm:linClrLst meth="repeat">
      <a:schemeClr val="accent4"/>
    </dgm:linClrLst>
    <dgm:effectClrLst/>
    <dgm:txLinClrLst/>
    <dgm:txFillClrLst meth="repeat">
      <a:schemeClr val="lt1"/>
    </dgm:txFillClrLst>
    <dgm:txEffectClrLst/>
  </dgm:styleLbl>
  <dgm:styleLbl name="fgShp">
    <dgm:fillClrLst meth="repeat">
      <a:schemeClr val="accent4">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2_1">
  <dgm:title val=""/>
  <dgm:desc val=""/>
  <dgm:catLst>
    <dgm:cat type="accent2" pri="11100"/>
  </dgm:catLst>
  <dgm:styleLbl name="node0">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2">
        <a:shade val="80000"/>
      </a:schemeClr>
    </dgm:linClrLst>
    <dgm:effectClrLst/>
    <dgm:txLinClrLst/>
    <dgm:txFillClrLst/>
    <dgm:txEffectClrLst/>
  </dgm:styleLbl>
  <dgm:styleLbl name="node2">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fgImgPlace1">
    <dgm:fillClrLst meth="repeat">
      <a:schemeClr val="accent2">
        <a:tint val="40000"/>
      </a:schemeClr>
    </dgm:fillClrLst>
    <dgm:linClrLst meth="repeat">
      <a:schemeClr val="accent2">
        <a:shade val="80000"/>
      </a:schemeClr>
    </dgm:linClrLst>
    <dgm:effectClrLst/>
    <dgm:txLinClrLst/>
    <dgm:txFillClrLst meth="repeat">
      <a:schemeClr val="lt1"/>
    </dgm:txFillClrLst>
    <dgm:txEffectClrLst/>
  </dgm:styleLbl>
  <dgm:styleLbl name="alignImgPlace1">
    <dgm:fillClrLst meth="repeat">
      <a:schemeClr val="accent2">
        <a:tint val="40000"/>
      </a:schemeClr>
    </dgm:fillClrLst>
    <dgm:linClrLst meth="repeat">
      <a:schemeClr val="accent2">
        <a:shade val="80000"/>
      </a:schemeClr>
    </dgm:linClrLst>
    <dgm:effectClrLst/>
    <dgm:txLinClrLst/>
    <dgm:txFillClrLst meth="repeat">
      <a:schemeClr val="lt1"/>
    </dgm:txFillClrLst>
    <dgm:txEffectClrLst/>
  </dgm:styleLbl>
  <dgm:styleLbl name="bgImgPlace1">
    <dgm:fillClrLst meth="repeat">
      <a:schemeClr val="accent2">
        <a:tint val="40000"/>
      </a:schemeClr>
    </dgm:fillClrLst>
    <dgm:linClrLst meth="repeat">
      <a:schemeClr val="accent2">
        <a:shade val="80000"/>
      </a:schemeClr>
    </dgm:linClrLst>
    <dgm:effectClrLst/>
    <dgm:txLinClrLst/>
    <dgm:txFillClrLst meth="repeat">
      <a:schemeClr val="lt1"/>
    </dgm:txFillClrLst>
    <dgm:txEffectClrLst/>
  </dgm:styleLbl>
  <dgm:styleLbl name="sibTrans2D1">
    <dgm:fillClrLst meth="repeat">
      <a:schemeClr val="accent2">
        <a:tint val="60000"/>
      </a:schemeClr>
    </dgm:fillClrLst>
    <dgm:linClrLst meth="repeat">
      <a:schemeClr val="accent2">
        <a:tint val="60000"/>
      </a:schemeClr>
    </dgm:linClrLst>
    <dgm:effectClrLst/>
    <dgm:txLinClrLst/>
    <dgm:txFillClrLst meth="repeat">
      <a:schemeClr val="dk1"/>
    </dgm:txFillClrLst>
    <dgm:txEffectClrLst/>
  </dgm:styleLbl>
  <dgm:styleLbl name="fgSibTrans2D1">
    <dgm:fillClrLst meth="repeat">
      <a:schemeClr val="accent2">
        <a:tint val="60000"/>
      </a:schemeClr>
    </dgm:fillClrLst>
    <dgm:linClrLst meth="repeat">
      <a:schemeClr val="accent2">
        <a:tint val="60000"/>
      </a:schemeClr>
    </dgm:linClrLst>
    <dgm:effectClrLst/>
    <dgm:txLinClrLst/>
    <dgm:txFillClrLst meth="repeat">
      <a:schemeClr val="dk1"/>
    </dgm:txFillClrLst>
    <dgm:txEffectClrLst/>
  </dgm:styleLbl>
  <dgm:styleLbl name="bgSibTrans2D1">
    <dgm:fillClrLst meth="repeat">
      <a:schemeClr val="accent2">
        <a:tint val="60000"/>
      </a:schemeClr>
    </dgm:fillClrLst>
    <dgm:linClrLst meth="repeat">
      <a:schemeClr val="accent2">
        <a:tint val="60000"/>
      </a:schemeClr>
    </dgm:linClrLst>
    <dgm:effectClrLst/>
    <dgm:txLinClrLst/>
    <dgm:txFillClrLst meth="repeat">
      <a:schemeClr val="dk1"/>
    </dgm:txFillClrLst>
    <dgm:txEffectClrLst/>
  </dgm:styleLbl>
  <dgm:styleLbl name="sibTrans1D1">
    <dgm:fillClrLst meth="repeat">
      <a:schemeClr val="accent2"/>
    </dgm:fillClrLst>
    <dgm:linClrLst meth="repeat">
      <a:schemeClr val="accent2"/>
    </dgm:linClrLst>
    <dgm:effectClrLst/>
    <dgm:txLinClrLst/>
    <dgm:txFillClrLst meth="repeat">
      <a:schemeClr val="tx1"/>
    </dgm:txFillClrLst>
    <dgm:txEffectClrLst/>
  </dgm:styleLbl>
  <dgm:styleLbl name="callout">
    <dgm:fillClrLst meth="repeat">
      <a:schemeClr val="accent2"/>
    </dgm:fillClrLst>
    <dgm:linClrLst meth="repeat">
      <a:schemeClr val="accent2"/>
    </dgm:linClrLst>
    <dgm:effectClrLst/>
    <dgm:txLinClrLst/>
    <dgm:txFillClrLst meth="repeat">
      <a:schemeClr val="tx1"/>
    </dgm:txFillClrLst>
    <dgm:txEffectClrLst/>
  </dgm:styleLbl>
  <dgm:styleLbl name="asst0">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parChTrans2D1">
    <dgm:fillClrLst meth="repeat">
      <a:schemeClr val="accent2">
        <a:tint val="60000"/>
      </a:schemeClr>
    </dgm:fillClrLst>
    <dgm:linClrLst meth="repeat">
      <a:schemeClr val="accent2">
        <a:tint val="60000"/>
      </a:schemeClr>
    </dgm:linClrLst>
    <dgm:effectClrLst/>
    <dgm:txLinClrLst/>
    <dgm:txFillClrLst/>
    <dgm:txEffectClrLst/>
  </dgm:styleLbl>
  <dgm:styleLbl name="parChTrans2D2">
    <dgm:fillClrLst meth="repeat">
      <a:schemeClr val="accent2"/>
    </dgm:fillClrLst>
    <dgm:linClrLst meth="repeat">
      <a:schemeClr val="accent2"/>
    </dgm:linClrLst>
    <dgm:effectClrLst/>
    <dgm:txLinClrLst/>
    <dgm:txFillClrLst/>
    <dgm:txEffectClrLst/>
  </dgm:styleLbl>
  <dgm:styleLbl name="parChTrans2D3">
    <dgm:fillClrLst meth="repeat">
      <a:schemeClr val="accent2"/>
    </dgm:fillClrLst>
    <dgm:linClrLst meth="repeat">
      <a:schemeClr val="accent2"/>
    </dgm:linClrLst>
    <dgm:effectClrLst/>
    <dgm:txLinClrLst/>
    <dgm:txFillClrLst/>
    <dgm:txEffectClrLst/>
  </dgm:styleLbl>
  <dgm:styleLbl name="parChTrans2D4">
    <dgm:fillClrLst meth="repeat">
      <a:schemeClr val="accent2"/>
    </dgm:fillClrLst>
    <dgm:linClrLst meth="repeat">
      <a:schemeClr val="accent2"/>
    </dgm:linClrLst>
    <dgm:effectClrLst/>
    <dgm:txLinClrLst/>
    <dgm:txFillClrLst meth="repeat">
      <a:schemeClr val="lt1"/>
    </dgm:txFillClrLst>
    <dgm:txEffectClrLst/>
  </dgm:styleLbl>
  <dgm:styleLbl name="parChTrans1D1">
    <dgm:fillClrLst meth="repeat">
      <a:schemeClr val="accent2"/>
    </dgm:fillClrLst>
    <dgm:linClrLst meth="repeat">
      <a:schemeClr val="accent2">
        <a:shade val="60000"/>
      </a:schemeClr>
    </dgm:linClrLst>
    <dgm:effectClrLst/>
    <dgm:txLinClrLst/>
    <dgm:txFillClrLst meth="repeat">
      <a:schemeClr val="tx1"/>
    </dgm:txFillClrLst>
    <dgm:txEffectClrLst/>
  </dgm:styleLbl>
  <dgm:styleLbl name="parChTrans1D2">
    <dgm:fillClrLst meth="repeat">
      <a:schemeClr val="accent2"/>
    </dgm:fillClrLst>
    <dgm:linClrLst meth="repeat">
      <a:schemeClr val="accent2">
        <a:shade val="60000"/>
      </a:schemeClr>
    </dgm:linClrLst>
    <dgm:effectClrLst/>
    <dgm:txLinClrLst/>
    <dgm:txFillClrLst meth="repeat">
      <a:schemeClr val="tx1"/>
    </dgm:txFillClrLst>
    <dgm:txEffectClrLst/>
  </dgm:styleLbl>
  <dgm:styleLbl name="parChTrans1D3">
    <dgm:fillClrLst meth="repeat">
      <a:schemeClr val="accent2"/>
    </dgm:fillClrLst>
    <dgm:linClrLst meth="repeat">
      <a:schemeClr val="accent2">
        <a:shade val="80000"/>
      </a:schemeClr>
    </dgm:linClrLst>
    <dgm:effectClrLst/>
    <dgm:txLinClrLst/>
    <dgm:txFillClrLst meth="repeat">
      <a:schemeClr val="tx1"/>
    </dgm:txFillClrLst>
    <dgm:txEffectClrLst/>
  </dgm:styleLbl>
  <dgm:styleLbl name="parChTrans1D4">
    <dgm:fillClrLst meth="repeat">
      <a:schemeClr val="accent2"/>
    </dgm:fillClrLst>
    <dgm:linClrLst meth="repeat">
      <a:schemeClr val="accent2">
        <a:shade val="80000"/>
      </a:schemeClr>
    </dgm:linClrLst>
    <dgm:effectClrLst/>
    <dgm:txLinClrLst/>
    <dgm:txFillClrLst meth="repeat">
      <a:schemeClr val="tx1"/>
    </dgm:txFillClrLst>
    <dgm:txEffectClrLst/>
  </dgm:styleLbl>
  <dgm:styleLbl name="fgAcc1">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conFgAcc1">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alignAcc1">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trAlignAcc1">
    <dgm:fillClrLst meth="repeat">
      <a:schemeClr val="accent2">
        <a:alpha val="40000"/>
        <a:tint val="40000"/>
      </a:schemeClr>
    </dgm:fillClrLst>
    <dgm:linClrLst meth="repeat">
      <a:schemeClr val="accent2"/>
    </dgm:linClrLst>
    <dgm:effectClrLst/>
    <dgm:txLinClrLst/>
    <dgm:txFillClrLst meth="repeat">
      <a:schemeClr val="dk1"/>
    </dgm:txFillClrLst>
    <dgm:txEffectClrLst/>
  </dgm:styleLbl>
  <dgm:styleLbl name="bgAcc1">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solidFgAcc1">
    <dgm:fillClrLst meth="repeat">
      <a:schemeClr val="lt1"/>
    </dgm:fillClrLst>
    <dgm:linClrLst meth="repeat">
      <a:schemeClr val="accent2"/>
    </dgm:linClrLst>
    <dgm:effectClrLst/>
    <dgm:txLinClrLst/>
    <dgm:txFillClrLst meth="repeat">
      <a:schemeClr val="dk1"/>
    </dgm:txFillClrLst>
    <dgm:txEffectClrLst/>
  </dgm:styleLbl>
  <dgm:styleLbl name="solidAlignAcc1">
    <dgm:fillClrLst meth="repeat">
      <a:schemeClr val="lt1"/>
    </dgm:fillClrLst>
    <dgm:linClrLst meth="repeat">
      <a:schemeClr val="accent2"/>
    </dgm:linClrLst>
    <dgm:effectClrLst/>
    <dgm:txLinClrLst/>
    <dgm:txFillClrLst meth="repeat">
      <a:schemeClr val="dk1"/>
    </dgm:txFillClrLst>
    <dgm:txEffectClrLst/>
  </dgm:styleLbl>
  <dgm:styleLbl name="solidBgAcc1">
    <dgm:fillClrLst meth="repeat">
      <a:schemeClr val="lt1"/>
    </dgm:fillClrLst>
    <dgm:linClrLst meth="repeat">
      <a:schemeClr val="accent2"/>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2">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2">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2">
        <a:alpha val="90000"/>
      </a:schemeClr>
    </dgm:linClrLst>
    <dgm:effectClrLst/>
    <dgm:txLinClrLst/>
    <dgm:txFillClrLst meth="repeat">
      <a:schemeClr val="dk1"/>
    </dgm:txFillClrLst>
    <dgm:txEffectClrLst/>
  </dgm:styleLbl>
  <dgm:styleLbl name="fgAcc0">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fgAcc2">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fgAcc3">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fgAcc4">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accent2"/>
    </dgm:linClrLst>
    <dgm:effectClrLst/>
    <dgm:txLinClrLst/>
    <dgm:txFillClrLst meth="repeat">
      <a:schemeClr val="dk1"/>
    </dgm:txFillClrLst>
    <dgm:txEffectClrLst/>
  </dgm:styleLbl>
  <dgm:styleLbl name="dkBgShp">
    <dgm:fillClrLst meth="repeat">
      <a:schemeClr val="accent2">
        <a:shade val="80000"/>
      </a:schemeClr>
    </dgm:fillClrLst>
    <dgm:linClrLst meth="repeat">
      <a:schemeClr val="accent2"/>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F284F829-4DAC-4D48-B375-146D2A35B85C}" type="doc">
      <dgm:prSet loTypeId="urn:microsoft.com/office/officeart/2005/8/layout/gear1" loCatId="cycle" qsTypeId="urn:microsoft.com/office/officeart/2005/8/quickstyle/simple1" qsCatId="simple" csTypeId="urn:microsoft.com/office/officeart/2005/8/colors/accent1_2" csCatId="accent1" phldr="0"/>
      <dgm:spPr/>
    </dgm:pt>
    <dgm:pt modelId="{CF8D65A4-B9AC-4288-848A-2328866C751E}">
      <dgm:prSet phldrT="[Texte]" phldr="1"/>
      <dgm:spPr/>
      <dgm:t>
        <a:bodyPr/>
        <a:lstStyle/>
        <a:p>
          <a:endParaRPr lang="fr-FR"/>
        </a:p>
      </dgm:t>
    </dgm:pt>
    <dgm:pt modelId="{30898E2E-7955-4CAB-B5F2-C64A55714CAD}" type="parTrans" cxnId="{50614102-4467-49A6-B259-E9D9A74DB9D2}">
      <dgm:prSet/>
      <dgm:spPr/>
      <dgm:t>
        <a:bodyPr/>
        <a:lstStyle/>
        <a:p>
          <a:endParaRPr lang="fr-FR"/>
        </a:p>
      </dgm:t>
    </dgm:pt>
    <dgm:pt modelId="{D623E44F-C307-4F2B-A178-CC15DD922D8F}" type="sibTrans" cxnId="{50614102-4467-49A6-B259-E9D9A74DB9D2}">
      <dgm:prSet/>
      <dgm:spPr/>
      <dgm:t>
        <a:bodyPr/>
        <a:lstStyle/>
        <a:p>
          <a:endParaRPr lang="fr-FR"/>
        </a:p>
      </dgm:t>
    </dgm:pt>
    <dgm:pt modelId="{77E7DA99-F821-425D-9F9C-43CD4E45B1AC}">
      <dgm:prSet phldrT="[Texte]" phldr="1"/>
      <dgm:spPr/>
      <dgm:t>
        <a:bodyPr/>
        <a:lstStyle/>
        <a:p>
          <a:endParaRPr lang="fr-FR"/>
        </a:p>
      </dgm:t>
    </dgm:pt>
    <dgm:pt modelId="{96D2D820-8E68-49AC-BC56-FDA6E09479F2}" type="parTrans" cxnId="{B205C714-70C0-4665-9D3B-28FE1A3231EE}">
      <dgm:prSet/>
      <dgm:spPr/>
      <dgm:t>
        <a:bodyPr/>
        <a:lstStyle/>
        <a:p>
          <a:endParaRPr lang="fr-FR"/>
        </a:p>
      </dgm:t>
    </dgm:pt>
    <dgm:pt modelId="{79AE7597-BCC1-4587-B1A6-B389BF0735BB}" type="sibTrans" cxnId="{B205C714-70C0-4665-9D3B-28FE1A3231EE}">
      <dgm:prSet/>
      <dgm:spPr/>
      <dgm:t>
        <a:bodyPr/>
        <a:lstStyle/>
        <a:p>
          <a:endParaRPr lang="fr-FR"/>
        </a:p>
      </dgm:t>
    </dgm:pt>
    <dgm:pt modelId="{DD2253B5-55FB-4753-B8F9-85B2EDDD0FE8}">
      <dgm:prSet phldrT="[Texte]" phldr="1"/>
      <dgm:spPr/>
      <dgm:t>
        <a:bodyPr/>
        <a:lstStyle/>
        <a:p>
          <a:endParaRPr lang="fr-FR"/>
        </a:p>
      </dgm:t>
    </dgm:pt>
    <dgm:pt modelId="{A56F3A05-D486-451A-AB09-2449D9BE6BAD}" type="parTrans" cxnId="{16C96C9D-EDF4-4699-B02F-4FFB18E7315E}">
      <dgm:prSet/>
      <dgm:spPr/>
      <dgm:t>
        <a:bodyPr/>
        <a:lstStyle/>
        <a:p>
          <a:endParaRPr lang="fr-FR"/>
        </a:p>
      </dgm:t>
    </dgm:pt>
    <dgm:pt modelId="{90FEAB9E-42D7-4184-B3E3-CEC626E03F81}" type="sibTrans" cxnId="{16C96C9D-EDF4-4699-B02F-4FFB18E7315E}">
      <dgm:prSet/>
      <dgm:spPr/>
      <dgm:t>
        <a:bodyPr/>
        <a:lstStyle/>
        <a:p>
          <a:endParaRPr lang="fr-FR"/>
        </a:p>
      </dgm:t>
    </dgm:pt>
    <dgm:pt modelId="{4472570A-2E16-4E01-B265-4FB473583BB6}" type="pres">
      <dgm:prSet presAssocID="{F284F829-4DAC-4D48-B375-146D2A35B85C}" presName="composite" presStyleCnt="0">
        <dgm:presLayoutVars>
          <dgm:chMax val="3"/>
          <dgm:animLvl val="lvl"/>
          <dgm:resizeHandles val="exact"/>
        </dgm:presLayoutVars>
      </dgm:prSet>
      <dgm:spPr/>
    </dgm:pt>
    <dgm:pt modelId="{0021330B-7274-4863-8173-2331FBC528E3}" type="pres">
      <dgm:prSet presAssocID="{CF8D65A4-B9AC-4288-848A-2328866C751E}" presName="gear1" presStyleLbl="node1" presStyleIdx="0" presStyleCnt="3">
        <dgm:presLayoutVars>
          <dgm:chMax val="1"/>
          <dgm:bulletEnabled val="1"/>
        </dgm:presLayoutVars>
      </dgm:prSet>
      <dgm:spPr/>
      <dgm:t>
        <a:bodyPr/>
        <a:lstStyle/>
        <a:p>
          <a:endParaRPr lang="fr-FR"/>
        </a:p>
      </dgm:t>
    </dgm:pt>
    <dgm:pt modelId="{C1334FDC-EB52-4B76-AFE8-27DBBB77C1CE}" type="pres">
      <dgm:prSet presAssocID="{CF8D65A4-B9AC-4288-848A-2328866C751E}" presName="gear1srcNode" presStyleLbl="node1" presStyleIdx="0" presStyleCnt="3"/>
      <dgm:spPr/>
      <dgm:t>
        <a:bodyPr/>
        <a:lstStyle/>
        <a:p>
          <a:endParaRPr lang="fr-FR"/>
        </a:p>
      </dgm:t>
    </dgm:pt>
    <dgm:pt modelId="{5D4FC420-477B-4477-8978-38CB266ECC15}" type="pres">
      <dgm:prSet presAssocID="{CF8D65A4-B9AC-4288-848A-2328866C751E}" presName="gear1dstNode" presStyleLbl="node1" presStyleIdx="0" presStyleCnt="3"/>
      <dgm:spPr/>
      <dgm:t>
        <a:bodyPr/>
        <a:lstStyle/>
        <a:p>
          <a:endParaRPr lang="fr-FR"/>
        </a:p>
      </dgm:t>
    </dgm:pt>
    <dgm:pt modelId="{61539ED9-7504-4CDE-9289-F175E7975694}" type="pres">
      <dgm:prSet presAssocID="{77E7DA99-F821-425D-9F9C-43CD4E45B1AC}" presName="gear2" presStyleLbl="node1" presStyleIdx="1" presStyleCnt="3">
        <dgm:presLayoutVars>
          <dgm:chMax val="1"/>
          <dgm:bulletEnabled val="1"/>
        </dgm:presLayoutVars>
      </dgm:prSet>
      <dgm:spPr/>
      <dgm:t>
        <a:bodyPr/>
        <a:lstStyle/>
        <a:p>
          <a:endParaRPr lang="fr-FR"/>
        </a:p>
      </dgm:t>
    </dgm:pt>
    <dgm:pt modelId="{AE0E7815-D241-45C3-BA7C-40876A1E8DE3}" type="pres">
      <dgm:prSet presAssocID="{77E7DA99-F821-425D-9F9C-43CD4E45B1AC}" presName="gear2srcNode" presStyleLbl="node1" presStyleIdx="1" presStyleCnt="3"/>
      <dgm:spPr/>
      <dgm:t>
        <a:bodyPr/>
        <a:lstStyle/>
        <a:p>
          <a:endParaRPr lang="fr-FR"/>
        </a:p>
      </dgm:t>
    </dgm:pt>
    <dgm:pt modelId="{ED697022-9F08-424B-91C8-042B594633D9}" type="pres">
      <dgm:prSet presAssocID="{77E7DA99-F821-425D-9F9C-43CD4E45B1AC}" presName="gear2dstNode" presStyleLbl="node1" presStyleIdx="1" presStyleCnt="3"/>
      <dgm:spPr/>
      <dgm:t>
        <a:bodyPr/>
        <a:lstStyle/>
        <a:p>
          <a:endParaRPr lang="fr-FR"/>
        </a:p>
      </dgm:t>
    </dgm:pt>
    <dgm:pt modelId="{45C772BA-A567-406A-A595-D9513449687B}" type="pres">
      <dgm:prSet presAssocID="{DD2253B5-55FB-4753-B8F9-85B2EDDD0FE8}" presName="gear3" presStyleLbl="node1" presStyleIdx="2" presStyleCnt="3"/>
      <dgm:spPr/>
      <dgm:t>
        <a:bodyPr/>
        <a:lstStyle/>
        <a:p>
          <a:endParaRPr lang="fr-FR"/>
        </a:p>
      </dgm:t>
    </dgm:pt>
    <dgm:pt modelId="{F8129333-154F-45FE-A0E0-DC6F424D94C9}" type="pres">
      <dgm:prSet presAssocID="{DD2253B5-55FB-4753-B8F9-85B2EDDD0FE8}" presName="gear3tx" presStyleLbl="node1" presStyleIdx="2" presStyleCnt="3">
        <dgm:presLayoutVars>
          <dgm:chMax val="1"/>
          <dgm:bulletEnabled val="1"/>
        </dgm:presLayoutVars>
      </dgm:prSet>
      <dgm:spPr/>
      <dgm:t>
        <a:bodyPr/>
        <a:lstStyle/>
        <a:p>
          <a:endParaRPr lang="fr-FR"/>
        </a:p>
      </dgm:t>
    </dgm:pt>
    <dgm:pt modelId="{F1CB2E83-14A9-4DFB-B6BF-969DE3111F1C}" type="pres">
      <dgm:prSet presAssocID="{DD2253B5-55FB-4753-B8F9-85B2EDDD0FE8}" presName="gear3srcNode" presStyleLbl="node1" presStyleIdx="2" presStyleCnt="3"/>
      <dgm:spPr/>
      <dgm:t>
        <a:bodyPr/>
        <a:lstStyle/>
        <a:p>
          <a:endParaRPr lang="fr-FR"/>
        </a:p>
      </dgm:t>
    </dgm:pt>
    <dgm:pt modelId="{CC0D21B6-61B3-482C-9354-5F154135F39B}" type="pres">
      <dgm:prSet presAssocID="{DD2253B5-55FB-4753-B8F9-85B2EDDD0FE8}" presName="gear3dstNode" presStyleLbl="node1" presStyleIdx="2" presStyleCnt="3"/>
      <dgm:spPr/>
      <dgm:t>
        <a:bodyPr/>
        <a:lstStyle/>
        <a:p>
          <a:endParaRPr lang="fr-FR"/>
        </a:p>
      </dgm:t>
    </dgm:pt>
    <dgm:pt modelId="{A9CE9348-76CA-48A2-AA87-95F2F7AB703D}" type="pres">
      <dgm:prSet presAssocID="{D623E44F-C307-4F2B-A178-CC15DD922D8F}" presName="connector1" presStyleLbl="sibTrans2D1" presStyleIdx="0" presStyleCnt="3"/>
      <dgm:spPr/>
      <dgm:t>
        <a:bodyPr/>
        <a:lstStyle/>
        <a:p>
          <a:endParaRPr lang="fr-FR"/>
        </a:p>
      </dgm:t>
    </dgm:pt>
    <dgm:pt modelId="{1C340D63-679F-4849-B7E5-F0D72A6EE298}" type="pres">
      <dgm:prSet presAssocID="{79AE7597-BCC1-4587-B1A6-B389BF0735BB}" presName="connector2" presStyleLbl="sibTrans2D1" presStyleIdx="1" presStyleCnt="3"/>
      <dgm:spPr/>
      <dgm:t>
        <a:bodyPr/>
        <a:lstStyle/>
        <a:p>
          <a:endParaRPr lang="fr-FR"/>
        </a:p>
      </dgm:t>
    </dgm:pt>
    <dgm:pt modelId="{DF46EA1E-51E6-4797-8125-26C473C6F65E}" type="pres">
      <dgm:prSet presAssocID="{90FEAB9E-42D7-4184-B3E3-CEC626E03F81}" presName="connector3" presStyleLbl="sibTrans2D1" presStyleIdx="2" presStyleCnt="3"/>
      <dgm:spPr/>
      <dgm:t>
        <a:bodyPr/>
        <a:lstStyle/>
        <a:p>
          <a:endParaRPr lang="fr-FR"/>
        </a:p>
      </dgm:t>
    </dgm:pt>
  </dgm:ptLst>
  <dgm:cxnLst>
    <dgm:cxn modelId="{1A660C27-3742-F844-9014-D5716DFAEDBE}" type="presOf" srcId="{CF8D65A4-B9AC-4288-848A-2328866C751E}" destId="{C1334FDC-EB52-4B76-AFE8-27DBBB77C1CE}" srcOrd="1" destOrd="0" presId="urn:microsoft.com/office/officeart/2005/8/layout/gear1"/>
    <dgm:cxn modelId="{CDDDA3B9-A5FC-CE41-8A42-B9A2F72DBCEF}" type="presOf" srcId="{DD2253B5-55FB-4753-B8F9-85B2EDDD0FE8}" destId="{45C772BA-A567-406A-A595-D9513449687B}" srcOrd="0" destOrd="0" presId="urn:microsoft.com/office/officeart/2005/8/layout/gear1"/>
    <dgm:cxn modelId="{50614102-4467-49A6-B259-E9D9A74DB9D2}" srcId="{F284F829-4DAC-4D48-B375-146D2A35B85C}" destId="{CF8D65A4-B9AC-4288-848A-2328866C751E}" srcOrd="0" destOrd="0" parTransId="{30898E2E-7955-4CAB-B5F2-C64A55714CAD}" sibTransId="{D623E44F-C307-4F2B-A178-CC15DD922D8F}"/>
    <dgm:cxn modelId="{72D3F6B4-EB11-B14D-9A0B-1B8EDDC3C3A1}" type="presOf" srcId="{79AE7597-BCC1-4587-B1A6-B389BF0735BB}" destId="{1C340D63-679F-4849-B7E5-F0D72A6EE298}" srcOrd="0" destOrd="0" presId="urn:microsoft.com/office/officeart/2005/8/layout/gear1"/>
    <dgm:cxn modelId="{16C96C9D-EDF4-4699-B02F-4FFB18E7315E}" srcId="{F284F829-4DAC-4D48-B375-146D2A35B85C}" destId="{DD2253B5-55FB-4753-B8F9-85B2EDDD0FE8}" srcOrd="2" destOrd="0" parTransId="{A56F3A05-D486-451A-AB09-2449D9BE6BAD}" sibTransId="{90FEAB9E-42D7-4184-B3E3-CEC626E03F81}"/>
    <dgm:cxn modelId="{37ECA408-7BCF-F14F-802B-585FBFBE01F0}" type="presOf" srcId="{CF8D65A4-B9AC-4288-848A-2328866C751E}" destId="{5D4FC420-477B-4477-8978-38CB266ECC15}" srcOrd="2" destOrd="0" presId="urn:microsoft.com/office/officeart/2005/8/layout/gear1"/>
    <dgm:cxn modelId="{9E608F40-6BB7-5E43-935C-0EFD534840C2}" type="presOf" srcId="{CF8D65A4-B9AC-4288-848A-2328866C751E}" destId="{0021330B-7274-4863-8173-2331FBC528E3}" srcOrd="0" destOrd="0" presId="urn:microsoft.com/office/officeart/2005/8/layout/gear1"/>
    <dgm:cxn modelId="{F4D63D23-EE33-1747-858A-DB1AD4F9D8A5}" type="presOf" srcId="{77E7DA99-F821-425D-9F9C-43CD4E45B1AC}" destId="{61539ED9-7504-4CDE-9289-F175E7975694}" srcOrd="0" destOrd="0" presId="urn:microsoft.com/office/officeart/2005/8/layout/gear1"/>
    <dgm:cxn modelId="{92D40535-FDB5-1944-8430-8003AC5FEDD2}" type="presOf" srcId="{77E7DA99-F821-425D-9F9C-43CD4E45B1AC}" destId="{ED697022-9F08-424B-91C8-042B594633D9}" srcOrd="2" destOrd="0" presId="urn:microsoft.com/office/officeart/2005/8/layout/gear1"/>
    <dgm:cxn modelId="{035AD114-D8D8-2E4E-ABC4-E36379A03CBC}" type="presOf" srcId="{DD2253B5-55FB-4753-B8F9-85B2EDDD0FE8}" destId="{F1CB2E83-14A9-4DFB-B6BF-969DE3111F1C}" srcOrd="2" destOrd="0" presId="urn:microsoft.com/office/officeart/2005/8/layout/gear1"/>
    <dgm:cxn modelId="{B205C714-70C0-4665-9D3B-28FE1A3231EE}" srcId="{F284F829-4DAC-4D48-B375-146D2A35B85C}" destId="{77E7DA99-F821-425D-9F9C-43CD4E45B1AC}" srcOrd="1" destOrd="0" parTransId="{96D2D820-8E68-49AC-BC56-FDA6E09479F2}" sibTransId="{79AE7597-BCC1-4587-B1A6-B389BF0735BB}"/>
    <dgm:cxn modelId="{F6E2D3DD-FCE8-8345-804B-EBA34304C56A}" type="presOf" srcId="{F284F829-4DAC-4D48-B375-146D2A35B85C}" destId="{4472570A-2E16-4E01-B265-4FB473583BB6}" srcOrd="0" destOrd="0" presId="urn:microsoft.com/office/officeart/2005/8/layout/gear1"/>
    <dgm:cxn modelId="{D0F607A1-87E0-3C4B-9993-326A47EEE2E7}" type="presOf" srcId="{D623E44F-C307-4F2B-A178-CC15DD922D8F}" destId="{A9CE9348-76CA-48A2-AA87-95F2F7AB703D}" srcOrd="0" destOrd="0" presId="urn:microsoft.com/office/officeart/2005/8/layout/gear1"/>
    <dgm:cxn modelId="{9DA9D3A9-B5FC-E949-9801-D9B49762C1C8}" type="presOf" srcId="{77E7DA99-F821-425D-9F9C-43CD4E45B1AC}" destId="{AE0E7815-D241-45C3-BA7C-40876A1E8DE3}" srcOrd="1" destOrd="0" presId="urn:microsoft.com/office/officeart/2005/8/layout/gear1"/>
    <dgm:cxn modelId="{7496FD85-004B-C544-92A3-8ED6D8B95256}" type="presOf" srcId="{DD2253B5-55FB-4753-B8F9-85B2EDDD0FE8}" destId="{F8129333-154F-45FE-A0E0-DC6F424D94C9}" srcOrd="1" destOrd="0" presId="urn:microsoft.com/office/officeart/2005/8/layout/gear1"/>
    <dgm:cxn modelId="{1C60A318-E931-D84E-B4DA-A6C877EC1059}" type="presOf" srcId="{90FEAB9E-42D7-4184-B3E3-CEC626E03F81}" destId="{DF46EA1E-51E6-4797-8125-26C473C6F65E}" srcOrd="0" destOrd="0" presId="urn:microsoft.com/office/officeart/2005/8/layout/gear1"/>
    <dgm:cxn modelId="{1855EF92-2D23-0E4B-89A9-6D1170476F34}" type="presOf" srcId="{DD2253B5-55FB-4753-B8F9-85B2EDDD0FE8}" destId="{CC0D21B6-61B3-482C-9354-5F154135F39B}" srcOrd="3" destOrd="0" presId="urn:microsoft.com/office/officeart/2005/8/layout/gear1"/>
    <dgm:cxn modelId="{6EB8236A-CEF6-F44A-B795-802B9E6F0231}" type="presParOf" srcId="{4472570A-2E16-4E01-B265-4FB473583BB6}" destId="{0021330B-7274-4863-8173-2331FBC528E3}" srcOrd="0" destOrd="0" presId="urn:microsoft.com/office/officeart/2005/8/layout/gear1"/>
    <dgm:cxn modelId="{9632D663-7E97-414E-A8B1-CAB4F40BC592}" type="presParOf" srcId="{4472570A-2E16-4E01-B265-4FB473583BB6}" destId="{C1334FDC-EB52-4B76-AFE8-27DBBB77C1CE}" srcOrd="1" destOrd="0" presId="urn:microsoft.com/office/officeart/2005/8/layout/gear1"/>
    <dgm:cxn modelId="{8EC5EAF2-9C9E-DE49-B14D-5E6C9400CF6F}" type="presParOf" srcId="{4472570A-2E16-4E01-B265-4FB473583BB6}" destId="{5D4FC420-477B-4477-8978-38CB266ECC15}" srcOrd="2" destOrd="0" presId="urn:microsoft.com/office/officeart/2005/8/layout/gear1"/>
    <dgm:cxn modelId="{AE2A4F0A-3E7E-374E-BABB-977FE4C12220}" type="presParOf" srcId="{4472570A-2E16-4E01-B265-4FB473583BB6}" destId="{61539ED9-7504-4CDE-9289-F175E7975694}" srcOrd="3" destOrd="0" presId="urn:microsoft.com/office/officeart/2005/8/layout/gear1"/>
    <dgm:cxn modelId="{FDA624B1-B95D-7E44-83D8-71DD750B0BCA}" type="presParOf" srcId="{4472570A-2E16-4E01-B265-4FB473583BB6}" destId="{AE0E7815-D241-45C3-BA7C-40876A1E8DE3}" srcOrd="4" destOrd="0" presId="urn:microsoft.com/office/officeart/2005/8/layout/gear1"/>
    <dgm:cxn modelId="{1E28C5E8-002A-3443-A24D-2683E0C346DE}" type="presParOf" srcId="{4472570A-2E16-4E01-B265-4FB473583BB6}" destId="{ED697022-9F08-424B-91C8-042B594633D9}" srcOrd="5" destOrd="0" presId="urn:microsoft.com/office/officeart/2005/8/layout/gear1"/>
    <dgm:cxn modelId="{CF860F85-5506-044C-8817-7A697E594B3C}" type="presParOf" srcId="{4472570A-2E16-4E01-B265-4FB473583BB6}" destId="{45C772BA-A567-406A-A595-D9513449687B}" srcOrd="6" destOrd="0" presId="urn:microsoft.com/office/officeart/2005/8/layout/gear1"/>
    <dgm:cxn modelId="{A7C86CC8-E34E-7A4A-9BD5-B00AF807AD35}" type="presParOf" srcId="{4472570A-2E16-4E01-B265-4FB473583BB6}" destId="{F8129333-154F-45FE-A0E0-DC6F424D94C9}" srcOrd="7" destOrd="0" presId="urn:microsoft.com/office/officeart/2005/8/layout/gear1"/>
    <dgm:cxn modelId="{5CA51AD1-E506-3D44-917B-9A80446B525F}" type="presParOf" srcId="{4472570A-2E16-4E01-B265-4FB473583BB6}" destId="{F1CB2E83-14A9-4DFB-B6BF-969DE3111F1C}" srcOrd="8" destOrd="0" presId="urn:microsoft.com/office/officeart/2005/8/layout/gear1"/>
    <dgm:cxn modelId="{60BB4B00-A8DD-944B-907A-362C3A97FC92}" type="presParOf" srcId="{4472570A-2E16-4E01-B265-4FB473583BB6}" destId="{CC0D21B6-61B3-482C-9354-5F154135F39B}" srcOrd="9" destOrd="0" presId="urn:microsoft.com/office/officeart/2005/8/layout/gear1"/>
    <dgm:cxn modelId="{8D7F4807-0823-1349-BE20-ACE3C8C38907}" type="presParOf" srcId="{4472570A-2E16-4E01-B265-4FB473583BB6}" destId="{A9CE9348-76CA-48A2-AA87-95F2F7AB703D}" srcOrd="10" destOrd="0" presId="urn:microsoft.com/office/officeart/2005/8/layout/gear1"/>
    <dgm:cxn modelId="{40188B16-027C-2941-9C53-3761A540EBF1}" type="presParOf" srcId="{4472570A-2E16-4E01-B265-4FB473583BB6}" destId="{1C340D63-679F-4849-B7E5-F0D72A6EE298}" srcOrd="11" destOrd="0" presId="urn:microsoft.com/office/officeart/2005/8/layout/gear1"/>
    <dgm:cxn modelId="{8E6005B8-ABFE-5946-BE79-3565C0204E9A}" type="presParOf" srcId="{4472570A-2E16-4E01-B265-4FB473583BB6}" destId="{DF46EA1E-51E6-4797-8125-26C473C6F65E}" srcOrd="12" destOrd="0" presId="urn:microsoft.com/office/officeart/2005/8/layout/gear1"/>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F284F829-4DAC-4D48-B375-146D2A35B85C}" type="doc">
      <dgm:prSet loTypeId="urn:microsoft.com/office/officeart/2005/8/layout/gear1" loCatId="cycle" qsTypeId="urn:microsoft.com/office/officeart/2005/8/quickstyle/simple1" qsCatId="simple" csTypeId="urn:microsoft.com/office/officeart/2005/8/colors/accent1_2" csCatId="accent1" phldr="0"/>
      <dgm:spPr/>
    </dgm:pt>
    <dgm:pt modelId="{CF8D65A4-B9AC-4288-848A-2328866C751E}">
      <dgm:prSet phldrT="[Texte]" phldr="1"/>
      <dgm:spPr/>
      <dgm:t>
        <a:bodyPr/>
        <a:lstStyle/>
        <a:p>
          <a:endParaRPr lang="fr-FR"/>
        </a:p>
      </dgm:t>
    </dgm:pt>
    <dgm:pt modelId="{30898E2E-7955-4CAB-B5F2-C64A55714CAD}" type="parTrans" cxnId="{50614102-4467-49A6-B259-E9D9A74DB9D2}">
      <dgm:prSet/>
      <dgm:spPr/>
      <dgm:t>
        <a:bodyPr/>
        <a:lstStyle/>
        <a:p>
          <a:endParaRPr lang="fr-FR"/>
        </a:p>
      </dgm:t>
    </dgm:pt>
    <dgm:pt modelId="{D623E44F-C307-4F2B-A178-CC15DD922D8F}" type="sibTrans" cxnId="{50614102-4467-49A6-B259-E9D9A74DB9D2}">
      <dgm:prSet/>
      <dgm:spPr/>
      <dgm:t>
        <a:bodyPr/>
        <a:lstStyle/>
        <a:p>
          <a:endParaRPr lang="fr-FR"/>
        </a:p>
      </dgm:t>
    </dgm:pt>
    <dgm:pt modelId="{77E7DA99-F821-425D-9F9C-43CD4E45B1AC}">
      <dgm:prSet phldrT="[Texte]" phldr="1"/>
      <dgm:spPr/>
      <dgm:t>
        <a:bodyPr/>
        <a:lstStyle/>
        <a:p>
          <a:endParaRPr lang="fr-FR"/>
        </a:p>
      </dgm:t>
    </dgm:pt>
    <dgm:pt modelId="{96D2D820-8E68-49AC-BC56-FDA6E09479F2}" type="parTrans" cxnId="{B205C714-70C0-4665-9D3B-28FE1A3231EE}">
      <dgm:prSet/>
      <dgm:spPr/>
      <dgm:t>
        <a:bodyPr/>
        <a:lstStyle/>
        <a:p>
          <a:endParaRPr lang="fr-FR"/>
        </a:p>
      </dgm:t>
    </dgm:pt>
    <dgm:pt modelId="{79AE7597-BCC1-4587-B1A6-B389BF0735BB}" type="sibTrans" cxnId="{B205C714-70C0-4665-9D3B-28FE1A3231EE}">
      <dgm:prSet/>
      <dgm:spPr/>
      <dgm:t>
        <a:bodyPr/>
        <a:lstStyle/>
        <a:p>
          <a:endParaRPr lang="fr-FR"/>
        </a:p>
      </dgm:t>
    </dgm:pt>
    <dgm:pt modelId="{DD2253B5-55FB-4753-B8F9-85B2EDDD0FE8}">
      <dgm:prSet phldrT="[Texte]" phldr="1"/>
      <dgm:spPr/>
      <dgm:t>
        <a:bodyPr/>
        <a:lstStyle/>
        <a:p>
          <a:endParaRPr lang="fr-FR"/>
        </a:p>
      </dgm:t>
    </dgm:pt>
    <dgm:pt modelId="{A56F3A05-D486-451A-AB09-2449D9BE6BAD}" type="parTrans" cxnId="{16C96C9D-EDF4-4699-B02F-4FFB18E7315E}">
      <dgm:prSet/>
      <dgm:spPr/>
      <dgm:t>
        <a:bodyPr/>
        <a:lstStyle/>
        <a:p>
          <a:endParaRPr lang="fr-FR"/>
        </a:p>
      </dgm:t>
    </dgm:pt>
    <dgm:pt modelId="{90FEAB9E-42D7-4184-B3E3-CEC626E03F81}" type="sibTrans" cxnId="{16C96C9D-EDF4-4699-B02F-4FFB18E7315E}">
      <dgm:prSet/>
      <dgm:spPr/>
      <dgm:t>
        <a:bodyPr/>
        <a:lstStyle/>
        <a:p>
          <a:endParaRPr lang="fr-FR"/>
        </a:p>
      </dgm:t>
    </dgm:pt>
    <dgm:pt modelId="{4472570A-2E16-4E01-B265-4FB473583BB6}" type="pres">
      <dgm:prSet presAssocID="{F284F829-4DAC-4D48-B375-146D2A35B85C}" presName="composite" presStyleCnt="0">
        <dgm:presLayoutVars>
          <dgm:chMax val="3"/>
          <dgm:animLvl val="lvl"/>
          <dgm:resizeHandles val="exact"/>
        </dgm:presLayoutVars>
      </dgm:prSet>
      <dgm:spPr/>
    </dgm:pt>
    <dgm:pt modelId="{0021330B-7274-4863-8173-2331FBC528E3}" type="pres">
      <dgm:prSet presAssocID="{CF8D65A4-B9AC-4288-848A-2328866C751E}" presName="gear1" presStyleLbl="node1" presStyleIdx="0" presStyleCnt="3">
        <dgm:presLayoutVars>
          <dgm:chMax val="1"/>
          <dgm:bulletEnabled val="1"/>
        </dgm:presLayoutVars>
      </dgm:prSet>
      <dgm:spPr/>
      <dgm:t>
        <a:bodyPr/>
        <a:lstStyle/>
        <a:p>
          <a:endParaRPr lang="fr-FR"/>
        </a:p>
      </dgm:t>
    </dgm:pt>
    <dgm:pt modelId="{C1334FDC-EB52-4B76-AFE8-27DBBB77C1CE}" type="pres">
      <dgm:prSet presAssocID="{CF8D65A4-B9AC-4288-848A-2328866C751E}" presName="gear1srcNode" presStyleLbl="node1" presStyleIdx="0" presStyleCnt="3"/>
      <dgm:spPr/>
      <dgm:t>
        <a:bodyPr/>
        <a:lstStyle/>
        <a:p>
          <a:endParaRPr lang="fr-FR"/>
        </a:p>
      </dgm:t>
    </dgm:pt>
    <dgm:pt modelId="{5D4FC420-477B-4477-8978-38CB266ECC15}" type="pres">
      <dgm:prSet presAssocID="{CF8D65A4-B9AC-4288-848A-2328866C751E}" presName="gear1dstNode" presStyleLbl="node1" presStyleIdx="0" presStyleCnt="3"/>
      <dgm:spPr/>
      <dgm:t>
        <a:bodyPr/>
        <a:lstStyle/>
        <a:p>
          <a:endParaRPr lang="fr-FR"/>
        </a:p>
      </dgm:t>
    </dgm:pt>
    <dgm:pt modelId="{61539ED9-7504-4CDE-9289-F175E7975694}" type="pres">
      <dgm:prSet presAssocID="{77E7DA99-F821-425D-9F9C-43CD4E45B1AC}" presName="gear2" presStyleLbl="node1" presStyleIdx="1" presStyleCnt="3">
        <dgm:presLayoutVars>
          <dgm:chMax val="1"/>
          <dgm:bulletEnabled val="1"/>
        </dgm:presLayoutVars>
      </dgm:prSet>
      <dgm:spPr/>
      <dgm:t>
        <a:bodyPr/>
        <a:lstStyle/>
        <a:p>
          <a:endParaRPr lang="fr-FR"/>
        </a:p>
      </dgm:t>
    </dgm:pt>
    <dgm:pt modelId="{AE0E7815-D241-45C3-BA7C-40876A1E8DE3}" type="pres">
      <dgm:prSet presAssocID="{77E7DA99-F821-425D-9F9C-43CD4E45B1AC}" presName="gear2srcNode" presStyleLbl="node1" presStyleIdx="1" presStyleCnt="3"/>
      <dgm:spPr/>
      <dgm:t>
        <a:bodyPr/>
        <a:lstStyle/>
        <a:p>
          <a:endParaRPr lang="fr-FR"/>
        </a:p>
      </dgm:t>
    </dgm:pt>
    <dgm:pt modelId="{ED697022-9F08-424B-91C8-042B594633D9}" type="pres">
      <dgm:prSet presAssocID="{77E7DA99-F821-425D-9F9C-43CD4E45B1AC}" presName="gear2dstNode" presStyleLbl="node1" presStyleIdx="1" presStyleCnt="3"/>
      <dgm:spPr/>
      <dgm:t>
        <a:bodyPr/>
        <a:lstStyle/>
        <a:p>
          <a:endParaRPr lang="fr-FR"/>
        </a:p>
      </dgm:t>
    </dgm:pt>
    <dgm:pt modelId="{45C772BA-A567-406A-A595-D9513449687B}" type="pres">
      <dgm:prSet presAssocID="{DD2253B5-55FB-4753-B8F9-85B2EDDD0FE8}" presName="gear3" presStyleLbl="node1" presStyleIdx="2" presStyleCnt="3"/>
      <dgm:spPr/>
      <dgm:t>
        <a:bodyPr/>
        <a:lstStyle/>
        <a:p>
          <a:endParaRPr lang="fr-FR"/>
        </a:p>
      </dgm:t>
    </dgm:pt>
    <dgm:pt modelId="{F8129333-154F-45FE-A0E0-DC6F424D94C9}" type="pres">
      <dgm:prSet presAssocID="{DD2253B5-55FB-4753-B8F9-85B2EDDD0FE8}" presName="gear3tx" presStyleLbl="node1" presStyleIdx="2" presStyleCnt="3">
        <dgm:presLayoutVars>
          <dgm:chMax val="1"/>
          <dgm:bulletEnabled val="1"/>
        </dgm:presLayoutVars>
      </dgm:prSet>
      <dgm:spPr/>
      <dgm:t>
        <a:bodyPr/>
        <a:lstStyle/>
        <a:p>
          <a:endParaRPr lang="fr-FR"/>
        </a:p>
      </dgm:t>
    </dgm:pt>
    <dgm:pt modelId="{F1CB2E83-14A9-4DFB-B6BF-969DE3111F1C}" type="pres">
      <dgm:prSet presAssocID="{DD2253B5-55FB-4753-B8F9-85B2EDDD0FE8}" presName="gear3srcNode" presStyleLbl="node1" presStyleIdx="2" presStyleCnt="3"/>
      <dgm:spPr/>
      <dgm:t>
        <a:bodyPr/>
        <a:lstStyle/>
        <a:p>
          <a:endParaRPr lang="fr-FR"/>
        </a:p>
      </dgm:t>
    </dgm:pt>
    <dgm:pt modelId="{CC0D21B6-61B3-482C-9354-5F154135F39B}" type="pres">
      <dgm:prSet presAssocID="{DD2253B5-55FB-4753-B8F9-85B2EDDD0FE8}" presName="gear3dstNode" presStyleLbl="node1" presStyleIdx="2" presStyleCnt="3"/>
      <dgm:spPr/>
      <dgm:t>
        <a:bodyPr/>
        <a:lstStyle/>
        <a:p>
          <a:endParaRPr lang="fr-FR"/>
        </a:p>
      </dgm:t>
    </dgm:pt>
    <dgm:pt modelId="{A9CE9348-76CA-48A2-AA87-95F2F7AB703D}" type="pres">
      <dgm:prSet presAssocID="{D623E44F-C307-4F2B-A178-CC15DD922D8F}" presName="connector1" presStyleLbl="sibTrans2D1" presStyleIdx="0" presStyleCnt="3"/>
      <dgm:spPr/>
      <dgm:t>
        <a:bodyPr/>
        <a:lstStyle/>
        <a:p>
          <a:endParaRPr lang="fr-FR"/>
        </a:p>
      </dgm:t>
    </dgm:pt>
    <dgm:pt modelId="{1C340D63-679F-4849-B7E5-F0D72A6EE298}" type="pres">
      <dgm:prSet presAssocID="{79AE7597-BCC1-4587-B1A6-B389BF0735BB}" presName="connector2" presStyleLbl="sibTrans2D1" presStyleIdx="1" presStyleCnt="3"/>
      <dgm:spPr/>
      <dgm:t>
        <a:bodyPr/>
        <a:lstStyle/>
        <a:p>
          <a:endParaRPr lang="fr-FR"/>
        </a:p>
      </dgm:t>
    </dgm:pt>
    <dgm:pt modelId="{DF46EA1E-51E6-4797-8125-26C473C6F65E}" type="pres">
      <dgm:prSet presAssocID="{90FEAB9E-42D7-4184-B3E3-CEC626E03F81}" presName="connector3" presStyleLbl="sibTrans2D1" presStyleIdx="2" presStyleCnt="3"/>
      <dgm:spPr/>
      <dgm:t>
        <a:bodyPr/>
        <a:lstStyle/>
        <a:p>
          <a:endParaRPr lang="fr-FR"/>
        </a:p>
      </dgm:t>
    </dgm:pt>
  </dgm:ptLst>
  <dgm:cxnLst>
    <dgm:cxn modelId="{1A660C27-3742-F844-9014-D5716DFAEDBE}" type="presOf" srcId="{CF8D65A4-B9AC-4288-848A-2328866C751E}" destId="{C1334FDC-EB52-4B76-AFE8-27DBBB77C1CE}" srcOrd="1" destOrd="0" presId="urn:microsoft.com/office/officeart/2005/8/layout/gear1"/>
    <dgm:cxn modelId="{CDDDA3B9-A5FC-CE41-8A42-B9A2F72DBCEF}" type="presOf" srcId="{DD2253B5-55FB-4753-B8F9-85B2EDDD0FE8}" destId="{45C772BA-A567-406A-A595-D9513449687B}" srcOrd="0" destOrd="0" presId="urn:microsoft.com/office/officeart/2005/8/layout/gear1"/>
    <dgm:cxn modelId="{50614102-4467-49A6-B259-E9D9A74DB9D2}" srcId="{F284F829-4DAC-4D48-B375-146D2A35B85C}" destId="{CF8D65A4-B9AC-4288-848A-2328866C751E}" srcOrd="0" destOrd="0" parTransId="{30898E2E-7955-4CAB-B5F2-C64A55714CAD}" sibTransId="{D623E44F-C307-4F2B-A178-CC15DD922D8F}"/>
    <dgm:cxn modelId="{72D3F6B4-EB11-B14D-9A0B-1B8EDDC3C3A1}" type="presOf" srcId="{79AE7597-BCC1-4587-B1A6-B389BF0735BB}" destId="{1C340D63-679F-4849-B7E5-F0D72A6EE298}" srcOrd="0" destOrd="0" presId="urn:microsoft.com/office/officeart/2005/8/layout/gear1"/>
    <dgm:cxn modelId="{16C96C9D-EDF4-4699-B02F-4FFB18E7315E}" srcId="{F284F829-4DAC-4D48-B375-146D2A35B85C}" destId="{DD2253B5-55FB-4753-B8F9-85B2EDDD0FE8}" srcOrd="2" destOrd="0" parTransId="{A56F3A05-D486-451A-AB09-2449D9BE6BAD}" sibTransId="{90FEAB9E-42D7-4184-B3E3-CEC626E03F81}"/>
    <dgm:cxn modelId="{37ECA408-7BCF-F14F-802B-585FBFBE01F0}" type="presOf" srcId="{CF8D65A4-B9AC-4288-848A-2328866C751E}" destId="{5D4FC420-477B-4477-8978-38CB266ECC15}" srcOrd="2" destOrd="0" presId="urn:microsoft.com/office/officeart/2005/8/layout/gear1"/>
    <dgm:cxn modelId="{9E608F40-6BB7-5E43-935C-0EFD534840C2}" type="presOf" srcId="{CF8D65A4-B9AC-4288-848A-2328866C751E}" destId="{0021330B-7274-4863-8173-2331FBC528E3}" srcOrd="0" destOrd="0" presId="urn:microsoft.com/office/officeart/2005/8/layout/gear1"/>
    <dgm:cxn modelId="{F4D63D23-EE33-1747-858A-DB1AD4F9D8A5}" type="presOf" srcId="{77E7DA99-F821-425D-9F9C-43CD4E45B1AC}" destId="{61539ED9-7504-4CDE-9289-F175E7975694}" srcOrd="0" destOrd="0" presId="urn:microsoft.com/office/officeart/2005/8/layout/gear1"/>
    <dgm:cxn modelId="{92D40535-FDB5-1944-8430-8003AC5FEDD2}" type="presOf" srcId="{77E7DA99-F821-425D-9F9C-43CD4E45B1AC}" destId="{ED697022-9F08-424B-91C8-042B594633D9}" srcOrd="2" destOrd="0" presId="urn:microsoft.com/office/officeart/2005/8/layout/gear1"/>
    <dgm:cxn modelId="{035AD114-D8D8-2E4E-ABC4-E36379A03CBC}" type="presOf" srcId="{DD2253B5-55FB-4753-B8F9-85B2EDDD0FE8}" destId="{F1CB2E83-14A9-4DFB-B6BF-969DE3111F1C}" srcOrd="2" destOrd="0" presId="urn:microsoft.com/office/officeart/2005/8/layout/gear1"/>
    <dgm:cxn modelId="{B205C714-70C0-4665-9D3B-28FE1A3231EE}" srcId="{F284F829-4DAC-4D48-B375-146D2A35B85C}" destId="{77E7DA99-F821-425D-9F9C-43CD4E45B1AC}" srcOrd="1" destOrd="0" parTransId="{96D2D820-8E68-49AC-BC56-FDA6E09479F2}" sibTransId="{79AE7597-BCC1-4587-B1A6-B389BF0735BB}"/>
    <dgm:cxn modelId="{F6E2D3DD-FCE8-8345-804B-EBA34304C56A}" type="presOf" srcId="{F284F829-4DAC-4D48-B375-146D2A35B85C}" destId="{4472570A-2E16-4E01-B265-4FB473583BB6}" srcOrd="0" destOrd="0" presId="urn:microsoft.com/office/officeart/2005/8/layout/gear1"/>
    <dgm:cxn modelId="{D0F607A1-87E0-3C4B-9993-326A47EEE2E7}" type="presOf" srcId="{D623E44F-C307-4F2B-A178-CC15DD922D8F}" destId="{A9CE9348-76CA-48A2-AA87-95F2F7AB703D}" srcOrd="0" destOrd="0" presId="urn:microsoft.com/office/officeart/2005/8/layout/gear1"/>
    <dgm:cxn modelId="{9DA9D3A9-B5FC-E949-9801-D9B49762C1C8}" type="presOf" srcId="{77E7DA99-F821-425D-9F9C-43CD4E45B1AC}" destId="{AE0E7815-D241-45C3-BA7C-40876A1E8DE3}" srcOrd="1" destOrd="0" presId="urn:microsoft.com/office/officeart/2005/8/layout/gear1"/>
    <dgm:cxn modelId="{7496FD85-004B-C544-92A3-8ED6D8B95256}" type="presOf" srcId="{DD2253B5-55FB-4753-B8F9-85B2EDDD0FE8}" destId="{F8129333-154F-45FE-A0E0-DC6F424D94C9}" srcOrd="1" destOrd="0" presId="urn:microsoft.com/office/officeart/2005/8/layout/gear1"/>
    <dgm:cxn modelId="{1C60A318-E931-D84E-B4DA-A6C877EC1059}" type="presOf" srcId="{90FEAB9E-42D7-4184-B3E3-CEC626E03F81}" destId="{DF46EA1E-51E6-4797-8125-26C473C6F65E}" srcOrd="0" destOrd="0" presId="urn:microsoft.com/office/officeart/2005/8/layout/gear1"/>
    <dgm:cxn modelId="{1855EF92-2D23-0E4B-89A9-6D1170476F34}" type="presOf" srcId="{DD2253B5-55FB-4753-B8F9-85B2EDDD0FE8}" destId="{CC0D21B6-61B3-482C-9354-5F154135F39B}" srcOrd="3" destOrd="0" presId="urn:microsoft.com/office/officeart/2005/8/layout/gear1"/>
    <dgm:cxn modelId="{6EB8236A-CEF6-F44A-B795-802B9E6F0231}" type="presParOf" srcId="{4472570A-2E16-4E01-B265-4FB473583BB6}" destId="{0021330B-7274-4863-8173-2331FBC528E3}" srcOrd="0" destOrd="0" presId="urn:microsoft.com/office/officeart/2005/8/layout/gear1"/>
    <dgm:cxn modelId="{9632D663-7E97-414E-A8B1-CAB4F40BC592}" type="presParOf" srcId="{4472570A-2E16-4E01-B265-4FB473583BB6}" destId="{C1334FDC-EB52-4B76-AFE8-27DBBB77C1CE}" srcOrd="1" destOrd="0" presId="urn:microsoft.com/office/officeart/2005/8/layout/gear1"/>
    <dgm:cxn modelId="{8EC5EAF2-9C9E-DE49-B14D-5E6C9400CF6F}" type="presParOf" srcId="{4472570A-2E16-4E01-B265-4FB473583BB6}" destId="{5D4FC420-477B-4477-8978-38CB266ECC15}" srcOrd="2" destOrd="0" presId="urn:microsoft.com/office/officeart/2005/8/layout/gear1"/>
    <dgm:cxn modelId="{AE2A4F0A-3E7E-374E-BABB-977FE4C12220}" type="presParOf" srcId="{4472570A-2E16-4E01-B265-4FB473583BB6}" destId="{61539ED9-7504-4CDE-9289-F175E7975694}" srcOrd="3" destOrd="0" presId="urn:microsoft.com/office/officeart/2005/8/layout/gear1"/>
    <dgm:cxn modelId="{FDA624B1-B95D-7E44-83D8-71DD750B0BCA}" type="presParOf" srcId="{4472570A-2E16-4E01-B265-4FB473583BB6}" destId="{AE0E7815-D241-45C3-BA7C-40876A1E8DE3}" srcOrd="4" destOrd="0" presId="urn:microsoft.com/office/officeart/2005/8/layout/gear1"/>
    <dgm:cxn modelId="{1E28C5E8-002A-3443-A24D-2683E0C346DE}" type="presParOf" srcId="{4472570A-2E16-4E01-B265-4FB473583BB6}" destId="{ED697022-9F08-424B-91C8-042B594633D9}" srcOrd="5" destOrd="0" presId="urn:microsoft.com/office/officeart/2005/8/layout/gear1"/>
    <dgm:cxn modelId="{CF860F85-5506-044C-8817-7A697E594B3C}" type="presParOf" srcId="{4472570A-2E16-4E01-B265-4FB473583BB6}" destId="{45C772BA-A567-406A-A595-D9513449687B}" srcOrd="6" destOrd="0" presId="urn:microsoft.com/office/officeart/2005/8/layout/gear1"/>
    <dgm:cxn modelId="{A7C86CC8-E34E-7A4A-9BD5-B00AF807AD35}" type="presParOf" srcId="{4472570A-2E16-4E01-B265-4FB473583BB6}" destId="{F8129333-154F-45FE-A0E0-DC6F424D94C9}" srcOrd="7" destOrd="0" presId="urn:microsoft.com/office/officeart/2005/8/layout/gear1"/>
    <dgm:cxn modelId="{5CA51AD1-E506-3D44-917B-9A80446B525F}" type="presParOf" srcId="{4472570A-2E16-4E01-B265-4FB473583BB6}" destId="{F1CB2E83-14A9-4DFB-B6BF-969DE3111F1C}" srcOrd="8" destOrd="0" presId="urn:microsoft.com/office/officeart/2005/8/layout/gear1"/>
    <dgm:cxn modelId="{60BB4B00-A8DD-944B-907A-362C3A97FC92}" type="presParOf" srcId="{4472570A-2E16-4E01-B265-4FB473583BB6}" destId="{CC0D21B6-61B3-482C-9354-5F154135F39B}" srcOrd="9" destOrd="0" presId="urn:microsoft.com/office/officeart/2005/8/layout/gear1"/>
    <dgm:cxn modelId="{8D7F4807-0823-1349-BE20-ACE3C8C38907}" type="presParOf" srcId="{4472570A-2E16-4E01-B265-4FB473583BB6}" destId="{A9CE9348-76CA-48A2-AA87-95F2F7AB703D}" srcOrd="10" destOrd="0" presId="urn:microsoft.com/office/officeart/2005/8/layout/gear1"/>
    <dgm:cxn modelId="{40188B16-027C-2941-9C53-3761A540EBF1}" type="presParOf" srcId="{4472570A-2E16-4E01-B265-4FB473583BB6}" destId="{1C340D63-679F-4849-B7E5-F0D72A6EE298}" srcOrd="11" destOrd="0" presId="urn:microsoft.com/office/officeart/2005/8/layout/gear1"/>
    <dgm:cxn modelId="{8E6005B8-ABFE-5946-BE79-3565C0204E9A}" type="presParOf" srcId="{4472570A-2E16-4E01-B265-4FB473583BB6}" destId="{DF46EA1E-51E6-4797-8125-26C473C6F65E}" srcOrd="12" destOrd="0" presId="urn:microsoft.com/office/officeart/2005/8/layout/gear1"/>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2C6C9372-FDFC-46AF-87F1-48385C06BA13}" type="doc">
      <dgm:prSet loTypeId="urn:microsoft.com/office/officeart/2005/8/layout/venn1" loCatId="relationship" qsTypeId="urn:microsoft.com/office/officeart/2005/8/quickstyle/simple2" qsCatId="simple" csTypeId="urn:microsoft.com/office/officeart/2005/8/colors/accent4_1" csCatId="accent4" phldr="1"/>
      <dgm:spPr/>
    </dgm:pt>
    <dgm:pt modelId="{4AE1D43F-7EEB-4F20-B071-EF5AA60622F3}">
      <dgm:prSet phldrT="[Texte]" custT="1"/>
      <dgm:spPr>
        <a:solidFill>
          <a:schemeClr val="accent4">
            <a:lumMod val="20000"/>
            <a:lumOff val="80000"/>
          </a:schemeClr>
        </a:solidFill>
      </dgm:spPr>
      <dgm:t>
        <a:bodyPr/>
        <a:lstStyle/>
        <a:p>
          <a:endParaRPr lang="fr-FR" sz="1000" b="1">
            <a:latin typeface="Aharoni" pitchFamily="2" charset="-79"/>
            <a:cs typeface="Aharoni" pitchFamily="2" charset="-79"/>
            <a:sym typeface="Webdings"/>
          </a:endParaRPr>
        </a:p>
        <a:p>
          <a:r>
            <a:rPr lang="fr-FR" sz="2400" b="1">
              <a:latin typeface="Aharoni" pitchFamily="2" charset="-79"/>
              <a:cs typeface="Aharoni" pitchFamily="2" charset="-79"/>
              <a:sym typeface="Webdings"/>
            </a:rPr>
            <a:t></a:t>
          </a:r>
        </a:p>
        <a:p>
          <a:r>
            <a:rPr lang="fr-FR" sz="1600" b="1" cap="all" baseline="0">
              <a:solidFill>
                <a:schemeClr val="accent4"/>
              </a:solidFill>
              <a:latin typeface="Agency FB" pitchFamily="34" charset="0"/>
              <a:cs typeface="Aharoni" pitchFamily="2" charset="-79"/>
            </a:rPr>
            <a:t>Repérer</a:t>
          </a:r>
          <a:endParaRPr lang="fr-FR" sz="1050" b="1" cap="all" baseline="0">
            <a:solidFill>
              <a:schemeClr val="accent4"/>
            </a:solidFill>
            <a:latin typeface="Agency FB" pitchFamily="34" charset="0"/>
            <a:cs typeface="Aharoni" pitchFamily="2" charset="-79"/>
          </a:endParaRPr>
        </a:p>
      </dgm:t>
    </dgm:pt>
    <dgm:pt modelId="{D6C63E8D-61AE-4517-BFB1-FAEEA03A7072}" type="parTrans" cxnId="{5DE46AD9-7B67-4428-A2A9-16EEE2336CCA}">
      <dgm:prSet/>
      <dgm:spPr/>
      <dgm:t>
        <a:bodyPr/>
        <a:lstStyle/>
        <a:p>
          <a:endParaRPr lang="fr-FR"/>
        </a:p>
      </dgm:t>
    </dgm:pt>
    <dgm:pt modelId="{25495248-7C88-4D67-8CEC-43A5E0823766}" type="sibTrans" cxnId="{5DE46AD9-7B67-4428-A2A9-16EEE2336CCA}">
      <dgm:prSet/>
      <dgm:spPr/>
      <dgm:t>
        <a:bodyPr/>
        <a:lstStyle/>
        <a:p>
          <a:endParaRPr lang="fr-FR"/>
        </a:p>
      </dgm:t>
    </dgm:pt>
    <dgm:pt modelId="{42A593D4-BE44-43F0-9CB0-0985B14EF585}">
      <dgm:prSet phldrT="[Texte]" custT="1"/>
      <dgm:spPr>
        <a:solidFill>
          <a:schemeClr val="accent4">
            <a:lumMod val="20000"/>
            <a:lumOff val="80000"/>
            <a:alpha val="50000"/>
          </a:schemeClr>
        </a:solidFill>
      </dgm:spPr>
      <dgm:t>
        <a:bodyPr/>
        <a:lstStyle/>
        <a:p>
          <a:pPr algn="l"/>
          <a:r>
            <a:rPr lang="fr-FR" sz="2400" b="1">
              <a:sym typeface="Webdings"/>
            </a:rPr>
            <a:t> </a:t>
          </a:r>
        </a:p>
        <a:p>
          <a:pPr algn="l"/>
          <a:r>
            <a:rPr lang="fr-FR" sz="1600" b="1" cap="all" baseline="0">
              <a:solidFill>
                <a:schemeClr val="accent4"/>
              </a:solidFill>
              <a:latin typeface="Agency FB" pitchFamily="34" charset="0"/>
              <a:cs typeface="Aharoni" pitchFamily="2" charset="-79"/>
            </a:rPr>
            <a:t>Ecouter</a:t>
          </a:r>
          <a:endParaRPr lang="fr-FR" sz="1050" b="1" cap="all" baseline="0">
            <a:solidFill>
              <a:schemeClr val="accent4"/>
            </a:solidFill>
            <a:latin typeface="Agency FB" pitchFamily="34" charset="0"/>
            <a:cs typeface="Aharoni" pitchFamily="2" charset="-79"/>
          </a:endParaRPr>
        </a:p>
      </dgm:t>
    </dgm:pt>
    <dgm:pt modelId="{180C62C6-F950-4BBF-B476-559B643D8F3D}" type="parTrans" cxnId="{C9EE4E6D-2CA7-4271-AF97-1360B004C404}">
      <dgm:prSet/>
      <dgm:spPr/>
      <dgm:t>
        <a:bodyPr/>
        <a:lstStyle/>
        <a:p>
          <a:endParaRPr lang="fr-FR"/>
        </a:p>
      </dgm:t>
    </dgm:pt>
    <dgm:pt modelId="{3B894B75-538E-47C5-A357-0EAE92D345DE}" type="sibTrans" cxnId="{C9EE4E6D-2CA7-4271-AF97-1360B004C404}">
      <dgm:prSet/>
      <dgm:spPr/>
      <dgm:t>
        <a:bodyPr/>
        <a:lstStyle/>
        <a:p>
          <a:endParaRPr lang="fr-FR"/>
        </a:p>
      </dgm:t>
    </dgm:pt>
    <dgm:pt modelId="{8B1594B5-39EB-4A98-B6BC-A07CBABFDFC1}">
      <dgm:prSet phldrT="[Texte]" custT="1"/>
      <dgm:spPr>
        <a:solidFill>
          <a:schemeClr val="accent4">
            <a:lumMod val="20000"/>
            <a:lumOff val="80000"/>
            <a:alpha val="50000"/>
          </a:schemeClr>
        </a:solidFill>
      </dgm:spPr>
      <dgm:t>
        <a:bodyPr rIns="0" anchor="ctr" anchorCtr="0"/>
        <a:lstStyle/>
        <a:p>
          <a:pPr algn="ctr">
            <a:spcAft>
              <a:spcPts val="0"/>
            </a:spcAft>
          </a:pPr>
          <a:r>
            <a:rPr lang="fr-FR" sz="2400" b="1">
              <a:latin typeface="Aharoni" pitchFamily="2" charset="-79"/>
              <a:cs typeface="Aharoni" pitchFamily="2" charset="-79"/>
              <a:sym typeface="Wingdings 3"/>
            </a:rPr>
            <a:t></a:t>
          </a:r>
          <a:endParaRPr lang="fr-FR" sz="2400" b="1" cap="all" baseline="0">
            <a:solidFill>
              <a:schemeClr val="accent4"/>
            </a:solidFill>
            <a:latin typeface="Aharoni" pitchFamily="2" charset="-79"/>
            <a:cs typeface="Aharoni" pitchFamily="2" charset="-79"/>
          </a:endParaRPr>
        </a:p>
        <a:p>
          <a:pPr algn="ctr">
            <a:spcAft>
              <a:spcPts val="0"/>
            </a:spcAft>
          </a:pPr>
          <a:r>
            <a:rPr lang="fr-FR" sz="1050" b="1" cap="all" baseline="0">
              <a:solidFill>
                <a:schemeClr val="accent4"/>
              </a:solidFill>
              <a:latin typeface="Aharoni" pitchFamily="2" charset="-79"/>
              <a:cs typeface="Aharoni" pitchFamily="2" charset="-79"/>
            </a:rPr>
            <a:t>   </a:t>
          </a:r>
          <a:r>
            <a:rPr lang="fr-FR" sz="1600" b="1" cap="all" baseline="0">
              <a:solidFill>
                <a:schemeClr val="accent4"/>
              </a:solidFill>
              <a:latin typeface="Agency FB" pitchFamily="34" charset="0"/>
              <a:cs typeface="Aharoni" pitchFamily="2" charset="-79"/>
            </a:rPr>
            <a:t>Orienter</a:t>
          </a:r>
          <a:endParaRPr lang="fr-FR" sz="1050" b="1" cap="all" baseline="0">
            <a:solidFill>
              <a:schemeClr val="accent4"/>
            </a:solidFill>
            <a:latin typeface="Agency FB" pitchFamily="34" charset="0"/>
            <a:cs typeface="Aharoni" pitchFamily="2" charset="-79"/>
          </a:endParaRPr>
        </a:p>
        <a:p>
          <a:pPr algn="ctr">
            <a:spcAft>
              <a:spcPct val="35000"/>
            </a:spcAft>
          </a:pPr>
          <a:r>
            <a:rPr lang="fr-FR" sz="800" b="0">
              <a:latin typeface="Agency FB" pitchFamily="34" charset="0"/>
              <a:cs typeface="Aharoni" pitchFamily="2" charset="-79"/>
            </a:rPr>
            <a:t>      l'élève vers le chef        d'établissement</a:t>
          </a:r>
        </a:p>
      </dgm:t>
    </dgm:pt>
    <dgm:pt modelId="{41CF5155-7C4D-4A79-9A11-70CE40AA5E6F}" type="sibTrans" cxnId="{DC762602-12A3-4A9E-BC0C-1E1C484EE0E4}">
      <dgm:prSet/>
      <dgm:spPr/>
      <dgm:t>
        <a:bodyPr/>
        <a:lstStyle/>
        <a:p>
          <a:endParaRPr lang="fr-FR"/>
        </a:p>
      </dgm:t>
    </dgm:pt>
    <dgm:pt modelId="{38A11226-45F7-4937-80A7-73F752258976}" type="parTrans" cxnId="{DC762602-12A3-4A9E-BC0C-1E1C484EE0E4}">
      <dgm:prSet/>
      <dgm:spPr/>
      <dgm:t>
        <a:bodyPr/>
        <a:lstStyle/>
        <a:p>
          <a:endParaRPr lang="fr-FR"/>
        </a:p>
      </dgm:t>
    </dgm:pt>
    <dgm:pt modelId="{F9CD44C4-02B3-4C7A-9FAA-3FBE776165B7}" type="pres">
      <dgm:prSet presAssocID="{2C6C9372-FDFC-46AF-87F1-48385C06BA13}" presName="compositeShape" presStyleCnt="0">
        <dgm:presLayoutVars>
          <dgm:chMax val="7"/>
          <dgm:dir/>
          <dgm:resizeHandles val="exact"/>
        </dgm:presLayoutVars>
      </dgm:prSet>
      <dgm:spPr/>
    </dgm:pt>
    <dgm:pt modelId="{791A454C-A243-465C-BD4A-A7BA3C9F0105}" type="pres">
      <dgm:prSet presAssocID="{4AE1D43F-7EEB-4F20-B071-EF5AA60622F3}" presName="circ1" presStyleLbl="vennNode1" presStyleIdx="0" presStyleCnt="3" custScaleX="84045" custScaleY="77490" custLinFactNeighborX="3870" custLinFactNeighborY="-1455"/>
      <dgm:spPr/>
      <dgm:t>
        <a:bodyPr/>
        <a:lstStyle/>
        <a:p>
          <a:endParaRPr lang="fr-FR"/>
        </a:p>
      </dgm:t>
    </dgm:pt>
    <dgm:pt modelId="{416B8BB7-64DB-4FDE-9D3B-01027DB53771}" type="pres">
      <dgm:prSet presAssocID="{4AE1D43F-7EEB-4F20-B071-EF5AA60622F3}" presName="circ1Tx" presStyleLbl="revTx" presStyleIdx="0" presStyleCnt="0">
        <dgm:presLayoutVars>
          <dgm:chMax val="0"/>
          <dgm:chPref val="0"/>
          <dgm:bulletEnabled val="1"/>
        </dgm:presLayoutVars>
      </dgm:prSet>
      <dgm:spPr/>
      <dgm:t>
        <a:bodyPr/>
        <a:lstStyle/>
        <a:p>
          <a:endParaRPr lang="fr-FR"/>
        </a:p>
      </dgm:t>
    </dgm:pt>
    <dgm:pt modelId="{3659BBCB-EA7C-4391-B0D8-BF7F4CD786E7}" type="pres">
      <dgm:prSet presAssocID="{42A593D4-BE44-43F0-9CB0-0985B14EF585}" presName="circ2" presStyleLbl="vennNode1" presStyleIdx="1" presStyleCnt="3" custScaleX="117019" custScaleY="81823" custLinFactNeighborX="6386" custLinFactNeighborY="-14722"/>
      <dgm:spPr/>
      <dgm:t>
        <a:bodyPr/>
        <a:lstStyle/>
        <a:p>
          <a:endParaRPr lang="fr-FR"/>
        </a:p>
      </dgm:t>
    </dgm:pt>
    <dgm:pt modelId="{5C8C832A-F46F-4BFF-9FB3-B2BC528563B3}" type="pres">
      <dgm:prSet presAssocID="{42A593D4-BE44-43F0-9CB0-0985B14EF585}" presName="circ2Tx" presStyleLbl="revTx" presStyleIdx="0" presStyleCnt="0">
        <dgm:presLayoutVars>
          <dgm:chMax val="0"/>
          <dgm:chPref val="0"/>
          <dgm:bulletEnabled val="1"/>
        </dgm:presLayoutVars>
      </dgm:prSet>
      <dgm:spPr/>
      <dgm:t>
        <a:bodyPr/>
        <a:lstStyle/>
        <a:p>
          <a:endParaRPr lang="fr-FR"/>
        </a:p>
      </dgm:t>
    </dgm:pt>
    <dgm:pt modelId="{4AA3B879-72DD-446D-BD42-275068C51088}" type="pres">
      <dgm:prSet presAssocID="{8B1594B5-39EB-4A98-B6BC-A07CBABFDFC1}" presName="circ3" presStyleLbl="vennNode1" presStyleIdx="2" presStyleCnt="3" custScaleX="117584" custScaleY="82322" custLinFactNeighborX="16180" custLinFactNeighborY="-4698"/>
      <dgm:spPr/>
      <dgm:t>
        <a:bodyPr/>
        <a:lstStyle/>
        <a:p>
          <a:endParaRPr lang="fr-FR"/>
        </a:p>
      </dgm:t>
    </dgm:pt>
    <dgm:pt modelId="{9B14A524-0C9F-4A54-9810-8FAD252AC4FF}" type="pres">
      <dgm:prSet presAssocID="{8B1594B5-39EB-4A98-B6BC-A07CBABFDFC1}" presName="circ3Tx" presStyleLbl="revTx" presStyleIdx="0" presStyleCnt="0">
        <dgm:presLayoutVars>
          <dgm:chMax val="0"/>
          <dgm:chPref val="0"/>
          <dgm:bulletEnabled val="1"/>
        </dgm:presLayoutVars>
      </dgm:prSet>
      <dgm:spPr/>
      <dgm:t>
        <a:bodyPr/>
        <a:lstStyle/>
        <a:p>
          <a:endParaRPr lang="fr-FR"/>
        </a:p>
      </dgm:t>
    </dgm:pt>
  </dgm:ptLst>
  <dgm:cxnLst>
    <dgm:cxn modelId="{3EDD6D68-74D0-2C4F-B25E-E78AF4CB2533}" type="presOf" srcId="{8B1594B5-39EB-4A98-B6BC-A07CBABFDFC1}" destId="{9B14A524-0C9F-4A54-9810-8FAD252AC4FF}" srcOrd="1" destOrd="0" presId="urn:microsoft.com/office/officeart/2005/8/layout/venn1"/>
    <dgm:cxn modelId="{C9EE4E6D-2CA7-4271-AF97-1360B004C404}" srcId="{2C6C9372-FDFC-46AF-87F1-48385C06BA13}" destId="{42A593D4-BE44-43F0-9CB0-0985B14EF585}" srcOrd="1" destOrd="0" parTransId="{180C62C6-F950-4BBF-B476-559B643D8F3D}" sibTransId="{3B894B75-538E-47C5-A357-0EAE92D345DE}"/>
    <dgm:cxn modelId="{DB428F8C-57DE-B346-8F11-6E2ABD07163A}" type="presOf" srcId="{2C6C9372-FDFC-46AF-87F1-48385C06BA13}" destId="{F9CD44C4-02B3-4C7A-9FAA-3FBE776165B7}" srcOrd="0" destOrd="0" presId="urn:microsoft.com/office/officeart/2005/8/layout/venn1"/>
    <dgm:cxn modelId="{03515EBB-63D7-6846-92DC-BB70F9AC9DD3}" type="presOf" srcId="{4AE1D43F-7EEB-4F20-B071-EF5AA60622F3}" destId="{416B8BB7-64DB-4FDE-9D3B-01027DB53771}" srcOrd="1" destOrd="0" presId="urn:microsoft.com/office/officeart/2005/8/layout/venn1"/>
    <dgm:cxn modelId="{5A85B0AA-C88B-8B47-9895-E7A15694E110}" type="presOf" srcId="{42A593D4-BE44-43F0-9CB0-0985B14EF585}" destId="{3659BBCB-EA7C-4391-B0D8-BF7F4CD786E7}" srcOrd="0" destOrd="0" presId="urn:microsoft.com/office/officeart/2005/8/layout/venn1"/>
    <dgm:cxn modelId="{2C17690E-33DF-1A47-AB4B-1864D13FD36B}" type="presOf" srcId="{8B1594B5-39EB-4A98-B6BC-A07CBABFDFC1}" destId="{4AA3B879-72DD-446D-BD42-275068C51088}" srcOrd="0" destOrd="0" presId="urn:microsoft.com/office/officeart/2005/8/layout/venn1"/>
    <dgm:cxn modelId="{88AF6A42-2AE2-904B-853E-9A6E6F079BFC}" type="presOf" srcId="{4AE1D43F-7EEB-4F20-B071-EF5AA60622F3}" destId="{791A454C-A243-465C-BD4A-A7BA3C9F0105}" srcOrd="0" destOrd="0" presId="urn:microsoft.com/office/officeart/2005/8/layout/venn1"/>
    <dgm:cxn modelId="{5DE46AD9-7B67-4428-A2A9-16EEE2336CCA}" srcId="{2C6C9372-FDFC-46AF-87F1-48385C06BA13}" destId="{4AE1D43F-7EEB-4F20-B071-EF5AA60622F3}" srcOrd="0" destOrd="0" parTransId="{D6C63E8D-61AE-4517-BFB1-FAEEA03A7072}" sibTransId="{25495248-7C88-4D67-8CEC-43A5E0823766}"/>
    <dgm:cxn modelId="{605E3382-9FE1-C14A-8215-87BCE80D9A2D}" type="presOf" srcId="{42A593D4-BE44-43F0-9CB0-0985B14EF585}" destId="{5C8C832A-F46F-4BFF-9FB3-B2BC528563B3}" srcOrd="1" destOrd="0" presId="urn:microsoft.com/office/officeart/2005/8/layout/venn1"/>
    <dgm:cxn modelId="{DC762602-12A3-4A9E-BC0C-1E1C484EE0E4}" srcId="{2C6C9372-FDFC-46AF-87F1-48385C06BA13}" destId="{8B1594B5-39EB-4A98-B6BC-A07CBABFDFC1}" srcOrd="2" destOrd="0" parTransId="{38A11226-45F7-4937-80A7-73F752258976}" sibTransId="{41CF5155-7C4D-4A79-9A11-70CE40AA5E6F}"/>
    <dgm:cxn modelId="{9B7B813B-A835-F240-AC0E-D83B237C32A8}" type="presParOf" srcId="{F9CD44C4-02B3-4C7A-9FAA-3FBE776165B7}" destId="{791A454C-A243-465C-BD4A-A7BA3C9F0105}" srcOrd="0" destOrd="0" presId="urn:microsoft.com/office/officeart/2005/8/layout/venn1"/>
    <dgm:cxn modelId="{26E5BBCF-0C15-D64B-B437-E068FEB918DF}" type="presParOf" srcId="{F9CD44C4-02B3-4C7A-9FAA-3FBE776165B7}" destId="{416B8BB7-64DB-4FDE-9D3B-01027DB53771}" srcOrd="1" destOrd="0" presId="urn:microsoft.com/office/officeart/2005/8/layout/venn1"/>
    <dgm:cxn modelId="{DC4DAAC8-1A4E-364D-B668-3EE3D7806B1D}" type="presParOf" srcId="{F9CD44C4-02B3-4C7A-9FAA-3FBE776165B7}" destId="{3659BBCB-EA7C-4391-B0D8-BF7F4CD786E7}" srcOrd="2" destOrd="0" presId="urn:microsoft.com/office/officeart/2005/8/layout/venn1"/>
    <dgm:cxn modelId="{7E4D832A-45BD-1E45-A506-F489C771222C}" type="presParOf" srcId="{F9CD44C4-02B3-4C7A-9FAA-3FBE776165B7}" destId="{5C8C832A-F46F-4BFF-9FB3-B2BC528563B3}" srcOrd="3" destOrd="0" presId="urn:microsoft.com/office/officeart/2005/8/layout/venn1"/>
    <dgm:cxn modelId="{9918B412-AEA6-FB4F-A85E-DFB59207967A}" type="presParOf" srcId="{F9CD44C4-02B3-4C7A-9FAA-3FBE776165B7}" destId="{4AA3B879-72DD-446D-BD42-275068C51088}" srcOrd="4" destOrd="0" presId="urn:microsoft.com/office/officeart/2005/8/layout/venn1"/>
    <dgm:cxn modelId="{D3D7CB4E-BD9D-9A4A-8203-579E6B317544}" type="presParOf" srcId="{F9CD44C4-02B3-4C7A-9FAA-3FBE776165B7}" destId="{9B14A524-0C9F-4A54-9810-8FAD252AC4FF}" srcOrd="5" destOrd="0" presId="urn:microsoft.com/office/officeart/2005/8/layout/venn1"/>
  </dgm:cxnLst>
  <dgm:bg/>
  <dgm:whole>
    <a:ln w="6350"/>
  </dgm:whole>
  <dgm:extLst>
    <a:ext uri="http://schemas.microsoft.com/office/drawing/2008/diagram">
      <dsp:dataModelExt xmlns:dsp="http://schemas.microsoft.com/office/drawing/2008/diagram" relId="rId20"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F9F8462A-FDA2-4E25-AA62-CDD645C59156}" type="doc">
      <dgm:prSet loTypeId="urn:microsoft.com/office/officeart/2005/8/layout/process1" loCatId="process" qsTypeId="urn:microsoft.com/office/officeart/2005/8/quickstyle/simple1" qsCatId="simple" csTypeId="urn:microsoft.com/office/officeart/2005/8/colors/accent2_1" csCatId="accent2" phldr="1"/>
      <dgm:spPr/>
    </dgm:pt>
    <dgm:pt modelId="{BD6ECDCC-BB97-4793-8B36-53EB66F9FC26}">
      <dgm:prSet phldrT="[Texte]" custT="1">
        <dgm:style>
          <a:lnRef idx="2">
            <a:schemeClr val="accent5"/>
          </a:lnRef>
          <a:fillRef idx="1">
            <a:schemeClr val="lt1"/>
          </a:fillRef>
          <a:effectRef idx="0">
            <a:schemeClr val="accent5"/>
          </a:effectRef>
          <a:fontRef idx="minor">
            <a:schemeClr val="dk1"/>
          </a:fontRef>
        </dgm:style>
      </dgm:prSet>
      <dgm:spPr>
        <a:ln w="28575"/>
      </dgm:spPr>
      <dgm:t>
        <a:bodyPr lIns="36000" rIns="36000" anchor="t" anchorCtr="0"/>
        <a:lstStyle/>
        <a:p>
          <a:pPr algn="ctr"/>
          <a:r>
            <a:rPr lang="fr-FR" sz="2400" b="1">
              <a:solidFill>
                <a:schemeClr val="accent2"/>
              </a:solidFill>
              <a:latin typeface="Agency FB" pitchFamily="34" charset="0"/>
              <a:cs typeface="Aharoni" pitchFamily="2" charset="-79"/>
              <a:sym typeface="Wingdings"/>
            </a:rPr>
            <a:t></a:t>
          </a:r>
        </a:p>
        <a:p>
          <a:pPr algn="ctr"/>
          <a:r>
            <a:rPr lang="fr-FR" sz="1050" b="1">
              <a:solidFill>
                <a:schemeClr val="accent2">
                  <a:lumMod val="50000"/>
                </a:schemeClr>
              </a:solidFill>
              <a:latin typeface="Agency FB" pitchFamily="34" charset="0"/>
              <a:cs typeface="Aharoni" pitchFamily="2" charset="-79"/>
            </a:rPr>
            <a:t>Mener des entretiens: avec les témoins séparément, avec l'auteur présumé (sans dévoiler l'identité de la victime), avec les parents des victimes, témoins, auteurs (séparément)</a:t>
          </a:r>
        </a:p>
      </dgm:t>
    </dgm:pt>
    <dgm:pt modelId="{DD3EF6C3-556E-4312-BDAE-FC26FF9E6320}" type="parTrans" cxnId="{9F233723-5C3E-4A39-B562-89B9C72C2E97}">
      <dgm:prSet/>
      <dgm:spPr/>
      <dgm:t>
        <a:bodyPr/>
        <a:lstStyle/>
        <a:p>
          <a:endParaRPr lang="fr-FR"/>
        </a:p>
      </dgm:t>
    </dgm:pt>
    <dgm:pt modelId="{5551C596-6944-43F2-BDBF-84FFBCE43AEA}" type="sibTrans" cxnId="{9F233723-5C3E-4A39-B562-89B9C72C2E97}">
      <dgm:prSet/>
      <dgm:spPr/>
      <dgm:t>
        <a:bodyPr/>
        <a:lstStyle/>
        <a:p>
          <a:endParaRPr lang="fr-FR"/>
        </a:p>
      </dgm:t>
    </dgm:pt>
    <dgm:pt modelId="{68D1078F-3CEA-4833-9CA1-BC88FA67B7DF}">
      <dgm:prSet phldrT="[Texte]" custT="1">
        <dgm:style>
          <a:lnRef idx="2">
            <a:schemeClr val="accent5"/>
          </a:lnRef>
          <a:fillRef idx="1">
            <a:schemeClr val="lt1"/>
          </a:fillRef>
          <a:effectRef idx="0">
            <a:schemeClr val="accent5"/>
          </a:effectRef>
          <a:fontRef idx="minor">
            <a:schemeClr val="dk1"/>
          </a:fontRef>
        </dgm:style>
      </dgm:prSet>
      <dgm:spPr>
        <a:ln w="28575"/>
      </dgm:spPr>
      <dgm:t>
        <a:bodyPr anchor="t" anchorCtr="0"/>
        <a:lstStyle/>
        <a:p>
          <a:r>
            <a:rPr lang="fr-FR" sz="2400" b="1">
              <a:solidFill>
                <a:schemeClr val="accent2"/>
              </a:solidFill>
              <a:latin typeface="Aharoni" pitchFamily="2" charset="-79"/>
              <a:cs typeface="Aharoni" pitchFamily="2" charset="-79"/>
              <a:sym typeface="Wingdings"/>
            </a:rPr>
            <a:t></a:t>
          </a:r>
        </a:p>
        <a:p>
          <a:r>
            <a:rPr lang="fr-FR" sz="1150" b="1">
              <a:solidFill>
                <a:schemeClr val="accent2">
                  <a:lumMod val="50000"/>
                </a:schemeClr>
              </a:solidFill>
              <a:latin typeface="Agency FB" pitchFamily="34" charset="0"/>
              <a:cs typeface="Aharoni" pitchFamily="2" charset="-79"/>
            </a:rPr>
            <a:t>Décider des mesures de protection pour la victime et de la punition, sanction ou mesure de réparation pour l'auteur </a:t>
          </a:r>
        </a:p>
      </dgm:t>
    </dgm:pt>
    <dgm:pt modelId="{9DCA653A-A734-4BBC-9547-DD7237F4E0CB}" type="parTrans" cxnId="{ABCA6AD8-8F4F-46E4-ACBE-E7E639ACD7E6}">
      <dgm:prSet/>
      <dgm:spPr/>
      <dgm:t>
        <a:bodyPr/>
        <a:lstStyle/>
        <a:p>
          <a:endParaRPr lang="fr-FR"/>
        </a:p>
      </dgm:t>
    </dgm:pt>
    <dgm:pt modelId="{3EAA95D3-0F54-40AB-B412-7C50C4B563EC}" type="sibTrans" cxnId="{ABCA6AD8-8F4F-46E4-ACBE-E7E639ACD7E6}">
      <dgm:prSet/>
      <dgm:spPr/>
      <dgm:t>
        <a:bodyPr/>
        <a:lstStyle/>
        <a:p>
          <a:endParaRPr lang="fr-FR"/>
        </a:p>
      </dgm:t>
    </dgm:pt>
    <dgm:pt modelId="{00170E12-E41E-4E5A-A723-F42E96131349}">
      <dgm:prSet phldrT="[Texte]" custT="1">
        <dgm:style>
          <a:lnRef idx="2">
            <a:schemeClr val="accent5"/>
          </a:lnRef>
          <a:fillRef idx="1">
            <a:schemeClr val="lt1"/>
          </a:fillRef>
          <a:effectRef idx="0">
            <a:schemeClr val="accent5"/>
          </a:effectRef>
          <a:fontRef idx="minor">
            <a:schemeClr val="dk1"/>
          </a:fontRef>
        </dgm:style>
      </dgm:prSet>
      <dgm:spPr>
        <a:ln w="28575"/>
      </dgm:spPr>
      <dgm:t>
        <a:bodyPr anchor="t" anchorCtr="0"/>
        <a:lstStyle/>
        <a:p>
          <a:r>
            <a:rPr lang="fr-FR" sz="2400" b="1">
              <a:solidFill>
                <a:schemeClr val="accent2"/>
              </a:solidFill>
              <a:latin typeface="Aharoni" pitchFamily="2" charset="-79"/>
              <a:cs typeface="Aharoni" pitchFamily="2" charset="-79"/>
              <a:sym typeface="Wingdings"/>
            </a:rPr>
            <a:t></a:t>
          </a:r>
        </a:p>
        <a:p>
          <a:r>
            <a:rPr lang="fr-FR" sz="1150" b="1">
              <a:solidFill>
                <a:schemeClr val="accent2">
                  <a:lumMod val="50000"/>
                </a:schemeClr>
              </a:solidFill>
              <a:latin typeface="Agency FB" pitchFamily="34" charset="0"/>
              <a:cs typeface="Aharoni" pitchFamily="2" charset="-79"/>
            </a:rPr>
            <a:t>Suivre la mise en oeuvre des mesures prises et rencontrer l'élève victime et ses parents</a:t>
          </a:r>
        </a:p>
      </dgm:t>
    </dgm:pt>
    <dgm:pt modelId="{12C03B4B-7B2B-493D-9A27-9C1746DF95FA}" type="parTrans" cxnId="{706395EA-5C23-45A1-A381-21DFD40A7F7F}">
      <dgm:prSet/>
      <dgm:spPr/>
      <dgm:t>
        <a:bodyPr/>
        <a:lstStyle/>
        <a:p>
          <a:endParaRPr lang="fr-FR"/>
        </a:p>
      </dgm:t>
    </dgm:pt>
    <dgm:pt modelId="{B2661733-E724-4ADB-9865-19916D535D97}" type="sibTrans" cxnId="{706395EA-5C23-45A1-A381-21DFD40A7F7F}">
      <dgm:prSet/>
      <dgm:spPr/>
      <dgm:t>
        <a:bodyPr/>
        <a:lstStyle/>
        <a:p>
          <a:endParaRPr lang="fr-FR"/>
        </a:p>
      </dgm:t>
    </dgm:pt>
    <dgm:pt modelId="{A9AF48F0-2085-4D45-B88C-9F695063E522}">
      <dgm:prSet custT="1">
        <dgm:style>
          <a:lnRef idx="2">
            <a:schemeClr val="accent5"/>
          </a:lnRef>
          <a:fillRef idx="1">
            <a:schemeClr val="lt1"/>
          </a:fillRef>
          <a:effectRef idx="0">
            <a:schemeClr val="accent5"/>
          </a:effectRef>
          <a:fontRef idx="minor">
            <a:schemeClr val="dk1"/>
          </a:fontRef>
        </dgm:style>
      </dgm:prSet>
      <dgm:spPr>
        <a:ln w="28575"/>
      </dgm:spPr>
      <dgm:t>
        <a:bodyPr anchor="t" anchorCtr="0"/>
        <a:lstStyle/>
        <a:p>
          <a:pPr algn="ctr"/>
          <a:r>
            <a:rPr lang="fr-FR" sz="2400" b="1">
              <a:solidFill>
                <a:schemeClr val="accent2"/>
              </a:solidFill>
              <a:latin typeface="Agency FB" pitchFamily="34" charset="0"/>
              <a:cs typeface="Aharoni" pitchFamily="2" charset="-79"/>
              <a:sym typeface="Wingdings"/>
            </a:rPr>
            <a:t></a:t>
          </a:r>
          <a:endParaRPr lang="fr-FR" sz="2400" b="1">
            <a:solidFill>
              <a:schemeClr val="accent2"/>
            </a:solidFill>
            <a:latin typeface="Agency FB" pitchFamily="34" charset="0"/>
            <a:cs typeface="Aharoni" pitchFamily="2" charset="-79"/>
          </a:endParaRPr>
        </a:p>
        <a:p>
          <a:pPr algn="ctr"/>
          <a:r>
            <a:rPr lang="fr-FR" sz="1150" b="1">
              <a:solidFill>
                <a:schemeClr val="accent2">
                  <a:lumMod val="50000"/>
                </a:schemeClr>
              </a:solidFill>
              <a:latin typeface="Agency FB" pitchFamily="34" charset="0"/>
              <a:cs typeface="Aharoni" pitchFamily="2" charset="-79"/>
            </a:rPr>
            <a:t>Recueillir le témoignage de l'élève victime</a:t>
          </a:r>
        </a:p>
      </dgm:t>
    </dgm:pt>
    <dgm:pt modelId="{ECAA0989-D6F4-48B4-96AE-5E7AA36B8255}" type="parTrans" cxnId="{5669C6F2-75D2-4436-8AFA-073930BC8019}">
      <dgm:prSet/>
      <dgm:spPr/>
      <dgm:t>
        <a:bodyPr/>
        <a:lstStyle/>
        <a:p>
          <a:endParaRPr lang="fr-FR"/>
        </a:p>
      </dgm:t>
    </dgm:pt>
    <dgm:pt modelId="{167B5CE9-0D5E-4C3F-98A9-DEFA1DD15C7B}" type="sibTrans" cxnId="{5669C6F2-75D2-4436-8AFA-073930BC8019}">
      <dgm:prSet/>
      <dgm:spPr/>
      <dgm:t>
        <a:bodyPr/>
        <a:lstStyle/>
        <a:p>
          <a:endParaRPr lang="fr-FR"/>
        </a:p>
      </dgm:t>
    </dgm:pt>
    <dgm:pt modelId="{D80A8798-1093-480A-A3C8-F5817B9EEEE2}" type="pres">
      <dgm:prSet presAssocID="{F9F8462A-FDA2-4E25-AA62-CDD645C59156}" presName="Name0" presStyleCnt="0">
        <dgm:presLayoutVars>
          <dgm:dir/>
          <dgm:resizeHandles val="exact"/>
        </dgm:presLayoutVars>
      </dgm:prSet>
      <dgm:spPr/>
    </dgm:pt>
    <dgm:pt modelId="{8EBACDA8-E624-4093-A14B-67B21593ABBC}" type="pres">
      <dgm:prSet presAssocID="{A9AF48F0-2085-4D45-B88C-9F695063E522}" presName="node" presStyleLbl="node1" presStyleIdx="0" presStyleCnt="4">
        <dgm:presLayoutVars>
          <dgm:bulletEnabled val="1"/>
        </dgm:presLayoutVars>
      </dgm:prSet>
      <dgm:spPr/>
      <dgm:t>
        <a:bodyPr/>
        <a:lstStyle/>
        <a:p>
          <a:endParaRPr lang="fr-FR"/>
        </a:p>
      </dgm:t>
    </dgm:pt>
    <dgm:pt modelId="{4A61B441-1974-4534-8F77-7D9F2C3AF75A}" type="pres">
      <dgm:prSet presAssocID="{167B5CE9-0D5E-4C3F-98A9-DEFA1DD15C7B}" presName="sibTrans" presStyleLbl="sibTrans2D1" presStyleIdx="0" presStyleCnt="3"/>
      <dgm:spPr/>
      <dgm:t>
        <a:bodyPr/>
        <a:lstStyle/>
        <a:p>
          <a:endParaRPr lang="fr-FR"/>
        </a:p>
      </dgm:t>
    </dgm:pt>
    <dgm:pt modelId="{38811639-37E1-43ED-AF22-74D02895DED3}" type="pres">
      <dgm:prSet presAssocID="{167B5CE9-0D5E-4C3F-98A9-DEFA1DD15C7B}" presName="connectorText" presStyleLbl="sibTrans2D1" presStyleIdx="0" presStyleCnt="3"/>
      <dgm:spPr/>
      <dgm:t>
        <a:bodyPr/>
        <a:lstStyle/>
        <a:p>
          <a:endParaRPr lang="fr-FR"/>
        </a:p>
      </dgm:t>
    </dgm:pt>
    <dgm:pt modelId="{B4E0329E-F0AB-4BC7-939B-ACC9DFBCE3D6}" type="pres">
      <dgm:prSet presAssocID="{BD6ECDCC-BB97-4793-8B36-53EB66F9FC26}" presName="node" presStyleLbl="node1" presStyleIdx="1" presStyleCnt="4">
        <dgm:presLayoutVars>
          <dgm:bulletEnabled val="1"/>
        </dgm:presLayoutVars>
      </dgm:prSet>
      <dgm:spPr/>
      <dgm:t>
        <a:bodyPr/>
        <a:lstStyle/>
        <a:p>
          <a:endParaRPr lang="fr-FR"/>
        </a:p>
      </dgm:t>
    </dgm:pt>
    <dgm:pt modelId="{06A76248-A850-4B4C-B6E7-4269F7D0C1A4}" type="pres">
      <dgm:prSet presAssocID="{5551C596-6944-43F2-BDBF-84FFBCE43AEA}" presName="sibTrans" presStyleLbl="sibTrans2D1" presStyleIdx="1" presStyleCnt="3"/>
      <dgm:spPr/>
      <dgm:t>
        <a:bodyPr/>
        <a:lstStyle/>
        <a:p>
          <a:endParaRPr lang="fr-FR"/>
        </a:p>
      </dgm:t>
    </dgm:pt>
    <dgm:pt modelId="{7F1D57D5-6C32-4C96-A28B-8353EA1A3AED}" type="pres">
      <dgm:prSet presAssocID="{5551C596-6944-43F2-BDBF-84FFBCE43AEA}" presName="connectorText" presStyleLbl="sibTrans2D1" presStyleIdx="1" presStyleCnt="3"/>
      <dgm:spPr/>
      <dgm:t>
        <a:bodyPr/>
        <a:lstStyle/>
        <a:p>
          <a:endParaRPr lang="fr-FR"/>
        </a:p>
      </dgm:t>
    </dgm:pt>
    <dgm:pt modelId="{FF34B23A-A26A-4F73-AEB5-F76087927B85}" type="pres">
      <dgm:prSet presAssocID="{68D1078F-3CEA-4833-9CA1-BC88FA67B7DF}" presName="node" presStyleLbl="node1" presStyleIdx="2" presStyleCnt="4">
        <dgm:presLayoutVars>
          <dgm:bulletEnabled val="1"/>
        </dgm:presLayoutVars>
      </dgm:prSet>
      <dgm:spPr/>
      <dgm:t>
        <a:bodyPr/>
        <a:lstStyle/>
        <a:p>
          <a:endParaRPr lang="fr-FR"/>
        </a:p>
      </dgm:t>
    </dgm:pt>
    <dgm:pt modelId="{97D183AC-AC23-4EE7-929C-6F022DC0677C}" type="pres">
      <dgm:prSet presAssocID="{3EAA95D3-0F54-40AB-B412-7C50C4B563EC}" presName="sibTrans" presStyleLbl="sibTrans2D1" presStyleIdx="2" presStyleCnt="3"/>
      <dgm:spPr/>
      <dgm:t>
        <a:bodyPr/>
        <a:lstStyle/>
        <a:p>
          <a:endParaRPr lang="fr-FR"/>
        </a:p>
      </dgm:t>
    </dgm:pt>
    <dgm:pt modelId="{76A7314A-60D9-4381-97A1-40474FA4AB35}" type="pres">
      <dgm:prSet presAssocID="{3EAA95D3-0F54-40AB-B412-7C50C4B563EC}" presName="connectorText" presStyleLbl="sibTrans2D1" presStyleIdx="2" presStyleCnt="3"/>
      <dgm:spPr/>
      <dgm:t>
        <a:bodyPr/>
        <a:lstStyle/>
        <a:p>
          <a:endParaRPr lang="fr-FR"/>
        </a:p>
      </dgm:t>
    </dgm:pt>
    <dgm:pt modelId="{C5F80B8E-8B48-4D35-B983-61A502529A63}" type="pres">
      <dgm:prSet presAssocID="{00170E12-E41E-4E5A-A723-F42E96131349}" presName="node" presStyleLbl="node1" presStyleIdx="3" presStyleCnt="4">
        <dgm:presLayoutVars>
          <dgm:bulletEnabled val="1"/>
        </dgm:presLayoutVars>
      </dgm:prSet>
      <dgm:spPr/>
      <dgm:t>
        <a:bodyPr/>
        <a:lstStyle/>
        <a:p>
          <a:endParaRPr lang="fr-FR"/>
        </a:p>
      </dgm:t>
    </dgm:pt>
  </dgm:ptLst>
  <dgm:cxnLst>
    <dgm:cxn modelId="{ABCA6AD8-8F4F-46E4-ACBE-E7E639ACD7E6}" srcId="{F9F8462A-FDA2-4E25-AA62-CDD645C59156}" destId="{68D1078F-3CEA-4833-9CA1-BC88FA67B7DF}" srcOrd="2" destOrd="0" parTransId="{9DCA653A-A734-4BBC-9547-DD7237F4E0CB}" sibTransId="{3EAA95D3-0F54-40AB-B412-7C50C4B563EC}"/>
    <dgm:cxn modelId="{5669C6F2-75D2-4436-8AFA-073930BC8019}" srcId="{F9F8462A-FDA2-4E25-AA62-CDD645C59156}" destId="{A9AF48F0-2085-4D45-B88C-9F695063E522}" srcOrd="0" destOrd="0" parTransId="{ECAA0989-D6F4-48B4-96AE-5E7AA36B8255}" sibTransId="{167B5CE9-0D5E-4C3F-98A9-DEFA1DD15C7B}"/>
    <dgm:cxn modelId="{4598C079-ACFE-2D46-A530-3B23D540788D}" type="presOf" srcId="{F9F8462A-FDA2-4E25-AA62-CDD645C59156}" destId="{D80A8798-1093-480A-A3C8-F5817B9EEEE2}" srcOrd="0" destOrd="0" presId="urn:microsoft.com/office/officeart/2005/8/layout/process1"/>
    <dgm:cxn modelId="{2C392C0A-B2AC-0F4E-B761-219B6379AE41}" type="presOf" srcId="{68D1078F-3CEA-4833-9CA1-BC88FA67B7DF}" destId="{FF34B23A-A26A-4F73-AEB5-F76087927B85}" srcOrd="0" destOrd="0" presId="urn:microsoft.com/office/officeart/2005/8/layout/process1"/>
    <dgm:cxn modelId="{1331E4FF-36B2-1C4D-BBE3-018BB1803264}" type="presOf" srcId="{5551C596-6944-43F2-BDBF-84FFBCE43AEA}" destId="{06A76248-A850-4B4C-B6E7-4269F7D0C1A4}" srcOrd="0" destOrd="0" presId="urn:microsoft.com/office/officeart/2005/8/layout/process1"/>
    <dgm:cxn modelId="{35249C87-2AD1-F543-A73E-D41164D1FB51}" type="presOf" srcId="{A9AF48F0-2085-4D45-B88C-9F695063E522}" destId="{8EBACDA8-E624-4093-A14B-67B21593ABBC}" srcOrd="0" destOrd="0" presId="urn:microsoft.com/office/officeart/2005/8/layout/process1"/>
    <dgm:cxn modelId="{501470F1-69F4-B944-8664-2D32DFC1FE2A}" type="presOf" srcId="{5551C596-6944-43F2-BDBF-84FFBCE43AEA}" destId="{7F1D57D5-6C32-4C96-A28B-8353EA1A3AED}" srcOrd="1" destOrd="0" presId="urn:microsoft.com/office/officeart/2005/8/layout/process1"/>
    <dgm:cxn modelId="{F4D22831-86E3-AC47-BD66-C3281867681E}" type="presOf" srcId="{00170E12-E41E-4E5A-A723-F42E96131349}" destId="{C5F80B8E-8B48-4D35-B983-61A502529A63}" srcOrd="0" destOrd="0" presId="urn:microsoft.com/office/officeart/2005/8/layout/process1"/>
    <dgm:cxn modelId="{CC5D2469-9315-7E45-BAB7-E1EB3F50EAEB}" type="presOf" srcId="{3EAA95D3-0F54-40AB-B412-7C50C4B563EC}" destId="{76A7314A-60D9-4381-97A1-40474FA4AB35}" srcOrd="1" destOrd="0" presId="urn:microsoft.com/office/officeart/2005/8/layout/process1"/>
    <dgm:cxn modelId="{DBC03B09-B822-9C45-AE88-044B83C19897}" type="presOf" srcId="{167B5CE9-0D5E-4C3F-98A9-DEFA1DD15C7B}" destId="{38811639-37E1-43ED-AF22-74D02895DED3}" srcOrd="1" destOrd="0" presId="urn:microsoft.com/office/officeart/2005/8/layout/process1"/>
    <dgm:cxn modelId="{0B1BE5CF-F9A2-6C48-A944-EABA8EB3AA3B}" type="presOf" srcId="{BD6ECDCC-BB97-4793-8B36-53EB66F9FC26}" destId="{B4E0329E-F0AB-4BC7-939B-ACC9DFBCE3D6}" srcOrd="0" destOrd="0" presId="urn:microsoft.com/office/officeart/2005/8/layout/process1"/>
    <dgm:cxn modelId="{120D271B-6334-4C48-955C-6695B5449BEE}" type="presOf" srcId="{3EAA95D3-0F54-40AB-B412-7C50C4B563EC}" destId="{97D183AC-AC23-4EE7-929C-6F022DC0677C}" srcOrd="0" destOrd="0" presId="urn:microsoft.com/office/officeart/2005/8/layout/process1"/>
    <dgm:cxn modelId="{9863F96B-F5DD-0B40-81D9-343539CF1AAE}" type="presOf" srcId="{167B5CE9-0D5E-4C3F-98A9-DEFA1DD15C7B}" destId="{4A61B441-1974-4534-8F77-7D9F2C3AF75A}" srcOrd="0" destOrd="0" presId="urn:microsoft.com/office/officeart/2005/8/layout/process1"/>
    <dgm:cxn modelId="{706395EA-5C23-45A1-A381-21DFD40A7F7F}" srcId="{F9F8462A-FDA2-4E25-AA62-CDD645C59156}" destId="{00170E12-E41E-4E5A-A723-F42E96131349}" srcOrd="3" destOrd="0" parTransId="{12C03B4B-7B2B-493D-9A27-9C1746DF95FA}" sibTransId="{B2661733-E724-4ADB-9865-19916D535D97}"/>
    <dgm:cxn modelId="{9F233723-5C3E-4A39-B562-89B9C72C2E97}" srcId="{F9F8462A-FDA2-4E25-AA62-CDD645C59156}" destId="{BD6ECDCC-BB97-4793-8B36-53EB66F9FC26}" srcOrd="1" destOrd="0" parTransId="{DD3EF6C3-556E-4312-BDAE-FC26FF9E6320}" sibTransId="{5551C596-6944-43F2-BDBF-84FFBCE43AEA}"/>
    <dgm:cxn modelId="{52C7188F-A1AF-6945-86B4-87391E4B1BEC}" type="presParOf" srcId="{D80A8798-1093-480A-A3C8-F5817B9EEEE2}" destId="{8EBACDA8-E624-4093-A14B-67B21593ABBC}" srcOrd="0" destOrd="0" presId="urn:microsoft.com/office/officeart/2005/8/layout/process1"/>
    <dgm:cxn modelId="{C9F0E66E-5F89-EA44-B399-7551D03385EF}" type="presParOf" srcId="{D80A8798-1093-480A-A3C8-F5817B9EEEE2}" destId="{4A61B441-1974-4534-8F77-7D9F2C3AF75A}" srcOrd="1" destOrd="0" presId="urn:microsoft.com/office/officeart/2005/8/layout/process1"/>
    <dgm:cxn modelId="{970CEB36-F5F2-4F43-8010-42277A5692E2}" type="presParOf" srcId="{4A61B441-1974-4534-8F77-7D9F2C3AF75A}" destId="{38811639-37E1-43ED-AF22-74D02895DED3}" srcOrd="0" destOrd="0" presId="urn:microsoft.com/office/officeart/2005/8/layout/process1"/>
    <dgm:cxn modelId="{6DFDD98E-FC17-FA48-B495-4FE652206A15}" type="presParOf" srcId="{D80A8798-1093-480A-A3C8-F5817B9EEEE2}" destId="{B4E0329E-F0AB-4BC7-939B-ACC9DFBCE3D6}" srcOrd="2" destOrd="0" presId="urn:microsoft.com/office/officeart/2005/8/layout/process1"/>
    <dgm:cxn modelId="{08A191A5-2516-D242-82BD-75E693B7504B}" type="presParOf" srcId="{D80A8798-1093-480A-A3C8-F5817B9EEEE2}" destId="{06A76248-A850-4B4C-B6E7-4269F7D0C1A4}" srcOrd="3" destOrd="0" presId="urn:microsoft.com/office/officeart/2005/8/layout/process1"/>
    <dgm:cxn modelId="{D50AEF6B-9D04-4F41-BB9B-88C46612C38A}" type="presParOf" srcId="{06A76248-A850-4B4C-B6E7-4269F7D0C1A4}" destId="{7F1D57D5-6C32-4C96-A28B-8353EA1A3AED}" srcOrd="0" destOrd="0" presId="urn:microsoft.com/office/officeart/2005/8/layout/process1"/>
    <dgm:cxn modelId="{54B7DF52-0AB8-6946-84D2-2718B0C0A1A3}" type="presParOf" srcId="{D80A8798-1093-480A-A3C8-F5817B9EEEE2}" destId="{FF34B23A-A26A-4F73-AEB5-F76087927B85}" srcOrd="4" destOrd="0" presId="urn:microsoft.com/office/officeart/2005/8/layout/process1"/>
    <dgm:cxn modelId="{267A8072-F6C2-6641-89A7-1B3F70A6F054}" type="presParOf" srcId="{D80A8798-1093-480A-A3C8-F5817B9EEEE2}" destId="{97D183AC-AC23-4EE7-929C-6F022DC0677C}" srcOrd="5" destOrd="0" presId="urn:microsoft.com/office/officeart/2005/8/layout/process1"/>
    <dgm:cxn modelId="{6F43615E-41DE-0347-8E0F-6581D569BEF9}" type="presParOf" srcId="{97D183AC-AC23-4EE7-929C-6F022DC0677C}" destId="{76A7314A-60D9-4381-97A1-40474FA4AB35}" srcOrd="0" destOrd="0" presId="urn:microsoft.com/office/officeart/2005/8/layout/process1"/>
    <dgm:cxn modelId="{5CD3B8A4-CC4C-644C-8361-3875F3BE0CFC}" type="presParOf" srcId="{D80A8798-1093-480A-A3C8-F5817B9EEEE2}" destId="{C5F80B8E-8B48-4D35-B983-61A502529A63}" srcOrd="6" destOrd="0" presId="urn:microsoft.com/office/officeart/2005/8/layout/process1"/>
  </dgm:cxnLst>
  <dgm:bg/>
  <dgm:whole/>
  <dgm:extLst>
    <a:ext uri="http://schemas.microsoft.com/office/drawing/2008/diagram">
      <dsp:dataModelExt xmlns:dsp="http://schemas.microsoft.com/office/drawing/2008/diagram" relId="rId2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021330B-7274-4863-8173-2331FBC528E3}">
      <dsp:nvSpPr>
        <dsp:cNvPr id="0" name=""/>
        <dsp:cNvSpPr/>
      </dsp:nvSpPr>
      <dsp:spPr>
        <a:xfrm>
          <a:off x="2583180" y="1440180"/>
          <a:ext cx="1760220" cy="1760220"/>
        </a:xfrm>
        <a:prstGeom prst="gear9">
          <a:avLst/>
        </a:prstGeom>
        <a:solidFill>
          <a:schemeClr val="accent1">
            <a:hueOff val="0"/>
            <a:satOff val="0"/>
            <a:lumOff val="0"/>
            <a:alphaOff val="0"/>
          </a:schemeClr>
        </a:solidFill>
        <a:ln w="10795"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5560" tIns="35560" rIns="35560" bIns="35560" numCol="1" spcCol="1270" anchor="ctr" anchorCtr="0">
          <a:noAutofit/>
        </a:bodyPr>
        <a:lstStyle/>
        <a:p>
          <a:pPr lvl="0" algn="ctr" defTabSz="1244600">
            <a:lnSpc>
              <a:spcPct val="90000"/>
            </a:lnSpc>
            <a:spcBef>
              <a:spcPct val="0"/>
            </a:spcBef>
            <a:spcAft>
              <a:spcPct val="35000"/>
            </a:spcAft>
          </a:pPr>
          <a:endParaRPr lang="fr-FR" sz="2800" kern="1200"/>
        </a:p>
      </dsp:txBody>
      <dsp:txXfrm>
        <a:off x="2937063" y="1852503"/>
        <a:ext cx="1052454" cy="904790"/>
      </dsp:txXfrm>
    </dsp:sp>
    <dsp:sp modelId="{61539ED9-7504-4CDE-9289-F175E7975694}">
      <dsp:nvSpPr>
        <dsp:cNvPr id="0" name=""/>
        <dsp:cNvSpPr/>
      </dsp:nvSpPr>
      <dsp:spPr>
        <a:xfrm>
          <a:off x="1559052" y="1024128"/>
          <a:ext cx="1280160" cy="1280160"/>
        </a:xfrm>
        <a:prstGeom prst="gear6">
          <a:avLst/>
        </a:prstGeom>
        <a:solidFill>
          <a:schemeClr val="accent1">
            <a:hueOff val="0"/>
            <a:satOff val="0"/>
            <a:lumOff val="0"/>
            <a:alphaOff val="0"/>
          </a:schemeClr>
        </a:solidFill>
        <a:ln w="10795"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1590" tIns="21590" rIns="21590" bIns="21590" numCol="1" spcCol="1270" anchor="ctr" anchorCtr="0">
          <a:noAutofit/>
        </a:bodyPr>
        <a:lstStyle/>
        <a:p>
          <a:pPr lvl="0" algn="ctr" defTabSz="755650">
            <a:lnSpc>
              <a:spcPct val="90000"/>
            </a:lnSpc>
            <a:spcBef>
              <a:spcPct val="0"/>
            </a:spcBef>
            <a:spcAft>
              <a:spcPct val="35000"/>
            </a:spcAft>
          </a:pPr>
          <a:endParaRPr lang="fr-FR" sz="1700" kern="1200"/>
        </a:p>
      </dsp:txBody>
      <dsp:txXfrm>
        <a:off x="1881336" y="1348360"/>
        <a:ext cx="635592" cy="631696"/>
      </dsp:txXfrm>
    </dsp:sp>
    <dsp:sp modelId="{45C772BA-A567-406A-A595-D9513449687B}">
      <dsp:nvSpPr>
        <dsp:cNvPr id="0" name=""/>
        <dsp:cNvSpPr/>
      </dsp:nvSpPr>
      <dsp:spPr>
        <a:xfrm rot="20700000">
          <a:off x="2276072" y="140948"/>
          <a:ext cx="1254295" cy="1254295"/>
        </a:xfrm>
        <a:prstGeom prst="gear6">
          <a:avLst/>
        </a:prstGeom>
        <a:solidFill>
          <a:schemeClr val="accent1">
            <a:hueOff val="0"/>
            <a:satOff val="0"/>
            <a:lumOff val="0"/>
            <a:alphaOff val="0"/>
          </a:schemeClr>
        </a:solidFill>
        <a:ln w="10795"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4130" tIns="24130" rIns="24130" bIns="24130" numCol="1" spcCol="1270" anchor="ctr" anchorCtr="0">
          <a:noAutofit/>
        </a:bodyPr>
        <a:lstStyle/>
        <a:p>
          <a:pPr lvl="0" algn="ctr" defTabSz="844550">
            <a:lnSpc>
              <a:spcPct val="90000"/>
            </a:lnSpc>
            <a:spcBef>
              <a:spcPct val="0"/>
            </a:spcBef>
            <a:spcAft>
              <a:spcPct val="35000"/>
            </a:spcAft>
          </a:pPr>
          <a:endParaRPr lang="fr-FR" sz="1900" kern="1200"/>
        </a:p>
      </dsp:txBody>
      <dsp:txXfrm rot="-20700000">
        <a:off x="2551176" y="416052"/>
        <a:ext cx="704088" cy="704088"/>
      </dsp:txXfrm>
    </dsp:sp>
    <dsp:sp modelId="{A9CE9348-76CA-48A2-AA87-95F2F7AB703D}">
      <dsp:nvSpPr>
        <dsp:cNvPr id="0" name=""/>
        <dsp:cNvSpPr/>
      </dsp:nvSpPr>
      <dsp:spPr>
        <a:xfrm>
          <a:off x="2437231" y="1180540"/>
          <a:ext cx="2253081" cy="2253081"/>
        </a:xfrm>
        <a:prstGeom prst="circularArrow">
          <a:avLst>
            <a:gd name="adj1" fmla="val 4687"/>
            <a:gd name="adj2" fmla="val 299029"/>
            <a:gd name="adj3" fmla="val 2486671"/>
            <a:gd name="adj4" fmla="val 15926341"/>
            <a:gd name="adj5" fmla="val 5469"/>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1C340D63-679F-4849-B7E5-F0D72A6EE298}">
      <dsp:nvSpPr>
        <dsp:cNvPr id="0" name=""/>
        <dsp:cNvSpPr/>
      </dsp:nvSpPr>
      <dsp:spPr>
        <a:xfrm>
          <a:off x="1332338" y="745142"/>
          <a:ext cx="1637004" cy="1637004"/>
        </a:xfrm>
        <a:prstGeom prst="leftCircularArrow">
          <a:avLst>
            <a:gd name="adj1" fmla="val 6452"/>
            <a:gd name="adj2" fmla="val 429999"/>
            <a:gd name="adj3" fmla="val 10489124"/>
            <a:gd name="adj4" fmla="val 14837806"/>
            <a:gd name="adj5" fmla="val 7527"/>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DF46EA1E-51E6-4797-8125-26C473C6F65E}">
      <dsp:nvSpPr>
        <dsp:cNvPr id="0" name=""/>
        <dsp:cNvSpPr/>
      </dsp:nvSpPr>
      <dsp:spPr>
        <a:xfrm>
          <a:off x="1985940" y="-129524"/>
          <a:ext cx="1765020" cy="1765020"/>
        </a:xfrm>
        <a:prstGeom prst="circularArrow">
          <a:avLst>
            <a:gd name="adj1" fmla="val 5984"/>
            <a:gd name="adj2" fmla="val 394124"/>
            <a:gd name="adj3" fmla="val 13313824"/>
            <a:gd name="adj4" fmla="val 10508221"/>
            <a:gd name="adj5" fmla="val 6981"/>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91A454C-A243-465C-BD4A-A7BA3C9F0105}">
      <dsp:nvSpPr>
        <dsp:cNvPr id="0" name=""/>
        <dsp:cNvSpPr/>
      </dsp:nvSpPr>
      <dsp:spPr>
        <a:xfrm>
          <a:off x="991768" y="214109"/>
          <a:ext cx="1340362" cy="1235822"/>
        </a:xfrm>
        <a:prstGeom prst="ellipse">
          <a:avLst/>
        </a:prstGeom>
        <a:solidFill>
          <a:schemeClr val="accent4">
            <a:lumMod val="20000"/>
            <a:lumOff val="80000"/>
          </a:schemeClr>
        </a:solidFill>
        <a:ln w="15240" cap="flat" cmpd="sng" algn="ctr">
          <a:solidFill>
            <a:schemeClr val="accent4">
              <a:shade val="80000"/>
              <a:hueOff val="0"/>
              <a:satOff val="0"/>
              <a:lumOff val="0"/>
              <a:alphaOff val="0"/>
            </a:schemeClr>
          </a:solidFill>
          <a:prstDash val="solid"/>
        </a:ln>
        <a:effectLst/>
      </dsp:spPr>
      <dsp:style>
        <a:lnRef idx="3">
          <a:scrgbClr r="0" g="0" b="0"/>
        </a:lnRef>
        <a:fillRef idx="1">
          <a:scrgbClr r="0" g="0" b="0"/>
        </a:fillRef>
        <a:effectRef idx="0">
          <a:scrgbClr r="0" g="0" b="0"/>
        </a:effectRef>
        <a:fontRef idx="minor">
          <a:schemeClr val="tx1"/>
        </a:fontRef>
      </dsp:style>
      <dsp:txBody>
        <a:bodyPr spcFirstLastPara="0" vert="horz" wrap="square" lIns="0" tIns="0" rIns="0" bIns="0" numCol="1" spcCol="1270" anchor="ctr" anchorCtr="0">
          <a:noAutofit/>
        </a:bodyPr>
        <a:lstStyle/>
        <a:p>
          <a:pPr lvl="0" algn="ctr" defTabSz="444500">
            <a:lnSpc>
              <a:spcPct val="90000"/>
            </a:lnSpc>
            <a:spcBef>
              <a:spcPct val="0"/>
            </a:spcBef>
            <a:spcAft>
              <a:spcPct val="35000"/>
            </a:spcAft>
          </a:pPr>
          <a:endParaRPr lang="fr-FR" sz="1000" b="1" kern="1200">
            <a:latin typeface="Aharoni" pitchFamily="2" charset="-79"/>
            <a:cs typeface="Aharoni" pitchFamily="2" charset="-79"/>
            <a:sym typeface="Webdings"/>
          </a:endParaRPr>
        </a:p>
        <a:p>
          <a:pPr lvl="0" algn="ctr" defTabSz="444500">
            <a:lnSpc>
              <a:spcPct val="90000"/>
            </a:lnSpc>
            <a:spcBef>
              <a:spcPct val="0"/>
            </a:spcBef>
            <a:spcAft>
              <a:spcPct val="35000"/>
            </a:spcAft>
          </a:pPr>
          <a:r>
            <a:rPr lang="fr-FR" sz="2400" b="1" kern="1200">
              <a:latin typeface="Aharoni" pitchFamily="2" charset="-79"/>
              <a:cs typeface="Aharoni" pitchFamily="2" charset="-79"/>
              <a:sym typeface="Webdings"/>
            </a:rPr>
            <a:t></a:t>
          </a:r>
        </a:p>
        <a:p>
          <a:pPr lvl="0" algn="ctr" defTabSz="444500">
            <a:lnSpc>
              <a:spcPct val="90000"/>
            </a:lnSpc>
            <a:spcBef>
              <a:spcPct val="0"/>
            </a:spcBef>
            <a:spcAft>
              <a:spcPct val="35000"/>
            </a:spcAft>
          </a:pPr>
          <a:r>
            <a:rPr lang="fr-FR" sz="1600" b="1" kern="1200" cap="all" baseline="0">
              <a:solidFill>
                <a:schemeClr val="accent4"/>
              </a:solidFill>
              <a:latin typeface="Agency FB" pitchFamily="34" charset="0"/>
              <a:cs typeface="Aharoni" pitchFamily="2" charset="-79"/>
            </a:rPr>
            <a:t>Repérer</a:t>
          </a:r>
          <a:endParaRPr lang="fr-FR" sz="1050" b="1" kern="1200" cap="all" baseline="0">
            <a:solidFill>
              <a:schemeClr val="accent4"/>
            </a:solidFill>
            <a:latin typeface="Agency FB" pitchFamily="34" charset="0"/>
            <a:cs typeface="Aharoni" pitchFamily="2" charset="-79"/>
          </a:endParaRPr>
        </a:p>
      </dsp:txBody>
      <dsp:txXfrm>
        <a:off x="1170483" y="430378"/>
        <a:ext cx="982932" cy="556120"/>
      </dsp:txXfrm>
    </dsp:sp>
    <dsp:sp modelId="{3659BBCB-EA7C-4391-B0D8-BF7F4CD786E7}">
      <dsp:nvSpPr>
        <dsp:cNvPr id="0" name=""/>
        <dsp:cNvSpPr/>
      </dsp:nvSpPr>
      <dsp:spPr>
        <a:xfrm>
          <a:off x="1329718" y="964732"/>
          <a:ext cx="1866236" cy="1304925"/>
        </a:xfrm>
        <a:prstGeom prst="ellipse">
          <a:avLst/>
        </a:prstGeom>
        <a:solidFill>
          <a:schemeClr val="accent4">
            <a:lumMod val="20000"/>
            <a:lumOff val="80000"/>
            <a:alpha val="50000"/>
          </a:schemeClr>
        </a:solidFill>
        <a:ln w="15240" cap="flat" cmpd="sng" algn="ctr">
          <a:solidFill>
            <a:schemeClr val="accent4">
              <a:shade val="80000"/>
              <a:hueOff val="0"/>
              <a:satOff val="0"/>
              <a:lumOff val="0"/>
              <a:alphaOff val="0"/>
            </a:schemeClr>
          </a:solidFill>
          <a:prstDash val="solid"/>
        </a:ln>
        <a:effectLst/>
      </dsp:spPr>
      <dsp:style>
        <a:lnRef idx="3">
          <a:scrgbClr r="0" g="0" b="0"/>
        </a:lnRef>
        <a:fillRef idx="1">
          <a:scrgbClr r="0" g="0" b="0"/>
        </a:fillRef>
        <a:effectRef idx="0">
          <a:scrgbClr r="0" g="0" b="0"/>
        </a:effectRef>
        <a:fontRef idx="minor">
          <a:schemeClr val="tx1"/>
        </a:fontRef>
      </dsp:style>
      <dsp:txBody>
        <a:bodyPr spcFirstLastPara="0" vert="horz" wrap="square" lIns="0" tIns="0" rIns="0" bIns="0" numCol="1" spcCol="1270" anchor="ctr" anchorCtr="0">
          <a:noAutofit/>
        </a:bodyPr>
        <a:lstStyle/>
        <a:p>
          <a:pPr lvl="0" algn="l" defTabSz="1066800">
            <a:lnSpc>
              <a:spcPct val="90000"/>
            </a:lnSpc>
            <a:spcBef>
              <a:spcPct val="0"/>
            </a:spcBef>
            <a:spcAft>
              <a:spcPct val="35000"/>
            </a:spcAft>
          </a:pPr>
          <a:r>
            <a:rPr lang="fr-FR" sz="2400" b="1" kern="1200">
              <a:sym typeface="Webdings"/>
            </a:rPr>
            <a:t> </a:t>
          </a:r>
        </a:p>
        <a:p>
          <a:pPr lvl="0" algn="l" defTabSz="1066800">
            <a:lnSpc>
              <a:spcPct val="90000"/>
            </a:lnSpc>
            <a:spcBef>
              <a:spcPct val="0"/>
            </a:spcBef>
            <a:spcAft>
              <a:spcPct val="35000"/>
            </a:spcAft>
          </a:pPr>
          <a:r>
            <a:rPr lang="fr-FR" sz="1600" b="1" kern="1200" cap="all" baseline="0">
              <a:solidFill>
                <a:schemeClr val="accent4"/>
              </a:solidFill>
              <a:latin typeface="Agency FB" pitchFamily="34" charset="0"/>
              <a:cs typeface="Aharoni" pitchFamily="2" charset="-79"/>
            </a:rPr>
            <a:t>Ecouter</a:t>
          </a:r>
          <a:endParaRPr lang="fr-FR" sz="1050" b="1" kern="1200" cap="all" baseline="0">
            <a:solidFill>
              <a:schemeClr val="accent4"/>
            </a:solidFill>
            <a:latin typeface="Agency FB" pitchFamily="34" charset="0"/>
            <a:cs typeface="Aharoni" pitchFamily="2" charset="-79"/>
          </a:endParaRPr>
        </a:p>
      </dsp:txBody>
      <dsp:txXfrm>
        <a:off x="1900475" y="1301838"/>
        <a:ext cx="1119742" cy="717709"/>
      </dsp:txXfrm>
    </dsp:sp>
    <dsp:sp modelId="{4AA3B879-72DD-446D-BD42-275068C51088}">
      <dsp:nvSpPr>
        <dsp:cNvPr id="0" name=""/>
        <dsp:cNvSpPr/>
      </dsp:nvSpPr>
      <dsp:spPr>
        <a:xfrm>
          <a:off x="345185" y="1120618"/>
          <a:ext cx="1875247" cy="1312883"/>
        </a:xfrm>
        <a:prstGeom prst="ellipse">
          <a:avLst/>
        </a:prstGeom>
        <a:solidFill>
          <a:schemeClr val="accent4">
            <a:lumMod val="20000"/>
            <a:lumOff val="80000"/>
            <a:alpha val="50000"/>
          </a:schemeClr>
        </a:solidFill>
        <a:ln w="15240" cap="flat" cmpd="sng" algn="ctr">
          <a:solidFill>
            <a:schemeClr val="accent4">
              <a:shade val="80000"/>
              <a:hueOff val="0"/>
              <a:satOff val="0"/>
              <a:lumOff val="0"/>
              <a:alphaOff val="0"/>
            </a:schemeClr>
          </a:solidFill>
          <a:prstDash val="solid"/>
        </a:ln>
        <a:effectLst/>
      </dsp:spPr>
      <dsp:style>
        <a:lnRef idx="3">
          <a:scrgbClr r="0" g="0" b="0"/>
        </a:lnRef>
        <a:fillRef idx="1">
          <a:scrgbClr r="0" g="0" b="0"/>
        </a:fillRef>
        <a:effectRef idx="0">
          <a:scrgbClr r="0" g="0" b="0"/>
        </a:effectRef>
        <a:fontRef idx="minor">
          <a:schemeClr val="tx1"/>
        </a:fontRef>
      </dsp:style>
      <dsp:txBody>
        <a:bodyPr spcFirstLastPara="0" vert="horz" wrap="square" lIns="0" tIns="0" rIns="0" bIns="0" numCol="1" spcCol="1270" anchor="ctr" anchorCtr="0">
          <a:noAutofit/>
        </a:bodyPr>
        <a:lstStyle/>
        <a:p>
          <a:pPr lvl="0" algn="ctr" defTabSz="1066800">
            <a:lnSpc>
              <a:spcPct val="90000"/>
            </a:lnSpc>
            <a:spcBef>
              <a:spcPct val="0"/>
            </a:spcBef>
            <a:spcAft>
              <a:spcPts val="0"/>
            </a:spcAft>
          </a:pPr>
          <a:r>
            <a:rPr lang="fr-FR" sz="2400" b="1" kern="1200">
              <a:latin typeface="Aharoni" pitchFamily="2" charset="-79"/>
              <a:cs typeface="Aharoni" pitchFamily="2" charset="-79"/>
              <a:sym typeface="Wingdings 3"/>
            </a:rPr>
            <a:t></a:t>
          </a:r>
          <a:endParaRPr lang="fr-FR" sz="2400" b="1" kern="1200" cap="all" baseline="0">
            <a:solidFill>
              <a:schemeClr val="accent4"/>
            </a:solidFill>
            <a:latin typeface="Aharoni" pitchFamily="2" charset="-79"/>
            <a:cs typeface="Aharoni" pitchFamily="2" charset="-79"/>
          </a:endParaRPr>
        </a:p>
        <a:p>
          <a:pPr lvl="0" algn="ctr" defTabSz="1066800">
            <a:lnSpc>
              <a:spcPct val="90000"/>
            </a:lnSpc>
            <a:spcBef>
              <a:spcPct val="0"/>
            </a:spcBef>
            <a:spcAft>
              <a:spcPts val="0"/>
            </a:spcAft>
          </a:pPr>
          <a:r>
            <a:rPr lang="fr-FR" sz="1050" b="1" kern="1200" cap="all" baseline="0">
              <a:solidFill>
                <a:schemeClr val="accent4"/>
              </a:solidFill>
              <a:latin typeface="Aharoni" pitchFamily="2" charset="-79"/>
              <a:cs typeface="Aharoni" pitchFamily="2" charset="-79"/>
            </a:rPr>
            <a:t>   </a:t>
          </a:r>
          <a:r>
            <a:rPr lang="fr-FR" sz="1600" b="1" kern="1200" cap="all" baseline="0">
              <a:solidFill>
                <a:schemeClr val="accent4"/>
              </a:solidFill>
              <a:latin typeface="Agency FB" pitchFamily="34" charset="0"/>
              <a:cs typeface="Aharoni" pitchFamily="2" charset="-79"/>
            </a:rPr>
            <a:t>Orienter</a:t>
          </a:r>
          <a:endParaRPr lang="fr-FR" sz="1050" b="1" kern="1200" cap="all" baseline="0">
            <a:solidFill>
              <a:schemeClr val="accent4"/>
            </a:solidFill>
            <a:latin typeface="Agency FB" pitchFamily="34" charset="0"/>
            <a:cs typeface="Aharoni" pitchFamily="2" charset="-79"/>
          </a:endParaRPr>
        </a:p>
        <a:p>
          <a:pPr lvl="0" algn="ctr" defTabSz="1066800">
            <a:lnSpc>
              <a:spcPct val="90000"/>
            </a:lnSpc>
            <a:spcBef>
              <a:spcPct val="0"/>
            </a:spcBef>
            <a:spcAft>
              <a:spcPct val="35000"/>
            </a:spcAft>
          </a:pPr>
          <a:r>
            <a:rPr lang="fr-FR" sz="800" b="0" kern="1200">
              <a:latin typeface="Agency FB" pitchFamily="34" charset="0"/>
              <a:cs typeface="Aharoni" pitchFamily="2" charset="-79"/>
            </a:rPr>
            <a:t>      l'élève vers le chef        d'établissement</a:t>
          </a:r>
        </a:p>
      </dsp:txBody>
      <dsp:txXfrm>
        <a:off x="521770" y="1459779"/>
        <a:ext cx="1125148" cy="722086"/>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EBACDA8-E624-4093-A14B-67B21593ABBC}">
      <dsp:nvSpPr>
        <dsp:cNvPr id="0" name=""/>
        <dsp:cNvSpPr/>
      </dsp:nvSpPr>
      <dsp:spPr>
        <a:xfrm>
          <a:off x="6023" y="0"/>
          <a:ext cx="1246923" cy="2286000"/>
        </a:xfrm>
        <a:prstGeom prst="roundRect">
          <a:avLst>
            <a:gd name="adj" fmla="val 10000"/>
          </a:avLst>
        </a:prstGeom>
        <a:solidFill>
          <a:schemeClr val="lt1"/>
        </a:solidFill>
        <a:ln w="28575" cap="flat" cmpd="sng" algn="ctr">
          <a:solidFill>
            <a:schemeClr val="accent5"/>
          </a:solidFill>
          <a:prstDash val="solid"/>
        </a:ln>
        <a:effectLst/>
      </dsp:spPr>
      <dsp:style>
        <a:lnRef idx="2">
          <a:schemeClr val="accent5"/>
        </a:lnRef>
        <a:fillRef idx="1">
          <a:schemeClr val="lt1"/>
        </a:fillRef>
        <a:effectRef idx="0">
          <a:schemeClr val="accent5"/>
        </a:effectRef>
        <a:fontRef idx="minor">
          <a:schemeClr val="dk1"/>
        </a:fontRef>
      </dsp:style>
      <dsp:txBody>
        <a:bodyPr spcFirstLastPara="0" vert="horz" wrap="square" lIns="91440" tIns="91440" rIns="91440" bIns="91440" numCol="1" spcCol="1270" anchor="t" anchorCtr="0">
          <a:noAutofit/>
        </a:bodyPr>
        <a:lstStyle/>
        <a:p>
          <a:pPr lvl="0" algn="ctr" defTabSz="1066800">
            <a:lnSpc>
              <a:spcPct val="90000"/>
            </a:lnSpc>
            <a:spcBef>
              <a:spcPct val="0"/>
            </a:spcBef>
            <a:spcAft>
              <a:spcPct val="35000"/>
            </a:spcAft>
          </a:pPr>
          <a:r>
            <a:rPr lang="fr-FR" sz="2400" b="1" kern="1200">
              <a:solidFill>
                <a:schemeClr val="accent2"/>
              </a:solidFill>
              <a:latin typeface="Agency FB" pitchFamily="34" charset="0"/>
              <a:cs typeface="Aharoni" pitchFamily="2" charset="-79"/>
              <a:sym typeface="Wingdings"/>
            </a:rPr>
            <a:t></a:t>
          </a:r>
          <a:endParaRPr lang="fr-FR" sz="2400" b="1" kern="1200">
            <a:solidFill>
              <a:schemeClr val="accent2"/>
            </a:solidFill>
            <a:latin typeface="Agency FB" pitchFamily="34" charset="0"/>
            <a:cs typeface="Aharoni" pitchFamily="2" charset="-79"/>
          </a:endParaRPr>
        </a:p>
        <a:p>
          <a:pPr lvl="0" algn="ctr" defTabSz="1066800">
            <a:lnSpc>
              <a:spcPct val="90000"/>
            </a:lnSpc>
            <a:spcBef>
              <a:spcPct val="0"/>
            </a:spcBef>
            <a:spcAft>
              <a:spcPct val="35000"/>
            </a:spcAft>
          </a:pPr>
          <a:r>
            <a:rPr lang="fr-FR" sz="1150" b="1" kern="1200">
              <a:solidFill>
                <a:schemeClr val="accent2">
                  <a:lumMod val="50000"/>
                </a:schemeClr>
              </a:solidFill>
              <a:latin typeface="Agency FB" pitchFamily="34" charset="0"/>
              <a:cs typeface="Aharoni" pitchFamily="2" charset="-79"/>
            </a:rPr>
            <a:t>Recueillir le témoignage de l'élève victime</a:t>
          </a:r>
        </a:p>
      </dsp:txBody>
      <dsp:txXfrm>
        <a:off x="42544" y="36521"/>
        <a:ext cx="1173881" cy="2212958"/>
      </dsp:txXfrm>
    </dsp:sp>
    <dsp:sp modelId="{4A61B441-1974-4534-8F77-7D9F2C3AF75A}">
      <dsp:nvSpPr>
        <dsp:cNvPr id="0" name=""/>
        <dsp:cNvSpPr/>
      </dsp:nvSpPr>
      <dsp:spPr>
        <a:xfrm>
          <a:off x="1377639" y="988381"/>
          <a:ext cx="264347" cy="309237"/>
        </a:xfrm>
        <a:prstGeom prst="rightArrow">
          <a:avLst>
            <a:gd name="adj1" fmla="val 60000"/>
            <a:gd name="adj2" fmla="val 50000"/>
          </a:avLst>
        </a:prstGeom>
        <a:solidFill>
          <a:schemeClr val="accent2">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622300">
            <a:lnSpc>
              <a:spcPct val="90000"/>
            </a:lnSpc>
            <a:spcBef>
              <a:spcPct val="0"/>
            </a:spcBef>
            <a:spcAft>
              <a:spcPct val="35000"/>
            </a:spcAft>
          </a:pPr>
          <a:endParaRPr lang="fr-FR" sz="1400" kern="1200"/>
        </a:p>
      </dsp:txBody>
      <dsp:txXfrm>
        <a:off x="1377639" y="1050228"/>
        <a:ext cx="185043" cy="185543"/>
      </dsp:txXfrm>
    </dsp:sp>
    <dsp:sp modelId="{B4E0329E-F0AB-4BC7-939B-ACC9DFBCE3D6}">
      <dsp:nvSpPr>
        <dsp:cNvPr id="0" name=""/>
        <dsp:cNvSpPr/>
      </dsp:nvSpPr>
      <dsp:spPr>
        <a:xfrm>
          <a:off x="1751716" y="0"/>
          <a:ext cx="1246923" cy="2286000"/>
        </a:xfrm>
        <a:prstGeom prst="roundRect">
          <a:avLst>
            <a:gd name="adj" fmla="val 10000"/>
          </a:avLst>
        </a:prstGeom>
        <a:solidFill>
          <a:schemeClr val="lt1"/>
        </a:solidFill>
        <a:ln w="28575" cap="flat" cmpd="sng" algn="ctr">
          <a:solidFill>
            <a:schemeClr val="accent5"/>
          </a:solidFill>
          <a:prstDash val="solid"/>
        </a:ln>
        <a:effectLst/>
      </dsp:spPr>
      <dsp:style>
        <a:lnRef idx="2">
          <a:schemeClr val="accent5"/>
        </a:lnRef>
        <a:fillRef idx="1">
          <a:schemeClr val="lt1"/>
        </a:fillRef>
        <a:effectRef idx="0">
          <a:schemeClr val="accent5"/>
        </a:effectRef>
        <a:fontRef idx="minor">
          <a:schemeClr val="dk1"/>
        </a:fontRef>
      </dsp:style>
      <dsp:txBody>
        <a:bodyPr spcFirstLastPara="0" vert="horz" wrap="square" lIns="36000" tIns="91440" rIns="36000" bIns="91440" numCol="1" spcCol="1270" anchor="t" anchorCtr="0">
          <a:noAutofit/>
        </a:bodyPr>
        <a:lstStyle/>
        <a:p>
          <a:pPr lvl="0" algn="ctr" defTabSz="1066800">
            <a:lnSpc>
              <a:spcPct val="90000"/>
            </a:lnSpc>
            <a:spcBef>
              <a:spcPct val="0"/>
            </a:spcBef>
            <a:spcAft>
              <a:spcPct val="35000"/>
            </a:spcAft>
          </a:pPr>
          <a:r>
            <a:rPr lang="fr-FR" sz="2400" b="1" kern="1200">
              <a:solidFill>
                <a:schemeClr val="accent2"/>
              </a:solidFill>
              <a:latin typeface="Agency FB" pitchFamily="34" charset="0"/>
              <a:cs typeface="Aharoni" pitchFamily="2" charset="-79"/>
              <a:sym typeface="Wingdings"/>
            </a:rPr>
            <a:t></a:t>
          </a:r>
        </a:p>
        <a:p>
          <a:pPr lvl="0" algn="ctr" defTabSz="1066800">
            <a:lnSpc>
              <a:spcPct val="90000"/>
            </a:lnSpc>
            <a:spcBef>
              <a:spcPct val="0"/>
            </a:spcBef>
            <a:spcAft>
              <a:spcPct val="35000"/>
            </a:spcAft>
          </a:pPr>
          <a:r>
            <a:rPr lang="fr-FR" sz="1050" b="1" kern="1200">
              <a:solidFill>
                <a:schemeClr val="accent2">
                  <a:lumMod val="50000"/>
                </a:schemeClr>
              </a:solidFill>
              <a:latin typeface="Agency FB" pitchFamily="34" charset="0"/>
              <a:cs typeface="Aharoni" pitchFamily="2" charset="-79"/>
            </a:rPr>
            <a:t>Mener des entretiens: avec les témoins séparément, avec l'auteur présumé (sans dévoiler l'identité de la victime), avec les parents des victimes, témoins, auteurs (séparément)</a:t>
          </a:r>
        </a:p>
      </dsp:txBody>
      <dsp:txXfrm>
        <a:off x="1788237" y="36521"/>
        <a:ext cx="1173881" cy="2212958"/>
      </dsp:txXfrm>
    </dsp:sp>
    <dsp:sp modelId="{06A76248-A850-4B4C-B6E7-4269F7D0C1A4}">
      <dsp:nvSpPr>
        <dsp:cNvPr id="0" name=""/>
        <dsp:cNvSpPr/>
      </dsp:nvSpPr>
      <dsp:spPr>
        <a:xfrm>
          <a:off x="3123332" y="988381"/>
          <a:ext cx="264347" cy="309237"/>
        </a:xfrm>
        <a:prstGeom prst="rightArrow">
          <a:avLst>
            <a:gd name="adj1" fmla="val 60000"/>
            <a:gd name="adj2" fmla="val 50000"/>
          </a:avLst>
        </a:prstGeom>
        <a:solidFill>
          <a:schemeClr val="accent2">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622300">
            <a:lnSpc>
              <a:spcPct val="90000"/>
            </a:lnSpc>
            <a:spcBef>
              <a:spcPct val="0"/>
            </a:spcBef>
            <a:spcAft>
              <a:spcPct val="35000"/>
            </a:spcAft>
          </a:pPr>
          <a:endParaRPr lang="fr-FR" sz="1400" kern="1200"/>
        </a:p>
      </dsp:txBody>
      <dsp:txXfrm>
        <a:off x="3123332" y="1050228"/>
        <a:ext cx="185043" cy="185543"/>
      </dsp:txXfrm>
    </dsp:sp>
    <dsp:sp modelId="{FF34B23A-A26A-4F73-AEB5-F76087927B85}">
      <dsp:nvSpPr>
        <dsp:cNvPr id="0" name=""/>
        <dsp:cNvSpPr/>
      </dsp:nvSpPr>
      <dsp:spPr>
        <a:xfrm>
          <a:off x="3497409" y="0"/>
          <a:ext cx="1246923" cy="2286000"/>
        </a:xfrm>
        <a:prstGeom prst="roundRect">
          <a:avLst>
            <a:gd name="adj" fmla="val 10000"/>
          </a:avLst>
        </a:prstGeom>
        <a:solidFill>
          <a:schemeClr val="lt1"/>
        </a:solidFill>
        <a:ln w="28575" cap="flat" cmpd="sng" algn="ctr">
          <a:solidFill>
            <a:schemeClr val="accent5"/>
          </a:solidFill>
          <a:prstDash val="solid"/>
        </a:ln>
        <a:effectLst/>
      </dsp:spPr>
      <dsp:style>
        <a:lnRef idx="2">
          <a:schemeClr val="accent5"/>
        </a:lnRef>
        <a:fillRef idx="1">
          <a:schemeClr val="lt1"/>
        </a:fillRef>
        <a:effectRef idx="0">
          <a:schemeClr val="accent5"/>
        </a:effectRef>
        <a:fontRef idx="minor">
          <a:schemeClr val="dk1"/>
        </a:fontRef>
      </dsp:style>
      <dsp:txBody>
        <a:bodyPr spcFirstLastPara="0" vert="horz" wrap="square" lIns="91440" tIns="91440" rIns="91440" bIns="91440" numCol="1" spcCol="1270" anchor="t" anchorCtr="0">
          <a:noAutofit/>
        </a:bodyPr>
        <a:lstStyle/>
        <a:p>
          <a:pPr lvl="0" algn="ctr" defTabSz="1066800">
            <a:lnSpc>
              <a:spcPct val="90000"/>
            </a:lnSpc>
            <a:spcBef>
              <a:spcPct val="0"/>
            </a:spcBef>
            <a:spcAft>
              <a:spcPct val="35000"/>
            </a:spcAft>
          </a:pPr>
          <a:r>
            <a:rPr lang="fr-FR" sz="2400" b="1" kern="1200">
              <a:solidFill>
                <a:schemeClr val="accent2"/>
              </a:solidFill>
              <a:latin typeface="Aharoni" pitchFamily="2" charset="-79"/>
              <a:cs typeface="Aharoni" pitchFamily="2" charset="-79"/>
              <a:sym typeface="Wingdings"/>
            </a:rPr>
            <a:t></a:t>
          </a:r>
        </a:p>
        <a:p>
          <a:pPr lvl="0" algn="ctr" defTabSz="1066800">
            <a:lnSpc>
              <a:spcPct val="90000"/>
            </a:lnSpc>
            <a:spcBef>
              <a:spcPct val="0"/>
            </a:spcBef>
            <a:spcAft>
              <a:spcPct val="35000"/>
            </a:spcAft>
          </a:pPr>
          <a:r>
            <a:rPr lang="fr-FR" sz="1150" b="1" kern="1200">
              <a:solidFill>
                <a:schemeClr val="accent2">
                  <a:lumMod val="50000"/>
                </a:schemeClr>
              </a:solidFill>
              <a:latin typeface="Agency FB" pitchFamily="34" charset="0"/>
              <a:cs typeface="Aharoni" pitchFamily="2" charset="-79"/>
            </a:rPr>
            <a:t>Décider des mesures de protection pour la victime et de la punition, sanction ou mesure de réparation pour l'auteur </a:t>
          </a:r>
        </a:p>
      </dsp:txBody>
      <dsp:txXfrm>
        <a:off x="3533930" y="36521"/>
        <a:ext cx="1173881" cy="2212958"/>
      </dsp:txXfrm>
    </dsp:sp>
    <dsp:sp modelId="{97D183AC-AC23-4EE7-929C-6F022DC0677C}">
      <dsp:nvSpPr>
        <dsp:cNvPr id="0" name=""/>
        <dsp:cNvSpPr/>
      </dsp:nvSpPr>
      <dsp:spPr>
        <a:xfrm>
          <a:off x="4869025" y="988381"/>
          <a:ext cx="264347" cy="309237"/>
        </a:xfrm>
        <a:prstGeom prst="rightArrow">
          <a:avLst>
            <a:gd name="adj1" fmla="val 60000"/>
            <a:gd name="adj2" fmla="val 50000"/>
          </a:avLst>
        </a:prstGeom>
        <a:solidFill>
          <a:schemeClr val="accent2">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622300">
            <a:lnSpc>
              <a:spcPct val="90000"/>
            </a:lnSpc>
            <a:spcBef>
              <a:spcPct val="0"/>
            </a:spcBef>
            <a:spcAft>
              <a:spcPct val="35000"/>
            </a:spcAft>
          </a:pPr>
          <a:endParaRPr lang="fr-FR" sz="1400" kern="1200"/>
        </a:p>
      </dsp:txBody>
      <dsp:txXfrm>
        <a:off x="4869025" y="1050228"/>
        <a:ext cx="185043" cy="185543"/>
      </dsp:txXfrm>
    </dsp:sp>
    <dsp:sp modelId="{C5F80B8E-8B48-4D35-B983-61A502529A63}">
      <dsp:nvSpPr>
        <dsp:cNvPr id="0" name=""/>
        <dsp:cNvSpPr/>
      </dsp:nvSpPr>
      <dsp:spPr>
        <a:xfrm>
          <a:off x="5243102" y="0"/>
          <a:ext cx="1246923" cy="2286000"/>
        </a:xfrm>
        <a:prstGeom prst="roundRect">
          <a:avLst>
            <a:gd name="adj" fmla="val 10000"/>
          </a:avLst>
        </a:prstGeom>
        <a:solidFill>
          <a:schemeClr val="lt1"/>
        </a:solidFill>
        <a:ln w="28575" cap="flat" cmpd="sng" algn="ctr">
          <a:solidFill>
            <a:schemeClr val="accent5"/>
          </a:solidFill>
          <a:prstDash val="solid"/>
        </a:ln>
        <a:effectLst/>
      </dsp:spPr>
      <dsp:style>
        <a:lnRef idx="2">
          <a:schemeClr val="accent5"/>
        </a:lnRef>
        <a:fillRef idx="1">
          <a:schemeClr val="lt1"/>
        </a:fillRef>
        <a:effectRef idx="0">
          <a:schemeClr val="accent5"/>
        </a:effectRef>
        <a:fontRef idx="minor">
          <a:schemeClr val="dk1"/>
        </a:fontRef>
      </dsp:style>
      <dsp:txBody>
        <a:bodyPr spcFirstLastPara="0" vert="horz" wrap="square" lIns="91440" tIns="91440" rIns="91440" bIns="91440" numCol="1" spcCol="1270" anchor="t" anchorCtr="0">
          <a:noAutofit/>
        </a:bodyPr>
        <a:lstStyle/>
        <a:p>
          <a:pPr lvl="0" algn="ctr" defTabSz="1066800">
            <a:lnSpc>
              <a:spcPct val="90000"/>
            </a:lnSpc>
            <a:spcBef>
              <a:spcPct val="0"/>
            </a:spcBef>
            <a:spcAft>
              <a:spcPct val="35000"/>
            </a:spcAft>
          </a:pPr>
          <a:r>
            <a:rPr lang="fr-FR" sz="2400" b="1" kern="1200">
              <a:solidFill>
                <a:schemeClr val="accent2"/>
              </a:solidFill>
              <a:latin typeface="Aharoni" pitchFamily="2" charset="-79"/>
              <a:cs typeface="Aharoni" pitchFamily="2" charset="-79"/>
              <a:sym typeface="Wingdings"/>
            </a:rPr>
            <a:t></a:t>
          </a:r>
        </a:p>
        <a:p>
          <a:pPr lvl="0" algn="ctr" defTabSz="1066800">
            <a:lnSpc>
              <a:spcPct val="90000"/>
            </a:lnSpc>
            <a:spcBef>
              <a:spcPct val="0"/>
            </a:spcBef>
            <a:spcAft>
              <a:spcPct val="35000"/>
            </a:spcAft>
          </a:pPr>
          <a:r>
            <a:rPr lang="fr-FR" sz="1150" b="1" kern="1200">
              <a:solidFill>
                <a:schemeClr val="accent2">
                  <a:lumMod val="50000"/>
                </a:schemeClr>
              </a:solidFill>
              <a:latin typeface="Agency FB" pitchFamily="34" charset="0"/>
              <a:cs typeface="Aharoni" pitchFamily="2" charset="-79"/>
            </a:rPr>
            <a:t>Suivre la mise en oeuvre des mesures prises et rencontrer l'élève victime et ses parents</a:t>
          </a:r>
        </a:p>
      </dsp:txBody>
      <dsp:txXfrm>
        <a:off x="5279623" y="36521"/>
        <a:ext cx="1173881" cy="2212958"/>
      </dsp:txXfrm>
    </dsp:sp>
  </dsp:spTree>
</dsp:drawing>
</file>

<file path=word/diagrams/layout1.xml><?xml version="1.0" encoding="utf-8"?>
<dgm:layoutDef xmlns:dgm="http://schemas.openxmlformats.org/drawingml/2006/diagram" xmlns:a="http://schemas.openxmlformats.org/drawingml/2006/main" uniqueId="urn:microsoft.com/office/officeart/2005/8/layout/gear1">
  <dgm:title val=""/>
  <dgm:desc val=""/>
  <dgm:catLst>
    <dgm:cat type="relationship" pri="3000"/>
    <dgm:cat type="process" pri="28000"/>
    <dgm:cat type="cycle" pri="14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useDef="1">
    <dgm:dataModel>
      <dgm:ptLst/>
      <dgm:bg/>
      <dgm:whole/>
    </dgm:dataModel>
  </dgm:clrData>
  <dgm:layoutNode name="composite">
    <dgm:varLst>
      <dgm:chMax val="3"/>
      <dgm:animLvl val="lvl"/>
      <dgm:resizeHandles val="exact"/>
    </dgm:varLst>
    <dgm:alg type="composite">
      <dgm:param type="ar" val="1"/>
    </dgm:alg>
    <dgm:shape xmlns:r="http://schemas.openxmlformats.org/officeDocument/2006/relationships" r:blip="">
      <dgm:adjLst/>
    </dgm:shape>
    <dgm:presOf/>
    <dgm:choose name="Name0">
      <dgm:if name="Name1" axis="ch" ptType="node" func="cnt" op="lte" val="1">
        <dgm:constrLst>
          <dgm:constr type="primFontSz" for="ch" ptType="node" op="equ" val="65"/>
          <dgm:constr type="w" for="ch" forName="gear1" refType="w" fact="0.55"/>
          <dgm:constr type="h" for="ch" forName="gear1" refType="w" fact="0.55"/>
          <dgm:constr type="l" for="ch" forName="gear1" refType="w" fact="0.05"/>
          <dgm:constr type="t" for="ch" forName="gear1" refType="w" fact="0.05"/>
          <dgm:constr type="w" for="ch" forName="gear1srcNode" val="1"/>
          <dgm:constr type="h" for="ch" forName="gear1srcNode" val="1"/>
          <dgm:constr type="l" for="ch" forName="gear1srcNode" refType="w" fact="0.32"/>
          <dgm:constr type="t" for="ch" forName="gear1srcNode"/>
          <dgm:constr type="w" for="ch" forName="gear1dstNode" val="1"/>
          <dgm:constr type="h" for="ch" forName="gear1dstNode" val="1"/>
          <dgm:constr type="r" for="ch" forName="gear1dstNode" refType="w" fact="0.58"/>
          <dgm:constr type="t" for="ch" forName="gear1dstNode" refType="h" fact="0.55"/>
          <dgm:constr type="diam" for="des" forName="connector1" refType="w" refFor="ch" refForName="gear1" op="equ" fact="1.1"/>
          <dgm:constr type="h" for="des" forName="connector1" refType="w" refFor="ch" refForName="gear1" op="equ" fact="0.1"/>
          <dgm:constr type="w" for="ch" forName="gear1ch" refType="w" fact="0.35"/>
          <dgm:constr type="h" for="ch" forName="gear1ch" refType="w" refFor="ch" refForName="gear1ch" fact="0.6"/>
          <dgm:constr type="l" for="ch" forName="gear1ch"/>
          <dgm:constr type="b" for="ch" forName="gear1ch" refType="h" fact="0.6"/>
        </dgm:constrLst>
      </dgm:if>
      <dgm:if name="Name2" axis="ch" ptType="node" func="cnt" op="equ" val="2">
        <dgm:constrLst>
          <dgm:constr type="primFontSz" for="ch" ptType="node" op="equ" val="65"/>
          <dgm:constr type="w" for="ch" forName="gear1" refType="w" fact="0.55"/>
          <dgm:constr type="h" for="ch" forName="gear1" refType="w" fact="0.55"/>
          <dgm:constr type="l" for="ch" forName="gear1" refType="w" fact="0.45"/>
          <dgm:constr type="t" for="ch" forName="gear1" refType="w" fact="0.25"/>
          <dgm:constr type="w" for="ch" forName="gear1srcNode" val="1"/>
          <dgm:constr type="h" for="ch" forName="gear1srcNode" val="1"/>
          <dgm:constr type="l" for="ch" forName="gear1srcNode" refType="w" fact="0.72"/>
          <dgm:constr type="t" for="ch" forName="gear1srcNode" refType="w" fact="0.2"/>
          <dgm:constr type="w" for="ch" forName="gear1dstNode" val="1"/>
          <dgm:constr type="h" for="ch" forName="gear1dstNode" val="1"/>
          <dgm:constr type="r" for="ch" forName="gear1dstNode" refType="w" fact="0.98"/>
          <dgm:constr type="t" for="ch" forName="gear1dstNode" refType="h" fact="0.75"/>
          <dgm:constr type="diam" for="des" forName="connector1" refType="w" refFor="ch" refForName="gear1" op="equ" fact="1.1"/>
          <dgm:constr type="h" for="des" forName="connector1" refType="w" refFor="ch" refForName="gear1" op="equ" fact="0.1"/>
          <dgm:constr type="w" for="ch" forName="gear1ch" refType="w" fact="0.35"/>
          <dgm:constr type="h" for="ch" forName="gear1ch" refType="w" refFor="ch" refForName="gear1ch" fact="0.6"/>
          <dgm:constr type="l" for="ch" forName="gear1ch" refType="w" fact="0.38"/>
          <dgm:constr type="b" for="ch" forName="gear1ch" refType="w" fact="0.8"/>
          <dgm:constr type="w" for="ch" forName="gear2" refType="w" fact="0.4"/>
          <dgm:constr type="h" for="ch" forName="gear2" refType="w" fact="0.4"/>
          <dgm:constr type="l" for="ch" forName="gear2" refType="w" fact="0.13"/>
          <dgm:constr type="t" for="ch" forName="gear2" refType="w" fact="0.12"/>
          <dgm:constr type="w" for="ch" forName="gear2srcNode" val="1"/>
          <dgm:constr type="h" for="ch" forName="gear2srcNode" val="1"/>
          <dgm:constr type="l" for="ch" forName="gear2srcNode" refType="w" fact="0.23"/>
          <dgm:constr type="t" for="ch" forName="gear2srcNode" refType="w" fact="0.08"/>
          <dgm:constr type="w" for="ch" forName="gear2dstNode" val="1"/>
          <dgm:constr type="h" for="ch" forName="gear2dstNode" val="1"/>
          <dgm:constr type="l" for="ch" forName="gear2dstNode" refType="w" fact="0.1"/>
          <dgm:constr type="t" for="ch" forName="gear2dstNode" refType="h" fact="0.33"/>
          <dgm:constr type="diam" for="des" forName="connector2" refType="w" refFor="ch" refForName="gear2" op="equ" fact="-1.1"/>
          <dgm:constr type="h" for="des" forName="connector2" refType="w" refFor="ch" refForName="gear1" op="equ" fact="0.1"/>
          <dgm:constr type="w" for="ch" forName="gear2ch" refType="w" fact="0.35"/>
          <dgm:constr type="h" for="ch" forName="gear2ch" refType="w" refFor="ch" refForName="gear2ch" fact="0.6"/>
          <dgm:constr type="l" for="ch" forName="gear2ch" refType="w" fact="0.34"/>
          <dgm:constr type="t" for="ch" forName="gear2ch" refType="w" fact="0.04"/>
        </dgm:constrLst>
      </dgm:if>
      <dgm:else name="Name3">
        <dgm:constrLst>
          <dgm:constr type="primFontSz" for="ch" ptType="node" op="equ" val="65"/>
          <dgm:constr type="w" for="ch" forName="gear1" refType="w" fact="0.55"/>
          <dgm:constr type="h" for="ch" forName="gear1" refType="w" fact="0.55"/>
          <dgm:constr type="l" for="ch" forName="gear1" refType="w" fact="0.45"/>
          <dgm:constr type="t" for="ch" forName="gear1" refType="w" fact="0.45"/>
          <dgm:constr type="w" for="ch" forName="gear1srcNode" val="1"/>
          <dgm:constr type="h" for="ch" forName="gear1srcNode" val="1"/>
          <dgm:constr type="l" for="ch" forName="gear1srcNode" refType="w" fact="0.72"/>
          <dgm:constr type="t" for="ch" forName="gear1srcNode" refType="w" fact="0.4"/>
          <dgm:constr type="w" for="ch" forName="gear1dstNode" val="1"/>
          <dgm:constr type="h" for="ch" forName="gear1dstNode" val="1"/>
          <dgm:constr type="r" for="ch" forName="gear1dstNode" refType="w" fact="0.98"/>
          <dgm:constr type="t" for="ch" forName="gear1dstNode" refType="h" fact="0.95"/>
          <dgm:constr type="diam" for="des" forName="connector1" refType="w" refFor="ch" refForName="gear1" op="equ" fact="1.15"/>
          <dgm:constr type="h" for="des" forName="connector1" refType="w" refFor="ch" refForName="gear1" op="equ" fact="0.1"/>
          <dgm:constr type="w" for="ch" forName="gear1ch" refType="w" fact="0.35"/>
          <dgm:constr type="h" for="ch" forName="gear1ch" refType="w" refFor="ch" refForName="gear1ch" fact="0.6"/>
          <dgm:constr type="l" for="ch" forName="gear1ch" refType="w" fact="0.38"/>
          <dgm:constr type="b" for="ch" forName="gear1ch" refType="h"/>
          <dgm:constr type="w" for="ch" forName="gear2" refType="w" fact="0.4"/>
          <dgm:constr type="h" for="ch" forName="gear2" refType="w" fact="0.4"/>
          <dgm:constr type="l" for="ch" forName="gear2" refType="w" fact="0.13"/>
          <dgm:constr type="t" for="ch" forName="gear2" refType="w" fact="0.32"/>
          <dgm:constr type="w" for="ch" forName="gear2srcNode" val="1"/>
          <dgm:constr type="h" for="ch" forName="gear2srcNode" val="1"/>
          <dgm:constr type="l" for="ch" forName="gear2srcNode" refType="w" fact="0.23"/>
          <dgm:constr type="t" for="ch" forName="gear2srcNode" refType="w" fact="0.28"/>
          <dgm:constr type="w" for="ch" forName="gear2dstNode" val="1"/>
          <dgm:constr type="h" for="ch" forName="gear2dstNode" val="1"/>
          <dgm:constr type="l" for="ch" forName="gear2dstNode" refType="w" fact="0.1"/>
          <dgm:constr type="t" for="ch" forName="gear2dstNode" refType="h" fact="0.53"/>
          <dgm:constr type="diam" for="des" forName="connector2" refType="w" refFor="ch" refForName="gear2" op="equ" fact="-1.1"/>
          <dgm:constr type="h" for="des" forName="connector2" refType="w" refFor="ch" refForName="gear1" op="equ" fact="0.1"/>
          <dgm:constr type="w" for="ch" forName="gear2ch" refType="w" fact="0.35"/>
          <dgm:constr type="h" for="ch" forName="gear2ch" refType="w" refFor="ch" refForName="gear2ch" fact="0.6"/>
          <dgm:constr type="l" for="ch" forName="gear2ch"/>
          <dgm:constr type="t" for="ch" forName="gear2ch" refType="w" fact="0.58"/>
          <dgm:constr type="w" for="ch" forName="gear3" refType="w" fact="0.48"/>
          <dgm:constr type="h" for="ch" forName="gear3" refType="w" fact="0.48"/>
          <dgm:constr type="l" for="ch" forName="gear3" refType="w" fact="0.31"/>
          <dgm:constr type="t" for="ch" forName="gear3"/>
          <dgm:constr type="w" for="ch" forName="gear3tx" refType="w" fact="0.22"/>
          <dgm:constr type="h" for="ch" forName="gear3tx" refType="w" fact="0.22"/>
          <dgm:constr type="ctrX" for="ch" forName="gear3tx" refType="ctrX" refFor="ch" refForName="gear3"/>
          <dgm:constr type="ctrY" for="ch" forName="gear3tx" refType="ctrY" refFor="ch" refForName="gear3"/>
          <dgm:constr type="w" for="ch" forName="gear3srcNode" val="1"/>
          <dgm:constr type="h" for="ch" forName="gear3srcNode" val="1"/>
          <dgm:constr type="l" for="ch" forName="gear3srcNode" refType="w" fact="0.3"/>
          <dgm:constr type="t" for="ch" forName="gear3srcNode" refType="w" fact="0.25"/>
          <dgm:constr type="w" for="ch" forName="gear3dstNode" val="1"/>
          <dgm:constr type="h" for="ch" forName="gear3dstNode" val="1"/>
          <dgm:constr type="l" for="ch" forName="gear3dstNode" refType="w" fact="0.38"/>
          <dgm:constr type="t" for="ch" forName="gear3dstNode" refType="h" fact="0.05"/>
          <dgm:constr type="diam" for="des" forName="connector3" refType="w" refFor="ch" refForName="gear3" op="equ"/>
          <dgm:constr type="h" for="des" forName="connector3" refType="w" refFor="ch" refForName="gear1" op="equ" fact="0.1"/>
          <dgm:constr type="w" for="ch" forName="gear3ch" refType="w" fact="0.35"/>
          <dgm:constr type="h" for="ch" forName="gear3ch" refType="w" refFor="ch" refForName="gear3ch" fact="0.6"/>
          <dgm:constr type="l" for="ch" forName="gear3ch" refType="w" fact="0.65"/>
          <dgm:constr type="t" for="ch" forName="gear3ch" refType="h" fact="0.13"/>
        </dgm:constrLst>
      </dgm:else>
    </dgm:choose>
    <dgm:ruleLst/>
    <dgm:forEach name="Name4" axis="ch" ptType="node" cnt="1">
      <dgm:layoutNode name="gear1" styleLbl="node1">
        <dgm:varLst>
          <dgm:chMax val="1"/>
          <dgm:bulletEnabled val="1"/>
        </dgm:varLst>
        <dgm:alg type="tx">
          <dgm:param type="txAnchorVertCh" val="mid"/>
        </dgm:alg>
        <dgm:shape xmlns:r="http://schemas.openxmlformats.org/officeDocument/2006/relationships" type="gear9" r:blip="">
          <dgm:adjLst/>
        </dgm:shape>
        <dgm:presOf axis="self"/>
        <dgm:constrLst>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name="gear1srcNode">
        <dgm:alg type="sp"/>
        <dgm:shape xmlns:r="http://schemas.openxmlformats.org/officeDocument/2006/relationships" type="rect" r:blip="" hideGeom="1">
          <dgm:adjLst/>
        </dgm:shape>
        <dgm:presOf axis="self"/>
        <dgm:constrLst/>
        <dgm:ruleLst/>
      </dgm:layoutNode>
      <dgm:layoutNode name="gear1dstNode">
        <dgm:alg type="sp"/>
        <dgm:shape xmlns:r="http://schemas.openxmlformats.org/officeDocument/2006/relationships" type="rect" r:blip="" hideGeom="1">
          <dgm:adjLst/>
        </dgm:shape>
        <dgm:presOf axis="self"/>
        <dgm:constrLst/>
        <dgm:ruleLst/>
      </dgm:layoutNode>
      <dgm:choose name="Name5">
        <dgm:if name="Name6" axis="ch" ptType="node" func="cnt" op="gte" val="1">
          <dgm:layoutNode name="gear1ch" styleLbl="fgAcc1">
            <dgm:varLst>
              <dgm:chMax val="0"/>
              <dgm:bulletEnabled val="1"/>
            </dgm:varLst>
            <dgm:alg type="tx">
              <dgm:param type="stBulletLvl" val="1"/>
            </dgm:alg>
            <dgm:shape xmlns:r="http://schemas.openxmlformats.org/officeDocument/2006/relationships" type="roundRect" r:blip="">
              <dgm:adjLst>
                <dgm:adj idx="1" val="0.1"/>
              </dgm:adjLst>
            </dgm:shape>
            <dgm:presOf axis="des" ptType="node"/>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if>
        <dgm:else name="Name7"/>
      </dgm:choose>
    </dgm:forEach>
    <dgm:forEach name="Name8" axis="ch" ptType="node" st="2" cnt="1">
      <dgm:layoutNode name="gear2" styleLbl="node1">
        <dgm:varLst>
          <dgm:chMax val="1"/>
          <dgm:bulletEnabled val="1"/>
        </dgm:varLst>
        <dgm:alg type="tx">
          <dgm:param type="txAnchorVertCh" val="mid"/>
        </dgm:alg>
        <dgm:shape xmlns:r="http://schemas.openxmlformats.org/officeDocument/2006/relationships" type="gear6" r:blip="">
          <dgm:adjLst/>
        </dgm:shape>
        <dgm:presOf axis="self"/>
        <dgm:constrLst>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name="gear2srcNode">
        <dgm:alg type="sp"/>
        <dgm:shape xmlns:r="http://schemas.openxmlformats.org/officeDocument/2006/relationships" type="rect" r:blip="" hideGeom="1">
          <dgm:adjLst/>
        </dgm:shape>
        <dgm:presOf axis="self"/>
        <dgm:constrLst/>
        <dgm:ruleLst/>
      </dgm:layoutNode>
      <dgm:layoutNode name="gear2dstNode">
        <dgm:alg type="sp"/>
        <dgm:shape xmlns:r="http://schemas.openxmlformats.org/officeDocument/2006/relationships" type="rect" r:blip="" hideGeom="1">
          <dgm:adjLst/>
        </dgm:shape>
        <dgm:presOf axis="self"/>
        <dgm:constrLst/>
        <dgm:ruleLst/>
      </dgm:layoutNode>
      <dgm:choose name="Name9">
        <dgm:if name="Name10" axis="ch" ptType="node" func="cnt" op="gte" val="1">
          <dgm:layoutNode name="gear2ch" styleLbl="fgAcc1">
            <dgm:varLst>
              <dgm:chMax val="0"/>
              <dgm:bulletEnabled val="1"/>
            </dgm:varLst>
            <dgm:alg type="tx">
              <dgm:param type="stBulletLvl" val="1"/>
            </dgm:alg>
            <dgm:shape xmlns:r="http://schemas.openxmlformats.org/officeDocument/2006/relationships" type="roundRect" r:blip="">
              <dgm:adjLst>
                <dgm:adj idx="1" val="0.1"/>
              </dgm:adjLst>
            </dgm:shape>
            <dgm:presOf axis="des" ptType="node"/>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if>
        <dgm:else name="Name11"/>
      </dgm:choose>
    </dgm:forEach>
    <dgm:forEach name="Name12" axis="ch" ptType="node" st="3" cnt="1">
      <dgm:layoutNode name="gear3" styleLbl="node1">
        <dgm:alg type="sp"/>
        <dgm:shape xmlns:r="http://schemas.openxmlformats.org/officeDocument/2006/relationships" rot="-15" type="gear6" r:blip="">
          <dgm:adjLst/>
        </dgm:shape>
        <dgm:presOf axis="self"/>
        <dgm:constrLst/>
        <dgm:ruleLst/>
      </dgm:layoutNode>
      <dgm:layoutNode name="gear3tx" styleLbl="node1">
        <dgm:varLst>
          <dgm:chMax val="1"/>
          <dgm:bulletEnabled val="1"/>
        </dgm:varLst>
        <dgm:alg type="tx">
          <dgm:param type="txAnchorVertCh" val="mid"/>
        </dgm:alg>
        <dgm:shape xmlns:r="http://schemas.openxmlformats.org/officeDocument/2006/relationships" type="rect" r:blip="" hideGeom="1">
          <dgm:adjLst/>
        </dgm:shape>
        <dgm:presOf axis="self"/>
        <dgm:constrLst>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name="gear3srcNode">
        <dgm:alg type="sp"/>
        <dgm:shape xmlns:r="http://schemas.openxmlformats.org/officeDocument/2006/relationships" type="rect" r:blip="" hideGeom="1">
          <dgm:adjLst/>
        </dgm:shape>
        <dgm:presOf axis="self"/>
        <dgm:constrLst/>
        <dgm:ruleLst/>
      </dgm:layoutNode>
      <dgm:layoutNode name="gear3dstNode">
        <dgm:alg type="sp"/>
        <dgm:shape xmlns:r="http://schemas.openxmlformats.org/officeDocument/2006/relationships" type="rect" r:blip="" hideGeom="1">
          <dgm:adjLst/>
        </dgm:shape>
        <dgm:presOf axis="self"/>
        <dgm:constrLst/>
        <dgm:ruleLst/>
      </dgm:layoutNode>
      <dgm:choose name="Name13">
        <dgm:if name="Name14" axis="ch" ptType="node" func="cnt" op="gte" val="1">
          <dgm:layoutNode name="gear3ch" styleLbl="fgAcc1">
            <dgm:varLst>
              <dgm:chMax val="0"/>
              <dgm:bulletEnabled val="1"/>
            </dgm:varLst>
            <dgm:alg type="tx">
              <dgm:param type="stBulletLvl" val="1"/>
            </dgm:alg>
            <dgm:shape xmlns:r="http://schemas.openxmlformats.org/officeDocument/2006/relationships" type="roundRect" r:blip="">
              <dgm:adjLst>
                <dgm:adj idx="1" val="0.1"/>
              </dgm:adjLst>
            </dgm:shape>
            <dgm:presOf axis="des" ptType="node"/>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if>
        <dgm:else name="Name15"/>
      </dgm:choose>
    </dgm:forEach>
    <dgm:forEach name="Name16" axis="ch" ptType="sibTrans" hideLastTrans="0" cnt="1">
      <dgm:layoutNode name="connector1" styleLbl="sibTrans2D1">
        <dgm:alg type="conn">
          <dgm:param type="connRout" val="curve"/>
          <dgm:param type="srcNode" val="gear1srcNode"/>
          <dgm:param type="dstNode" val="gear1dstNode"/>
          <dgm:param type="begPts" val="midR"/>
          <dgm:param type="endPts" val="tCtr"/>
        </dgm:alg>
        <dgm:shape xmlns:r="http://schemas.openxmlformats.org/officeDocument/2006/relationships" type="conn" r:blip="">
          <dgm:adjLst/>
        </dgm:shape>
        <dgm:presOf axis="self"/>
        <dgm:constrLst>
          <dgm:constr type="w" val="10"/>
          <dgm:constr type="h" val="10"/>
          <dgm:constr type="begPad"/>
          <dgm:constr type="endPad"/>
        </dgm:constrLst>
        <dgm:ruleLst/>
      </dgm:layoutNode>
    </dgm:forEach>
    <dgm:forEach name="Name17" axis="ch" ptType="sibTrans" hideLastTrans="0" st="2" cnt="1">
      <dgm:layoutNode name="connector2" styleLbl="sibTrans2D1">
        <dgm:alg type="conn">
          <dgm:param type="connRout" val="curve"/>
          <dgm:param type="srcNode" val="gear2srcNode"/>
          <dgm:param type="dstNode" val="gear2dstNode"/>
          <dgm:param type="begPts" val="midL"/>
          <dgm:param type="endPts" val="midL"/>
        </dgm:alg>
        <dgm:shape xmlns:r="http://schemas.openxmlformats.org/officeDocument/2006/relationships" type="conn" r:blip="">
          <dgm:adjLst/>
        </dgm:shape>
        <dgm:presOf axis="self"/>
        <dgm:constrLst>
          <dgm:constr type="w" val="10"/>
          <dgm:constr type="h" val="10"/>
          <dgm:constr type="begPad"/>
          <dgm:constr type="endPad"/>
        </dgm:constrLst>
        <dgm:ruleLst/>
      </dgm:layoutNode>
    </dgm:forEach>
    <dgm:forEach name="Name18" axis="ch" ptType="sibTrans" hideLastTrans="0" st="3" cnt="1">
      <dgm:layoutNode name="connector3" styleLbl="sibTrans2D1">
        <dgm:alg type="conn">
          <dgm:param type="connRout" val="curve"/>
          <dgm:param type="srcNode" val="gear3srcNode"/>
          <dgm:param type="dstNode" val="gear3dstNode"/>
          <dgm:param type="begPts" val="midL"/>
          <dgm:param type="endPts" val="midL"/>
        </dgm:alg>
        <dgm:shape xmlns:r="http://schemas.openxmlformats.org/officeDocument/2006/relationships" type="conn" r:blip="">
          <dgm:adjLst/>
        </dgm:shape>
        <dgm:presOf axis="self"/>
        <dgm:constrLst>
          <dgm:constr type="w" val="10"/>
          <dgm:constr type="h" val="10"/>
          <dgm:constr type="begPad"/>
          <dgm:constr type="endPad"/>
        </dgm:constrLst>
        <dgm:ruleLst/>
      </dgm:layoutNode>
    </dgm:forEach>
  </dgm:layoutNode>
</dgm:layoutDef>
</file>

<file path=word/diagrams/layout2.xml><?xml version="1.0" encoding="utf-8"?>
<dgm:layoutDef xmlns:dgm="http://schemas.openxmlformats.org/drawingml/2006/diagram" xmlns:a="http://schemas.openxmlformats.org/drawingml/2006/main" uniqueId="urn:microsoft.com/office/officeart/2005/8/layout/venn1">
  <dgm:title val=""/>
  <dgm:desc val=""/>
  <dgm:catLst>
    <dgm:cat type="relationship" pri="28000"/>
    <dgm:cat type="convert" pri="19000"/>
  </dgm:catLst>
  <dgm:sampData useDef="1">
    <dgm:dataModel>
      <dgm:ptLst/>
      <dgm:bg/>
      <dgm:whole/>
    </dgm:dataModel>
  </dgm:sampData>
  <dgm:styleData useDef="1">
    <dgm:dataModel>
      <dgm:ptLst/>
      <dgm:bg/>
      <dgm:whole/>
    </dgm:dataModel>
  </dgm:styleData>
  <dgm:clrData>
    <dgm:dataModel>
      <dgm:ptLst>
        <dgm:pt modelId="0" type="doc"/>
        <dgm:pt modelId="1"/>
        <dgm:pt modelId="2"/>
        <dgm:pt modelId="3"/>
        <dgm:pt modelId="4"/>
      </dgm:ptLst>
      <dgm:cxnLst>
        <dgm:cxn modelId="7" srcId="0" destId="1" srcOrd="0" destOrd="0"/>
        <dgm:cxn modelId="8" srcId="0" destId="2" srcOrd="1" destOrd="0"/>
        <dgm:cxn modelId="9" srcId="0" destId="3" srcOrd="2" destOrd="0"/>
        <dgm:cxn modelId="10" srcId="0" destId="4" srcOrd="3" destOrd="0"/>
      </dgm:cxnLst>
      <dgm:bg/>
      <dgm:whole/>
    </dgm:dataModel>
  </dgm:clrData>
  <dgm:layoutNode name="compositeShape">
    <dgm:varLst>
      <dgm:chMax val="7"/>
      <dgm:dir/>
      <dgm:resizeHandles val="exact"/>
    </dgm:varLst>
    <dgm:choose name="Name0">
      <dgm:if name="Name1" axis="ch" ptType="node" func="cnt" op="equ" val="1">
        <dgm:alg type="composite">
          <dgm:param type="ar" val="1"/>
        </dgm:alg>
      </dgm:if>
      <dgm:if name="Name2" axis="ch" ptType="node" func="cnt" op="equ" val="2">
        <dgm:alg type="composite">
          <dgm:param type="ar" val="1.792"/>
        </dgm:alg>
      </dgm:if>
      <dgm:if name="Name3" axis="ch" ptType="node" func="cnt" op="equ" val="3">
        <dgm:alg type="composite">
          <dgm:param type="ar" val="1"/>
        </dgm:alg>
      </dgm:if>
      <dgm:if name="Name4" axis="ch" ptType="node" func="cnt" op="equ" val="4">
        <dgm:alg type="composite">
          <dgm:param type="ar" val="1"/>
        </dgm:alg>
      </dgm:if>
      <dgm:if name="Name5" axis="ch" ptType="node" func="cnt" op="equ" val="5">
        <dgm:alg type="composite">
          <dgm:param type="ar" val="1.4"/>
        </dgm:alg>
      </dgm:if>
      <dgm:if name="Name6" axis="ch" ptType="node" func="cnt" op="equ" val="6">
        <dgm:alg type="composite">
          <dgm:param type="ar" val="1.285"/>
        </dgm:alg>
      </dgm:if>
      <dgm:if name="Name7" axis="ch" ptType="node" func="cnt" op="equ" val="7">
        <dgm:alg type="composite">
          <dgm:param type="ar" val="1.359"/>
        </dgm:alg>
      </dgm:if>
      <dgm:else name="Name8">
        <dgm:alg type="composite">
          <dgm:param type="ar" val="1.359"/>
        </dgm:alg>
      </dgm:else>
    </dgm:choose>
    <dgm:shape xmlns:r="http://schemas.openxmlformats.org/officeDocument/2006/relationships" r:blip="">
      <dgm:adjLst/>
    </dgm:shape>
    <dgm:presOf/>
    <dgm:choose name="Name9">
      <dgm:if name="Name10" axis="ch" ptType="node" func="cnt" op="equ" val="1">
        <dgm:constrLst>
          <dgm:constr type="ctrX" for="ch" forName="circ1TxSh" refType="w" fact="0.5"/>
          <dgm:constr type="ctrY" for="ch" forName="circ1TxSh" refType="h" fact="0.5"/>
          <dgm:constr type="w" for="ch" forName="circ1TxSh" refType="w"/>
          <dgm:constr type="h" for="ch" forName="circ1TxSh" refType="h"/>
          <dgm:constr type="primFontSz" for="ch" ptType="node" op="equ"/>
        </dgm:constrLst>
      </dgm:if>
      <dgm:if name="Name11" axis="ch" ptType="node" func="cnt" op="equ" val="2">
        <dgm:constrLst>
          <dgm:constr type="ctrX" for="ch" forName="circ1" refType="w" fact="0.3"/>
          <dgm:constr type="ctrY" for="ch" forName="circ1" refType="h" fact="0.5"/>
          <dgm:constr type="w" for="ch" forName="circ1" refType="w" fact="0.555"/>
          <dgm:constr type="h" for="ch" forName="circ1" refType="h" fact="0.99456"/>
          <dgm:constr type="l" for="ch" forName="circ1Tx" refType="w" fact="0.1"/>
          <dgm:constr type="t" for="ch" forName="circ1Tx" refType="h" fact="0.12"/>
          <dgm:constr type="w" for="ch" forName="circ1Tx" refType="w" fact="0.32"/>
          <dgm:constr type="h" for="ch" forName="circ1Tx" refType="h" fact="0.76"/>
          <dgm:constr type="ctrX" for="ch" forName="circ2" refType="w" fact="0.7"/>
          <dgm:constr type="ctrY" for="ch" forName="circ2" refType="h" fact="0.5"/>
          <dgm:constr type="w" for="ch" forName="circ2" refType="w" fact="0.555"/>
          <dgm:constr type="h" for="ch" forName="circ2" refType="h" fact="0.99456"/>
          <dgm:constr type="l" for="ch" forName="circ2Tx" refType="w" fact="0.58"/>
          <dgm:constr type="t" for="ch" forName="circ2Tx" refType="h" fact="0.12"/>
          <dgm:constr type="w" for="ch" forName="circ2Tx" refType="w" fact="0.32"/>
          <dgm:constr type="h" for="ch" forName="circ2Tx" refType="h" fact="0.76"/>
          <dgm:constr type="primFontSz" for="ch" ptType="node" op="equ"/>
        </dgm:constrLst>
      </dgm:if>
      <dgm:if name="Name12" axis="ch" ptType="node" func="cnt" op="equ" val="3">
        <dgm:constrLst>
          <dgm:constr type="ctrX" for="ch" forName="circ1" refType="w" fact="0.5"/>
          <dgm:constr type="ctrY" for="ch" forName="circ1" refType="w" fact="0.25"/>
          <dgm:constr type="w" for="ch" forName="circ1" refType="w" fact="0.6"/>
          <dgm:constr type="h" for="ch" forName="circ1" refType="h" fact="0.6"/>
          <dgm:constr type="l" for="ch" forName="circ1Tx" refType="w" fact="0.28"/>
          <dgm:constr type="t" for="ch" forName="circ1Tx" refType="h" fact="0.055"/>
          <dgm:constr type="w" for="ch" forName="circ1Tx" refType="w" fact="0.44"/>
          <dgm:constr type="h" for="ch" forName="circ1Tx" refType="h" fact="0.27"/>
          <dgm:constr type="ctrX" for="ch" forName="circ2" refType="w" fact="0.7165"/>
          <dgm:constr type="ctrY" for="ch" forName="circ2" refType="w" fact="0.625"/>
          <dgm:constr type="w" for="ch" forName="circ2" refType="w" fact="0.6"/>
          <dgm:constr type="h" for="ch" forName="circ2" refType="h" fact="0.6"/>
          <dgm:constr type="l" for="ch" forName="circ2Tx" refType="w" fact="0.6"/>
          <dgm:constr type="t" for="ch" forName="circ2Tx" refType="h" fact="0.48"/>
          <dgm:constr type="w" for="ch" forName="circ2Tx" refType="w" fact="0.36"/>
          <dgm:constr type="h" for="ch" forName="circ2Tx" refType="h" fact="0.33"/>
          <dgm:constr type="ctrX" for="ch" forName="circ3" refType="w" fact="0.2835"/>
          <dgm:constr type="ctrY" for="ch" forName="circ3" refType="w" fact="0.625"/>
          <dgm:constr type="w" for="ch" forName="circ3" refType="w" fact="0.6"/>
          <dgm:constr type="h" for="ch" forName="circ3" refType="h" fact="0.6"/>
          <dgm:constr type="l" for="ch" forName="circ3Tx" refType="w" fact="0.04"/>
          <dgm:constr type="t" for="ch" forName="circ3Tx" refType="h" fact="0.48"/>
          <dgm:constr type="w" for="ch" forName="circ3Tx" refType="w" fact="0.36"/>
          <dgm:constr type="h" for="ch" forName="circ3Tx" refType="h" fact="0.33"/>
          <dgm:constr type="primFontSz" for="ch" ptType="node" op="equ"/>
        </dgm:constrLst>
      </dgm:if>
      <dgm:if name="Name13" axis="ch" ptType="node" func="cnt" op="equ" val="4">
        <dgm:constrLst>
          <dgm:constr type="ctrX" for="ch" forName="circ1" refType="w" fact="0.5"/>
          <dgm:constr type="ctrY" for="ch" forName="circ1" refType="w" fact="0.27"/>
          <dgm:constr type="w" for="ch" forName="circ1" refType="w" fact="0.52"/>
          <dgm:constr type="h" for="ch" forName="circ1" refType="h" fact="0.52"/>
          <dgm:constr type="l" for="ch" forName="circ1Tx" refType="w" fact="0.3"/>
          <dgm:constr type="t" for="ch" forName="circ1Tx" refType="h" fact="0.08"/>
          <dgm:constr type="w" for="ch" forName="circ1Tx" refType="w" fact="0.4"/>
          <dgm:constr type="h" for="ch" forName="circ1Tx" refType="h" fact="0.165"/>
          <dgm:constr type="ctrX" for="ch" forName="circ2" refType="w" fact="0.73"/>
          <dgm:constr type="ctrY" for="ch" forName="circ2" refType="w" fact="0.5"/>
          <dgm:constr type="w" for="ch" forName="circ2" refType="w" fact="0.52"/>
          <dgm:constr type="h" for="ch" forName="circ2" refType="h" fact="0.52"/>
          <dgm:constr type="r" for="ch" forName="circ2Tx" refType="w" fact="0.95"/>
          <dgm:constr type="t" for="ch" forName="circ2Tx" refType="h" fact="0.3"/>
          <dgm:constr type="w" for="ch" forName="circ2Tx" refType="w" fact="0.2"/>
          <dgm:constr type="h" for="ch" forName="circ2Tx" refType="h" fact="0.4"/>
          <dgm:constr type="ctrX" for="ch" forName="circ3" refType="w" fact="0.5"/>
          <dgm:constr type="ctrY" for="ch" forName="circ3" refType="w" fact="0.73"/>
          <dgm:constr type="w" for="ch" forName="circ3" refType="w" fact="0.52"/>
          <dgm:constr type="h" for="ch" forName="circ3" refType="h" fact="0.52"/>
          <dgm:constr type="l" for="ch" forName="circ3Tx" refType="w" fact="0.3"/>
          <dgm:constr type="b" for="ch" forName="circ3Tx" refType="h" fact="0.92"/>
          <dgm:constr type="w" for="ch" forName="circ3Tx" refType="w" fact="0.4"/>
          <dgm:constr type="h" for="ch" forName="circ3Tx" refType="h" fact="0.165"/>
          <dgm:constr type="ctrX" for="ch" forName="circ4" refType="w" fact="0.27"/>
          <dgm:constr type="ctrY" for="ch" forName="circ4" refType="h" fact="0.5"/>
          <dgm:constr type="w" for="ch" forName="circ4" refType="w" fact="0.52"/>
          <dgm:constr type="h" for="ch" forName="circ4" refType="h" fact="0.52"/>
          <dgm:constr type="l" for="ch" forName="circ4Tx" refType="w" fact="0.05"/>
          <dgm:constr type="t" for="ch" forName="circ4Tx" refType="h" fact="0.3"/>
          <dgm:constr type="w" for="ch" forName="circ4Tx" refType="w" fact="0.2"/>
          <dgm:constr type="h" for="ch" forName="circ4Tx" refType="h" fact="0.4"/>
          <dgm:constr type="primFontSz" for="ch" ptType="node" op="equ"/>
        </dgm:constrLst>
      </dgm:if>
      <dgm:if name="Name14" axis="ch" ptType="node" func="cnt" op="equ" val="5">
        <dgm:constrLst>
          <dgm:constr type="ctrX" for="ch" forName="circ1" refType="w" fact="0.5"/>
          <dgm:constr type="ctrY" for="ch" forName="circ1" refType="h" fact="0.46"/>
          <dgm:constr type="w" for="ch" forName="circ1" refType="w" fact="0.25"/>
          <dgm:constr type="h" for="ch" forName="circ1" refType="h" fact="0.35"/>
          <dgm:constr type="l" for="ch" forName="circ1Tx" refType="w" fact="0.355"/>
          <dgm:constr type="t" for="ch" forName="circ1Tx"/>
          <dgm:constr type="w" for="ch" forName="circ1Tx" refType="w" fact="0.29"/>
          <dgm:constr type="h" for="ch" forName="circ1Tx" refType="h" fact="0.235"/>
          <dgm:constr type="ctrX" for="ch" forName="circ2" refType="w" fact="0.5951"/>
          <dgm:constr type="ctrY" for="ch" forName="circ2" refType="h" fact="0.5567"/>
          <dgm:constr type="w" for="ch" forName="circ2" refType="w" fact="0.25"/>
          <dgm:constr type="h" for="ch" forName="circ2" refType="h" fact="0.35"/>
          <dgm:constr type="l" for="ch" forName="circ2Tx" refType="w" fact="0.74"/>
          <dgm:constr type="t" for="ch" forName="circ2Tx" refType="h" fact="0.31"/>
          <dgm:constr type="w" for="ch" forName="circ2Tx" refType="w" fact="0.26"/>
          <dgm:constr type="h" for="ch" forName="circ2Tx" refType="h" fact="0.255"/>
          <dgm:constr type="ctrX" for="ch" forName="circ3" refType="w" fact="0.5588"/>
          <dgm:constr type="ctrY" for="ch" forName="circ3" refType="h" fact="0.7133"/>
          <dgm:constr type="w" for="ch" forName="circ3" refType="w" fact="0.25"/>
          <dgm:constr type="h" for="ch" forName="circ3" refType="h" fact="0.35"/>
          <dgm:constr type="l" for="ch" forName="circ3Tx" refType="w" fact="0.7"/>
          <dgm:constr type="t" for="ch" forName="circ3Tx" refType="h" fact="0.745"/>
          <dgm:constr type="w" for="ch" forName="circ3Tx" refType="w" fact="0.26"/>
          <dgm:constr type="h" for="ch" forName="circ3Tx" refType="h" fact="0.255"/>
          <dgm:constr type="ctrX" for="ch" forName="circ4" refType="w" fact="0.4412"/>
          <dgm:constr type="ctrY" for="ch" forName="circ4" refType="h" fact="0.7133"/>
          <dgm:constr type="w" for="ch" forName="circ4" refType="w" fact="0.25"/>
          <dgm:constr type="h" for="ch" forName="circ4" refType="h" fact="0.35"/>
          <dgm:constr type="l" for="ch" forName="circ4Tx" refType="w" fact="0.04"/>
          <dgm:constr type="t" for="ch" forName="circ4Tx" refType="h" fact="0.745"/>
          <dgm:constr type="w" for="ch" forName="circ4Tx" refType="w" fact="0.26"/>
          <dgm:constr type="h" for="ch" forName="circ4Tx" refType="h" fact="0.255"/>
          <dgm:constr type="ctrX" for="ch" forName="circ5" refType="w" fact="0.4049"/>
          <dgm:constr type="ctrY" for="ch" forName="circ5" refType="h" fact="0.5567"/>
          <dgm:constr type="w" for="ch" forName="circ5" refType="w" fact="0.25"/>
          <dgm:constr type="h" for="ch" forName="circ5" refType="h" fact="0.35"/>
          <dgm:constr type="l" for="ch" forName="circ5Tx"/>
          <dgm:constr type="t" for="ch" forName="circ5Tx" refType="h" fact="0.31"/>
          <dgm:constr type="w" for="ch" forName="circ5Tx" refType="w" fact="0.26"/>
          <dgm:constr type="h" for="ch" forName="circ5Tx" refType="h" fact="0.255"/>
          <dgm:constr type="primFontSz" for="ch" ptType="node" op="equ"/>
        </dgm:constrLst>
      </dgm:if>
      <dgm:if name="Name15" axis="ch" ptType="node" func="cnt" op="equ" val="6">
        <dgm:constrLst>
          <dgm:constr type="ctrX" for="ch" forName="circ1" refType="w" fact="0.5"/>
          <dgm:constr type="ctrY" for="ch" forName="circ1" refType="h" fact="0.3844"/>
          <dgm:constr type="w" for="ch" forName="circ1" refType="w" fact="0.24"/>
          <dgm:constr type="h" for="ch" forName="circ1" refType="h" fact="0.3084"/>
          <dgm:constr type="l" for="ch" forName="circ1Tx" refType="w" fact="0.35"/>
          <dgm:constr type="t" for="ch" forName="circ1Tx"/>
          <dgm:constr type="w" for="ch" forName="circ1Tx" refType="w" fact="0.3"/>
          <dgm:constr type="h" for="ch" forName="circ1Tx" refType="h" fact="0.21"/>
          <dgm:constr type="ctrX" for="ch" forName="circ2" refType="w" fact="0.5779"/>
          <dgm:constr type="ctrY" for="ch" forName="circ2" refType="h" fact="0.4422"/>
          <dgm:constr type="w" for="ch" forName="circ2" refType="w" fact="0.24"/>
          <dgm:constr type="h" for="ch" forName="circ2" refType="h" fact="0.3084"/>
          <dgm:constr type="l" for="ch" forName="circ2Tx" refType="w" fact="0.7157"/>
          <dgm:constr type="t" for="ch" forName="circ2Tx" refType="h" fact="0.2"/>
          <dgm:constr type="w" for="ch" forName="circ2Tx" refType="w" fact="0.2843"/>
          <dgm:constr type="h" for="ch" forName="circ2Tx" refType="h" fact="0.23"/>
          <dgm:constr type="ctrX" for="ch" forName="circ3" refType="w" fact="0.5779"/>
          <dgm:constr type="ctrY" for="ch" forName="circ3" refType="h" fact="0.5578"/>
          <dgm:constr type="w" for="ch" forName="circ3" refType="w" fact="0.24"/>
          <dgm:constr type="h" for="ch" forName="circ3" refType="h" fact="0.3084"/>
          <dgm:constr type="l" for="ch" forName="circ3Tx" refType="w" fact="0.7157"/>
          <dgm:constr type="t" for="ch" forName="circ3Tx" refType="h" fact="0.543"/>
          <dgm:constr type="w" for="ch" forName="circ3Tx" refType="w" fact="0.2843"/>
          <dgm:constr type="h" for="ch" forName="circ3Tx" refType="h" fact="0.257"/>
          <dgm:constr type="ctrX" for="ch" forName="circ4" refType="w" fact="0.5"/>
          <dgm:constr type="ctrY" for="ch" forName="circ4" refType="h" fact="0.6157"/>
          <dgm:constr type="w" for="ch" forName="circ4" refType="w" fact="0.24"/>
          <dgm:constr type="h" for="ch" forName="circ4" refType="h" fact="0.3084"/>
          <dgm:constr type="l" for="ch" forName="circ4Tx" refType="w" fact="0.35"/>
          <dgm:constr type="t" for="ch" forName="circ4Tx" refType="h" fact="0.79"/>
          <dgm:constr type="w" for="ch" forName="circ4Tx" refType="w" fact="0.3"/>
          <dgm:constr type="h" for="ch" forName="circ4Tx" refType="h" fact="0.21"/>
          <dgm:constr type="ctrX" for="ch" forName="circ5" refType="w" fact="0.4221"/>
          <dgm:constr type="ctrY" for="ch" forName="circ5" refType="h" fact="0.5578"/>
          <dgm:constr type="w" for="ch" forName="circ5" refType="w" fact="0.24"/>
          <dgm:constr type="h" for="ch" forName="circ5" refType="h" fact="0.3084"/>
          <dgm:constr type="l" for="ch" forName="circ5Tx" refType="w" fact="0"/>
          <dgm:constr type="t" for="ch" forName="circ5Tx" refType="h" fact="0.543"/>
          <dgm:constr type="w" for="ch" forName="circ5Tx" refType="w" fact="0.2843"/>
          <dgm:constr type="h" for="ch" forName="circ5Tx" refType="h" fact="0.257"/>
          <dgm:constr type="ctrX" for="ch" forName="circ6" refType="w" fact="0.4221"/>
          <dgm:constr type="ctrY" for="ch" forName="circ6" refType="h" fact="0.4422"/>
          <dgm:constr type="w" for="ch" forName="circ6" refType="w" fact="0.24"/>
          <dgm:constr type="h" for="ch" forName="circ6" refType="h" fact="0.3084"/>
          <dgm:constr type="l" for="ch" forName="circ6Tx" refType="w" fact="0"/>
          <dgm:constr type="t" for="ch" forName="circ6Tx" refType="h" fact="0.2"/>
          <dgm:constr type="w" for="ch" forName="circ6Tx" refType="w" fact="0.2843"/>
          <dgm:constr type="h" for="ch" forName="circ6Tx" refType="h" fact="0.257"/>
          <dgm:constr type="primFontSz" for="ch" ptType="node" op="equ"/>
        </dgm:constrLst>
      </dgm:if>
      <dgm:else name="Name16">
        <dgm:constrLst>
          <dgm:constr type="ctrX" for="ch" forName="circ1" refType="w" fact="0.5"/>
          <dgm:constr type="ctrY" for="ch" forName="circ1" refType="h" fact="0.4177"/>
          <dgm:constr type="w" for="ch" forName="circ1" refType="w" fact="0.24"/>
          <dgm:constr type="h" for="ch" forName="circ1" refType="h" fact="0.3262"/>
          <dgm:constr type="l" for="ch" forName="circ1Tx" refType="w" fact="0.3625"/>
          <dgm:constr type="t" for="ch" forName="circ1Tx"/>
          <dgm:constr type="w" for="ch" forName="circ1Tx" refType="w" fact="0.275"/>
          <dgm:constr type="h" for="ch" forName="circ1Tx" refType="h" fact="0.2"/>
          <dgm:constr type="ctrX" for="ch" forName="circ2" refType="w" fact="0.5704"/>
          <dgm:constr type="ctrY" for="ch" forName="circ2" refType="h" fact="0.4637"/>
          <dgm:constr type="w" for="ch" forName="circ2" refType="w" fact="0.24"/>
          <dgm:constr type="h" for="ch" forName="circ2" refType="h" fact="0.3262"/>
          <dgm:constr type="l" for="ch" forName="circ2Tx" refType="w" fact="0.72"/>
          <dgm:constr type="t" for="ch" forName="circ2Tx" refType="h" fact="0.19"/>
          <dgm:constr type="w" for="ch" forName="circ2Tx" refType="w" fact="0.26"/>
          <dgm:constr type="h" for="ch" forName="circ2Tx" refType="h" fact="0.22"/>
          <dgm:constr type="ctrX" for="ch" forName="circ3" refType="w" fact="0.5877"/>
          <dgm:constr type="ctrY" for="ch" forName="circ3" refType="h" fact="0.5672"/>
          <dgm:constr type="w" for="ch" forName="circ3" refType="w" fact="0.24"/>
          <dgm:constr type="h" for="ch" forName="circ3" refType="h" fact="0.3262"/>
          <dgm:constr type="l" for="ch" forName="circ3Tx" refType="w" fact="0.745"/>
          <dgm:constr type="t" for="ch" forName="circ3Tx" refType="h" fact="0.47"/>
          <dgm:constr type="w" for="ch" forName="circ3Tx" refType="w" fact="0.255"/>
          <dgm:constr type="h" for="ch" forName="circ3Tx" refType="h" fact="0.235"/>
          <dgm:constr type="ctrX" for="ch" forName="circ4" refType="w" fact="0.539"/>
          <dgm:constr type="ctrY" for="ch" forName="circ4" refType="h" fact="0.6502"/>
          <dgm:constr type="w" for="ch" forName="circ4" refType="w" fact="0.24"/>
          <dgm:constr type="h" for="ch" forName="circ4" refType="h" fact="0.3262"/>
          <dgm:constr type="l" for="ch" forName="circ4Tx" refType="w" fact="0.635"/>
          <dgm:constr type="t" for="ch" forName="circ4Tx" refType="h" fact="0.785"/>
          <dgm:constr type="w" for="ch" forName="circ4Tx" refType="w" fact="0.275"/>
          <dgm:constr type="h" for="ch" forName="circ4Tx" refType="h" fact="0.215"/>
          <dgm:constr type="ctrX" for="ch" forName="circ5" refType="w" fact="0.461"/>
          <dgm:constr type="ctrY" for="ch" forName="circ5" refType="h" fact="0.6502"/>
          <dgm:constr type="w" for="ch" forName="circ5" refType="w" fact="0.24"/>
          <dgm:constr type="h" for="ch" forName="circ5" refType="h" fact="0.3262"/>
          <dgm:constr type="l" for="ch" forName="circ5Tx" refType="w" fact="0.09"/>
          <dgm:constr type="t" for="ch" forName="circ5Tx" refType="h" fact="0.785"/>
          <dgm:constr type="w" for="ch" forName="circ5Tx" refType="w" fact="0.275"/>
          <dgm:constr type="h" for="ch" forName="circ5Tx" refType="h" fact="0.215"/>
          <dgm:constr type="ctrX" for="ch" forName="circ6" refType="w" fact="0.4123"/>
          <dgm:constr type="ctrY" for="ch" forName="circ6" refType="h" fact="0.5672"/>
          <dgm:constr type="w" for="ch" forName="circ6" refType="w" fact="0.24"/>
          <dgm:constr type="h" for="ch" forName="circ6" refType="h" fact="0.3262"/>
          <dgm:constr type="l" for="ch" forName="circ6Tx"/>
          <dgm:constr type="t" for="ch" forName="circ6Tx" refType="h" fact="0.47"/>
          <dgm:constr type="w" for="ch" forName="circ6Tx" refType="w" fact="0.255"/>
          <dgm:constr type="h" for="ch" forName="circ6Tx" refType="h" fact="0.235"/>
          <dgm:constr type="ctrX" for="ch" forName="circ7" refType="w" fact="0.4296"/>
          <dgm:constr type="ctrY" for="ch" forName="circ7" refType="h" fact="0.4637"/>
          <dgm:constr type="w" for="ch" forName="circ7" refType="w" fact="0.24"/>
          <dgm:constr type="h" for="ch" forName="circ7" refType="h" fact="0.3262"/>
          <dgm:constr type="l" for="ch" forName="circ7Tx" refType="w" fact="0.02"/>
          <dgm:constr type="t" for="ch" forName="circ7Tx" refType="h" fact="0.19"/>
          <dgm:constr type="w" for="ch" forName="circ7Tx" refType="w" fact="0.26"/>
          <dgm:constr type="h" for="ch" forName="circ7Tx" refType="h" fact="0.22"/>
          <dgm:constr type="primFontSz" for="ch" ptType="node" op="equ"/>
        </dgm:constrLst>
      </dgm:else>
    </dgm:choose>
    <dgm:ruleLst/>
    <dgm:forEach name="Name17" axis="ch" ptType="node" cnt="1">
      <dgm:choose name="Name18">
        <dgm:if name="Name19" axis="root ch" ptType="all node" func="cnt" op="equ" val="1">
          <dgm:layoutNode name="circ1TxSh" styleLbl="vennNode1">
            <dgm:alg type="tx">
              <dgm:param type="txAnchorHorzCh" val="ctr"/>
              <dgm:param type="txAnchorVertCh" val="mid"/>
            </dgm:alg>
            <dgm:shape xmlns:r="http://schemas.openxmlformats.org/officeDocument/2006/relationships" type="ellipse" r:blip="">
              <dgm:adjLst/>
            </dgm:shape>
            <dgm:choose name="Name20">
              <dgm:if name="Name21" func="var" arg="dir" op="equ" val="norm">
                <dgm:choose name="Name22">
                  <dgm:if name="Name23" axis="root ch" ptType="all node" func="cnt" op="lte" val="4">
                    <dgm:presOf axis="desOrSelf" ptType="node"/>
                  </dgm:if>
                  <dgm:else name="Name24">
                    <dgm:presOf/>
                  </dgm:else>
                </dgm:choose>
              </dgm:if>
              <dgm:else name="Name25">
                <dgm:choose name="Name26">
                  <dgm:if name="Name27" axis="root ch" ptType="all node" func="cnt" op="equ" val="2">
                    <dgm:presOf axis="root ch desOrSelf" ptType="all node node" st="1 2 1" cnt="1 1 0"/>
                  </dgm:if>
                  <dgm:else name="Name28">
                    <dgm:presOf axis="desOrSelf" ptType="node"/>
                  </dgm:else>
                </dgm:choose>
              </dgm:else>
            </dgm:choose>
            <dgm:constrLst>
              <dgm:constr type="tMarg"/>
              <dgm:constr type="bMarg"/>
              <dgm:constr type="lMarg"/>
              <dgm:constr type="rMarg"/>
              <dgm:constr type="primFontSz" val="65"/>
            </dgm:constrLst>
            <dgm:ruleLst>
              <dgm:rule type="primFontSz" val="5" fact="NaN" max="NaN"/>
            </dgm:ruleLst>
          </dgm:layoutNode>
        </dgm:if>
        <dgm:else name="Name29">
          <dgm:layoutNode name="circ1" styleLbl="vennNode1">
            <dgm:alg type="sp"/>
            <dgm:shape xmlns:r="http://schemas.openxmlformats.org/officeDocument/2006/relationships" type="ellipse" r:blip="">
              <dgm:adjLst/>
            </dgm:shape>
            <dgm:choose name="Name30">
              <dgm:if name="Name31" func="var" arg="dir" op="equ" val="norm">
                <dgm:choose name="Name32">
                  <dgm:if name="Name33" axis="root ch" ptType="all node" func="cnt" op="lte" val="4">
                    <dgm:presOf axis="desOrSelf" ptType="node"/>
                  </dgm:if>
                  <dgm:else name="Name34">
                    <dgm:presOf/>
                  </dgm:else>
                </dgm:choose>
              </dgm:if>
              <dgm:else name="Name35">
                <dgm:choose name="Name36">
                  <dgm:if name="Name37" axis="root ch" ptType="all node" func="cnt" op="equ" val="2">
                    <dgm:presOf axis="root ch desOrSelf" ptType="all node node" st="1 2 1" cnt="1 1 0"/>
                  </dgm:if>
                  <dgm:else name="Name38">
                    <dgm:choose name="Name39">
                      <dgm:if name="Name40" axis="root ch" ptType="all node" func="cnt" op="lte" val="4">
                        <dgm:presOf axis="desOrSelf" ptType="node"/>
                      </dgm:if>
                      <dgm:else name="Name41">
                        <dgm:presOf/>
                      </dgm:else>
                    </dgm:choose>
                  </dgm:else>
                </dgm:choose>
              </dgm:else>
            </dgm:choose>
            <dgm:constrLst/>
            <dgm:ruleLst/>
          </dgm:layoutNode>
          <dgm:layoutNode name="circ1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42">
              <dgm:if name="Name43" func="var" arg="dir" op="equ" val="norm">
                <dgm:presOf axis="desOrSelf" ptType="node"/>
              </dgm:if>
              <dgm:else name="Name44">
                <dgm:choose name="Name45">
                  <dgm:if name="Name46" axis="root ch" ptType="all node" func="cnt" op="equ" val="2">
                    <dgm:presOf axis="root ch desOrSelf" ptType="all node node" st="1 2 1" cnt="1 1 0"/>
                  </dgm:if>
                  <dgm:else name="Name47">
                    <dgm:presOf axis="desOrSelf" ptType="node"/>
                  </dgm:else>
                </dgm:choose>
              </dgm:else>
            </dgm:choose>
            <dgm:constrLst>
              <dgm:constr type="tMarg"/>
              <dgm:constr type="bMarg"/>
              <dgm:constr type="lMarg"/>
              <dgm:constr type="rMarg"/>
              <dgm:constr type="primFontSz" val="65"/>
            </dgm:constrLst>
            <dgm:ruleLst>
              <dgm:rule type="primFontSz" val="5" fact="NaN" max="NaN"/>
            </dgm:ruleLst>
          </dgm:layoutNode>
        </dgm:else>
      </dgm:choose>
    </dgm:forEach>
    <dgm:forEach name="Name48" axis="ch" ptType="node" st="2" cnt="1">
      <dgm:layoutNode name="circ2" styleLbl="vennNode1">
        <dgm:alg type="sp"/>
        <dgm:shape xmlns:r="http://schemas.openxmlformats.org/officeDocument/2006/relationships" type="ellipse" r:blip="">
          <dgm:adjLst/>
        </dgm:shape>
        <dgm:choose name="Name49">
          <dgm:if name="Name50" func="var" arg="dir" op="equ" val="norm">
            <dgm:choose name="Name51">
              <dgm:if name="Name52" axis="root ch" ptType="all node" func="cnt" op="lte" val="4">
                <dgm:presOf axis="desOrSelf" ptType="node"/>
              </dgm:if>
              <dgm:else name="Name53">
                <dgm:presOf/>
              </dgm:else>
            </dgm:choose>
          </dgm:if>
          <dgm:else name="Name54">
            <dgm:choose name="Name55">
              <dgm:if name="Name56" axis="root ch" ptType="all node" func="cnt" op="equ" val="2">
                <dgm:presOf axis="root ch desOrSelf" ptType="all node node" st="1 1 1" cnt="1 1 0"/>
              </dgm:if>
              <dgm:if name="Name57" axis="root ch" ptType="all node" func="cnt" op="equ" val="3">
                <dgm:presOf axis="root ch desOrSelf" ptType="all node node" st="1 3 1" cnt="1 1 0"/>
              </dgm:if>
              <dgm:if name="Name58" axis="root ch" ptType="all node" func="cnt" op="equ" val="4">
                <dgm:presOf axis="root ch desOrSelf" ptType="all node node" st="1 4 1" cnt="1 1 0"/>
              </dgm:if>
              <dgm:else name="Name59">
                <dgm:presOf/>
              </dgm:else>
            </dgm:choose>
          </dgm:else>
        </dgm:choose>
        <dgm:constrLst/>
        <dgm:ruleLst/>
      </dgm:layoutNode>
      <dgm:layoutNode name="circ2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60">
          <dgm:if name="Name61" func="var" arg="dir" op="equ" val="norm">
            <dgm:presOf axis="desOrSelf" ptType="node"/>
          </dgm:if>
          <dgm:else name="Name62">
            <dgm:choose name="Name63">
              <dgm:if name="Name64" axis="root ch" ptType="all node" func="cnt" op="equ" val="2">
                <dgm:presOf axis="root ch desOrSelf" ptType="all node node" st="1 1 1" cnt="1 1 0"/>
              </dgm:if>
              <dgm:if name="Name65" axis="root ch" ptType="all node" func="cnt" op="equ" val="3">
                <dgm:presOf axis="root ch desOrSelf" ptType="all node node" st="1 3 1" cnt="1 1 0"/>
              </dgm:if>
              <dgm:if name="Name66" axis="root ch" ptType="all node" func="cnt" op="equ" val="4">
                <dgm:presOf axis="root ch desOrSelf" ptType="all node node" st="1 4 1" cnt="1 1 0"/>
              </dgm:if>
              <dgm:if name="Name67" axis="root ch" ptType="all node" func="cnt" op="equ" val="5">
                <dgm:presOf axis="root ch desOrSelf" ptType="all node node" st="1 5 1" cnt="1 1 0"/>
              </dgm:if>
              <dgm:if name="Name68" axis="root ch" ptType="all node" func="cnt" op="equ" val="6">
                <dgm:presOf axis="root ch desOrSelf" ptType="all node node" st="1 6 1" cnt="1 1 0"/>
              </dgm:if>
              <dgm:else name="Name69">
                <dgm:presOf axis="root ch desOrSelf" ptType="all node node" st="1 7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70" axis="ch" ptType="node" st="3" cnt="1">
      <dgm:layoutNode name="circ3" styleLbl="vennNode1">
        <dgm:alg type="sp"/>
        <dgm:shape xmlns:r="http://schemas.openxmlformats.org/officeDocument/2006/relationships" type="ellipse" r:blip="">
          <dgm:adjLst/>
        </dgm:shape>
        <dgm:choose name="Name71">
          <dgm:if name="Name72" func="var" arg="dir" op="equ" val="norm">
            <dgm:choose name="Name73">
              <dgm:if name="Name74" axis="root ch" ptType="all node" func="cnt" op="lte" val="4">
                <dgm:presOf axis="desOrSelf" ptType="node"/>
              </dgm:if>
              <dgm:else name="Name75">
                <dgm:presOf/>
              </dgm:else>
            </dgm:choose>
          </dgm:if>
          <dgm:else name="Name76">
            <dgm:choose name="Name77">
              <dgm:if name="Name78" axis="root ch" ptType="all node" func="cnt" op="equ" val="3">
                <dgm:presOf axis="root ch desOrSelf" ptType="all node node" st="1 2 1" cnt="1 1 0"/>
              </dgm:if>
              <dgm:if name="Name79" axis="root ch" ptType="all node" func="cnt" op="equ" val="4">
                <dgm:presOf axis="root ch desOrSelf" ptType="all node node" st="1 3 1" cnt="1 1 0"/>
              </dgm:if>
              <dgm:else name="Name80">
                <dgm:presOf/>
              </dgm:else>
            </dgm:choose>
          </dgm:else>
        </dgm:choose>
        <dgm:constrLst/>
        <dgm:ruleLst/>
      </dgm:layoutNode>
      <dgm:layoutNode name="circ3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81">
          <dgm:if name="Name82" func="var" arg="dir" op="equ" val="norm">
            <dgm:presOf axis="desOrSelf" ptType="node"/>
          </dgm:if>
          <dgm:else name="Name83">
            <dgm:choose name="Name84">
              <dgm:if name="Name85" axis="root ch" ptType="all node" func="cnt" op="equ" val="3">
                <dgm:presOf axis="root ch desOrSelf" ptType="all node node" st="1 2 1" cnt="1 1 0"/>
              </dgm:if>
              <dgm:if name="Name86" axis="root ch" ptType="all node" func="cnt" op="equ" val="4">
                <dgm:presOf axis="root ch desOrSelf" ptType="all node node" st="1 3 1" cnt="1 1 0"/>
              </dgm:if>
              <dgm:if name="Name87" axis="root ch" ptType="all node" func="cnt" op="equ" val="5">
                <dgm:presOf axis="root ch desOrSelf" ptType="all node node" st="1 4 1" cnt="1 1 0"/>
              </dgm:if>
              <dgm:if name="Name88" axis="root ch" ptType="all node" func="cnt" op="equ" val="6">
                <dgm:presOf axis="root ch desOrSelf" ptType="all node node" st="1 5 1" cnt="1 1 0"/>
              </dgm:if>
              <dgm:else name="Name89">
                <dgm:presOf axis="root ch desOrSelf" ptType="all node node" st="1 6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90" axis="ch" ptType="node" st="4" cnt="1">
      <dgm:layoutNode name="circ4" styleLbl="vennNode1">
        <dgm:alg type="sp"/>
        <dgm:shape xmlns:r="http://schemas.openxmlformats.org/officeDocument/2006/relationships" type="ellipse" r:blip="">
          <dgm:adjLst/>
        </dgm:shape>
        <dgm:choose name="Name91">
          <dgm:if name="Name92" func="var" arg="dir" op="equ" val="norm">
            <dgm:choose name="Name93">
              <dgm:if name="Name94" axis="root ch" ptType="all node" func="cnt" op="lte" val="4">
                <dgm:presOf axis="desOrSelf" ptType="node"/>
              </dgm:if>
              <dgm:else name="Name95">
                <dgm:presOf/>
              </dgm:else>
            </dgm:choose>
          </dgm:if>
          <dgm:else name="Name96">
            <dgm:choose name="Name97">
              <dgm:if name="Name98" axis="root ch" ptType="all node" func="cnt" op="equ" val="4">
                <dgm:presOf axis="root ch desOrSelf" ptType="all node node" st="1 2 1" cnt="1 1 0"/>
              </dgm:if>
              <dgm:else name="Name99">
                <dgm:presOf/>
              </dgm:else>
            </dgm:choose>
          </dgm:else>
        </dgm:choose>
        <dgm:constrLst/>
        <dgm:ruleLst/>
      </dgm:layoutNode>
      <dgm:layoutNode name="circ4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100">
          <dgm:if name="Name101" func="var" arg="dir" op="equ" val="norm">
            <dgm:presOf axis="desOrSelf" ptType="node"/>
          </dgm:if>
          <dgm:else name="Name102">
            <dgm:choose name="Name103">
              <dgm:if name="Name104" axis="root ch" ptType="all node" func="cnt" op="equ" val="4">
                <dgm:presOf axis="root ch desOrSelf" ptType="all node node" st="1 2 1" cnt="1 1 0"/>
              </dgm:if>
              <dgm:if name="Name105" axis="root ch" ptType="all node" func="cnt" op="equ" val="5">
                <dgm:presOf axis="root ch desOrSelf" ptType="all node node" st="1 3 1" cnt="1 1 0"/>
              </dgm:if>
              <dgm:if name="Name106" axis="root ch" ptType="all node" func="cnt" op="equ" val="6">
                <dgm:presOf axis="root ch desOrSelf" ptType="all node node" st="1 4 1" cnt="1 1 0"/>
              </dgm:if>
              <dgm:else name="Name107">
                <dgm:presOf axis="root ch desOrSelf" ptType="all node node" st="1 5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108" axis="ch" ptType="node" st="5" cnt="1">
      <dgm:layoutNode name="circ5" styleLbl="vennNode1">
        <dgm:alg type="sp"/>
        <dgm:shape xmlns:r="http://schemas.openxmlformats.org/officeDocument/2006/relationships" type="ellipse" r:blip="">
          <dgm:adjLst/>
        </dgm:shape>
        <dgm:presOf/>
        <dgm:constrLst/>
        <dgm:ruleLst/>
      </dgm:layoutNode>
      <dgm:layoutNode name="circ5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109">
          <dgm:if name="Name110" func="var" arg="dir" op="equ" val="norm">
            <dgm:presOf axis="desOrSelf" ptType="node"/>
          </dgm:if>
          <dgm:else name="Name111">
            <dgm:choose name="Name112">
              <dgm:if name="Name113" axis="root ch" ptType="all node" func="cnt" op="equ" val="5">
                <dgm:presOf axis="root ch desOrSelf" ptType="all node node" st="1 2 1" cnt="1 1 0"/>
              </dgm:if>
              <dgm:if name="Name114" axis="root ch" ptType="all node" func="cnt" op="equ" val="6">
                <dgm:presOf axis="root ch desOrSelf" ptType="all node node" st="1 3 1" cnt="1 1 0"/>
              </dgm:if>
              <dgm:else name="Name115">
                <dgm:presOf axis="root ch desOrSelf" ptType="all node node" st="1 4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116" axis="ch" ptType="node" st="6" cnt="1">
      <dgm:layoutNode name="circ6" styleLbl="vennNode1">
        <dgm:alg type="sp"/>
        <dgm:shape xmlns:r="http://schemas.openxmlformats.org/officeDocument/2006/relationships" type="ellipse" r:blip="">
          <dgm:adjLst/>
        </dgm:shape>
        <dgm:presOf/>
        <dgm:constrLst/>
        <dgm:ruleLst/>
      </dgm:layoutNode>
      <dgm:layoutNode name="circ6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117">
          <dgm:if name="Name118" func="var" arg="dir" op="equ" val="norm">
            <dgm:presOf axis="desOrSelf" ptType="node"/>
          </dgm:if>
          <dgm:else name="Name119">
            <dgm:choose name="Name120">
              <dgm:if name="Name121" axis="root ch" ptType="all node" func="cnt" op="equ" val="6">
                <dgm:presOf axis="root ch desOrSelf" ptType="all node node" st="1 2 1" cnt="1 1 0"/>
              </dgm:if>
              <dgm:else name="Name122">
                <dgm:presOf axis="root ch desOrSelf" ptType="all node node" st="1 3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123" axis="ch" ptType="node" st="7" cnt="1">
      <dgm:layoutNode name="circ7" styleLbl="vennNode1">
        <dgm:alg type="sp"/>
        <dgm:shape xmlns:r="http://schemas.openxmlformats.org/officeDocument/2006/relationships" type="ellipse" r:blip="">
          <dgm:adjLst/>
        </dgm:shape>
        <dgm:presOf/>
        <dgm:constrLst/>
        <dgm:ruleLst/>
      </dgm:layoutNode>
      <dgm:layoutNode name="circ7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124">
          <dgm:if name="Name125" func="var" arg="dir" op="equ" val="norm">
            <dgm:presOf axis="desOrSelf" ptType="node"/>
          </dgm:if>
          <dgm:else name="Name126">
            <dgm:presOf axis="root ch desOrSelf" ptType="all node node" st="1 2 1" cnt="1 1 0"/>
          </dgm:else>
        </dgm:choose>
        <dgm:constrLst>
          <dgm:constr type="tMarg"/>
          <dgm:constr type="bMarg"/>
          <dgm:constr type="lMarg"/>
          <dgm:constr type="rMarg"/>
          <dgm:constr type="primFontSz" val="65"/>
        </dgm:constrLst>
        <dgm:ruleLst>
          <dgm:rule type="primFontSz" val="5" fact="NaN" max="NaN"/>
        </dgm:ruleLst>
      </dgm:layoutNode>
    </dgm:forEach>
  </dgm:layoutNode>
</dgm:layoutDef>
</file>

<file path=word/diagrams/layout3.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2">
  <dgm:title val=""/>
  <dgm:desc val=""/>
  <dgm:catLst>
    <dgm:cat type="simple" pri="10200"/>
  </dgm:catLst>
  <dgm:scene3d>
    <a:camera prst="orthographicFront"/>
    <a:lightRig rig="threePt" dir="t"/>
  </dgm:scene3d>
  <dgm:styleLbl name="node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ln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vennNode1">
    <dgm:scene3d>
      <a:camera prst="orthographicFront"/>
      <a:lightRig rig="threePt" dir="t"/>
    </dgm:scene3d>
    <dgm:sp3d/>
    <dgm:txPr/>
    <dgm:style>
      <a:lnRef idx="3">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1">
        <a:scrgbClr r="0" g="0" b="0"/>
      </a:effectRef>
      <a:fontRef idx="minor">
        <a:schemeClr val="lt1"/>
      </a:fontRef>
    </dgm:style>
  </dgm:styleLbl>
  <dgm:styleLbl name="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f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Horizon">
  <a:themeElements>
    <a:clrScheme name="Personnalisé 1">
      <a:dk1>
        <a:sysClr val="windowText" lastClr="000000"/>
      </a:dk1>
      <a:lt1>
        <a:sysClr val="window" lastClr="FFFFFF"/>
      </a:lt1>
      <a:dk2>
        <a:srgbClr val="323232"/>
      </a:dk2>
      <a:lt2>
        <a:srgbClr val="E3DED1"/>
      </a:lt2>
      <a:accent1>
        <a:srgbClr val="CC00CC"/>
      </a:accent1>
      <a:accent2>
        <a:srgbClr val="FF00FF"/>
      </a:accent2>
      <a:accent3>
        <a:srgbClr val="000066"/>
      </a:accent3>
      <a:accent4>
        <a:srgbClr val="00FFFF"/>
      </a:accent4>
      <a:accent5>
        <a:srgbClr val="604878"/>
      </a:accent5>
      <a:accent6>
        <a:srgbClr val="C19859"/>
      </a:accent6>
      <a:hlink>
        <a:srgbClr val="6B9F25"/>
      </a:hlink>
      <a:folHlink>
        <a:srgbClr val="B26B02"/>
      </a:folHlink>
    </a:clrScheme>
    <a:fontScheme name="Cravate noire">
      <a:majorFont>
        <a:latin typeface="Garamond"/>
        <a:ea typeface=""/>
        <a:cs typeface=""/>
        <a:font script="Grek" typeface="Constantia"/>
        <a:font script="Cyrl" typeface="Constantia"/>
        <a:font script="Jpan" typeface="ＭＳ Ｐ明朝"/>
        <a:font script="Hang" typeface="궁서"/>
        <a:font script="Hans" typeface="仿宋"/>
        <a:font script="Hant" typeface="標楷體"/>
        <a:font script="Arab" typeface="Times New Roman"/>
        <a:font script="Hebr" typeface="Times New Roman"/>
        <a:font script="Thai" typeface="Angsan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Garamond"/>
        <a:ea typeface=""/>
        <a:cs typeface=""/>
        <a:font script="Grek" typeface="Constantia"/>
        <a:font script="Cyrl" typeface="Constantia"/>
        <a:font script="Jpan" typeface="ＭＳ Ｐ明朝"/>
        <a:font script="Hang" typeface="궁서"/>
        <a:font script="Hans" typeface="仿宋"/>
        <a:font script="Hant" typeface="標楷體"/>
        <a:font script="Arab" typeface="Times New Roman"/>
        <a:font script="Hebr" typeface="Times New Roman"/>
        <a:font script="Thai" typeface="Angsan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Horizon">
      <a:fillStyleLst>
        <a:solidFill>
          <a:schemeClr val="phClr"/>
        </a:solidFill>
        <a:gradFill rotWithShape="1">
          <a:gsLst>
            <a:gs pos="0">
              <a:schemeClr val="phClr">
                <a:tint val="83000"/>
                <a:shade val="100000"/>
                <a:satMod val="100000"/>
              </a:schemeClr>
            </a:gs>
            <a:gs pos="100000">
              <a:schemeClr val="phClr">
                <a:tint val="61000"/>
                <a:alpha val="100000"/>
                <a:satMod val="200000"/>
              </a:schemeClr>
            </a:gs>
          </a:gsLst>
          <a:path path="circle">
            <a:fillToRect l="100000" t="100000" r="100000" b="100000"/>
          </a:path>
        </a:gradFill>
        <a:gradFill rotWithShape="1">
          <a:gsLst>
            <a:gs pos="0">
              <a:schemeClr val="phClr">
                <a:shade val="85000"/>
              </a:schemeClr>
            </a:gs>
            <a:gs pos="100000">
              <a:schemeClr val="phClr">
                <a:tint val="90000"/>
                <a:alpha val="100000"/>
                <a:satMod val="200000"/>
              </a:schemeClr>
            </a:gs>
          </a:gsLst>
          <a:path path="circle">
            <a:fillToRect l="100000" t="100000" r="100000" b="100000"/>
          </a:path>
        </a:gradFill>
      </a:fillStyleLst>
      <a:lnStyleLst>
        <a:ln w="9525" cap="flat" cmpd="sng" algn="ctr">
          <a:solidFill>
            <a:schemeClr val="phClr"/>
          </a:solidFill>
          <a:prstDash val="solid"/>
        </a:ln>
        <a:ln w="10795" cap="flat" cmpd="sng" algn="ctr">
          <a:solidFill>
            <a:schemeClr val="phClr"/>
          </a:solidFill>
          <a:prstDash val="solid"/>
        </a:ln>
        <a:ln w="15240" cap="flat" cmpd="sng" algn="ctr">
          <a:solidFill>
            <a:schemeClr val="phClr">
              <a:tint val="25000"/>
              <a:alpha val="25000"/>
            </a:schemeClr>
          </a:solidFill>
          <a:prstDash val="solid"/>
        </a:ln>
      </a:lnStyleLst>
      <a:effectStyleLst>
        <a:effectStyle>
          <a:effectLst>
            <a:outerShdw blurRad="38100" dist="25400" dir="5400000" rotWithShape="0">
              <a:srgbClr val="000000">
                <a:alpha val="40000"/>
              </a:srgbClr>
            </a:outerShdw>
          </a:effectLst>
        </a:effectStyle>
        <a:effectStyle>
          <a:effectLst>
            <a:outerShdw blurRad="50800" dist="42924" dir="5400000" rotWithShape="0">
              <a:srgbClr val="000000">
                <a:alpha val="40000"/>
              </a:srgbClr>
            </a:outerShdw>
          </a:effectLst>
        </a:effectStyle>
        <a:effectStyle>
          <a:effectLst>
            <a:outerShdw blurRad="50800" dist="25400" dir="5400000" rotWithShape="0">
              <a:srgbClr val="000000">
                <a:alpha val="40000"/>
              </a:srgbClr>
            </a:outerShdw>
          </a:effectLst>
          <a:scene3d>
            <a:camera prst="orthographicFront">
              <a:rot lat="0" lon="0" rev="0"/>
            </a:camera>
            <a:lightRig rig="flat" dir="t">
              <a:rot lat="0" lon="0" rev="3600000"/>
            </a:lightRig>
          </a:scene3d>
          <a:sp3d prstMaterial="flat">
            <a:bevelT w="34925" h="47625" prst="coolSlant"/>
          </a:sp3d>
        </a:effectStyle>
      </a:effectStyleLst>
      <a:bgFillStyleLst>
        <a:solidFill>
          <a:schemeClr val="phClr"/>
        </a:solidFill>
        <a:gradFill rotWithShape="1">
          <a:gsLst>
            <a:gs pos="0">
              <a:schemeClr val="phClr">
                <a:tint val="96000"/>
                <a:shade val="100000"/>
                <a:alpha val="100000"/>
                <a:satMod val="140000"/>
              </a:schemeClr>
            </a:gs>
            <a:gs pos="31000">
              <a:schemeClr val="phClr">
                <a:tint val="100000"/>
                <a:shade val="90000"/>
                <a:alpha val="100000"/>
              </a:schemeClr>
            </a:gs>
            <a:gs pos="100000">
              <a:schemeClr val="phClr">
                <a:tint val="100000"/>
                <a:shade val="80000"/>
                <a:alpha val="100000"/>
              </a:schemeClr>
            </a:gs>
          </a:gsLst>
          <a:lin ang="5400000" scaled="0"/>
        </a:gradFill>
        <a:gradFill rotWithShape="1">
          <a:gsLst>
            <a:gs pos="0">
              <a:schemeClr val="phClr">
                <a:tint val="96000"/>
                <a:shade val="100000"/>
                <a:alpha val="100000"/>
                <a:satMod val="180000"/>
              </a:schemeClr>
            </a:gs>
            <a:gs pos="41000">
              <a:schemeClr val="phClr">
                <a:tint val="100000"/>
                <a:shade val="100000"/>
                <a:alpha val="100000"/>
                <a:satMod val="150000"/>
              </a:schemeClr>
            </a:gs>
            <a:gs pos="100000">
              <a:schemeClr val="phClr">
                <a:tint val="100000"/>
                <a:shade val="65000"/>
                <a:alpha val="100000"/>
              </a:schemeClr>
            </a:gs>
          </a:gsLst>
          <a:path path="circle">
            <a:fillToRect l="50000" t="80000" r="100000" b="10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8EC6FB-7FDE-0348-8E74-791DD0BA4A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21</Pages>
  <Words>5044</Words>
  <Characters>27746</Characters>
  <Application>Microsoft Macintosh Word</Application>
  <DocSecurity>0</DocSecurity>
  <Lines>231</Lines>
  <Paragraphs>65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32725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stagiaire_pvs</dc:creator>
  <cp:lastModifiedBy>OLIANGE BALBOUS</cp:lastModifiedBy>
  <cp:revision>2</cp:revision>
  <cp:lastPrinted>2016-06-28T23:25:00Z</cp:lastPrinted>
  <dcterms:created xsi:type="dcterms:W3CDTF">2016-08-31T06:49:00Z</dcterms:created>
  <dcterms:modified xsi:type="dcterms:W3CDTF">2016-08-31T06:49:00Z</dcterms:modified>
</cp:coreProperties>
</file>