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57086" w14:textId="77777777" w:rsidR="00BA42FE" w:rsidRPr="00296F94" w:rsidRDefault="003541E4" w:rsidP="00296F94">
      <w:pPr>
        <w:jc w:val="center"/>
        <w:rPr>
          <w:b/>
        </w:rPr>
      </w:pPr>
      <w:r w:rsidRPr="00296F94">
        <w:rPr>
          <w:b/>
        </w:rPr>
        <w:t>DONNER DU SENS AUX APPRENTISSAGES</w:t>
      </w:r>
    </w:p>
    <w:p w14:paraId="556A7994" w14:textId="77777777" w:rsidR="00296F94" w:rsidRDefault="00296F94" w:rsidP="003541E4"/>
    <w:p w14:paraId="09887B5E" w14:textId="77777777" w:rsidR="00A275F7" w:rsidRDefault="00A275F7" w:rsidP="003541E4">
      <w:r>
        <w:t>Donner du sens, c’est expliquer ce qui est évident pour le professeur et le rendre accessible et motivant pour les élèves.</w:t>
      </w:r>
    </w:p>
    <w:p w14:paraId="53F18942" w14:textId="77777777" w:rsidR="00A275F7" w:rsidRDefault="00A275F7" w:rsidP="003541E4"/>
    <w:p w14:paraId="742B8715" w14:textId="77777777" w:rsidR="00A275F7" w:rsidRPr="00296F94" w:rsidRDefault="00A275F7" w:rsidP="00A275F7">
      <w:pPr>
        <w:pStyle w:val="Paragraphedeliste"/>
        <w:numPr>
          <w:ilvl w:val="0"/>
          <w:numId w:val="1"/>
        </w:numPr>
        <w:rPr>
          <w:color w:val="943634" w:themeColor="accent2" w:themeShade="BF"/>
          <w:u w:val="single"/>
        </w:rPr>
      </w:pPr>
      <w:r w:rsidRPr="00296F94">
        <w:rPr>
          <w:color w:val="943634" w:themeColor="accent2" w:themeShade="BF"/>
          <w:u w:val="single"/>
        </w:rPr>
        <w:t>Du sens grâce à un échauffement ciblé,</w:t>
      </w:r>
      <w:r w:rsidR="005B6360">
        <w:rPr>
          <w:color w:val="943634" w:themeColor="accent2" w:themeShade="BF"/>
          <w:u w:val="single"/>
        </w:rPr>
        <w:t xml:space="preserve"> expliqué, </w:t>
      </w:r>
      <w:r w:rsidRPr="00296F94">
        <w:rPr>
          <w:color w:val="943634" w:themeColor="accent2" w:themeShade="BF"/>
          <w:u w:val="single"/>
        </w:rPr>
        <w:t xml:space="preserve"> spécifique</w:t>
      </w:r>
    </w:p>
    <w:p w14:paraId="44EA363A" w14:textId="77777777" w:rsidR="00296F94" w:rsidRDefault="00296F94" w:rsidP="00A275F7">
      <w:pPr>
        <w:ind w:left="360"/>
      </w:pPr>
    </w:p>
    <w:p w14:paraId="682F23D0" w14:textId="77777777" w:rsidR="00A275F7" w:rsidRPr="00BF1478" w:rsidRDefault="00A275F7" w:rsidP="00A275F7">
      <w:pPr>
        <w:ind w:left="360"/>
        <w:rPr>
          <w:u w:val="single"/>
        </w:rPr>
      </w:pPr>
      <w:proofErr w:type="spellStart"/>
      <w:r w:rsidRPr="00BF1478">
        <w:rPr>
          <w:u w:val="single"/>
        </w:rPr>
        <w:t>Cf</w:t>
      </w:r>
      <w:proofErr w:type="spellEnd"/>
      <w:r w:rsidRPr="00BF1478">
        <w:rPr>
          <w:u w:val="single"/>
        </w:rPr>
        <w:t xml:space="preserve"> </w:t>
      </w:r>
      <w:proofErr w:type="spellStart"/>
      <w:r w:rsidRPr="00BF1478">
        <w:rPr>
          <w:u w:val="single"/>
        </w:rPr>
        <w:t>exple</w:t>
      </w:r>
      <w:proofErr w:type="spellEnd"/>
      <w:r w:rsidRPr="00BF1478">
        <w:rPr>
          <w:u w:val="single"/>
        </w:rPr>
        <w:t xml:space="preserve"> BB, Bad déjà sur le site EPS</w:t>
      </w:r>
    </w:p>
    <w:p w14:paraId="737DCD1C" w14:textId="77777777" w:rsidR="00AC1C95" w:rsidRDefault="00AC1C95" w:rsidP="00A275F7">
      <w:pPr>
        <w:ind w:left="360"/>
      </w:pPr>
    </w:p>
    <w:p w14:paraId="3C329040" w14:textId="77777777" w:rsidR="00BF1478" w:rsidRDefault="00BF1478" w:rsidP="00A275F7">
      <w:pPr>
        <w:ind w:left="360"/>
      </w:pPr>
      <w:r w:rsidRPr="00BF1478">
        <w:rPr>
          <w:u w:val="single"/>
        </w:rPr>
        <w:t>Exemple :</w:t>
      </w:r>
      <w:r w:rsidR="00AC1C95" w:rsidRPr="00BF1478">
        <w:rPr>
          <w:u w:val="single"/>
        </w:rPr>
        <w:t xml:space="preserve"> A</w:t>
      </w:r>
      <w:r w:rsidR="00A275F7" w:rsidRPr="00BF1478">
        <w:rPr>
          <w:u w:val="single"/>
        </w:rPr>
        <w:t>thlétisme</w:t>
      </w:r>
      <w:r w:rsidR="00AC1C95" w:rsidRPr="00BF1478">
        <w:rPr>
          <w:u w:val="single"/>
        </w:rPr>
        <w:t> </w:t>
      </w:r>
      <w:r w:rsidR="00AC1C95">
        <w:t>:</w:t>
      </w:r>
      <w:r w:rsidR="005B6360">
        <w:t xml:space="preserve"> </w:t>
      </w:r>
    </w:p>
    <w:p w14:paraId="7AD4C26F" w14:textId="12F37D6C" w:rsidR="00A275F7" w:rsidRDefault="005B6360" w:rsidP="00A275F7">
      <w:pPr>
        <w:ind w:left="360"/>
      </w:pPr>
      <w:r>
        <w:t xml:space="preserve">Gammes </w:t>
      </w:r>
      <w:r w:rsidR="00AA55AA">
        <w:t>d’</w:t>
      </w:r>
      <w:r w:rsidR="00BF1478">
        <w:t>é</w:t>
      </w:r>
      <w:r>
        <w:t>ducatifs (similaire</w:t>
      </w:r>
      <w:r w:rsidR="00BF1478">
        <w:t>s</w:t>
      </w:r>
      <w:r>
        <w:t xml:space="preserve"> d</w:t>
      </w:r>
      <w:r w:rsidR="00BF1478">
        <w:t>an</w:t>
      </w:r>
      <w:r>
        <w:t>s la forme</w:t>
      </w:r>
      <w:r w:rsidR="00BF1478">
        <w:t>,</w:t>
      </w:r>
      <w:r>
        <w:t xml:space="preserve"> différent</w:t>
      </w:r>
      <w:r w:rsidR="00BF1478">
        <w:t>s</w:t>
      </w:r>
      <w:r>
        <w:t xml:space="preserve"> sur le fond)</w:t>
      </w:r>
    </w:p>
    <w:p w14:paraId="4F341EB3" w14:textId="77777777" w:rsidR="00BF1478" w:rsidRDefault="00BF1478" w:rsidP="00BF1478">
      <w:pPr>
        <w:ind w:left="360"/>
      </w:pPr>
      <w:r>
        <w:t xml:space="preserve">Pourquoi les éducatifs : rendre le corps le plus rigide possible pour récupérer l’énergie créée. </w:t>
      </w:r>
    </w:p>
    <w:p w14:paraId="1D8A94F7" w14:textId="77777777" w:rsidR="00BF1478" w:rsidRDefault="00BF1478" w:rsidP="00BF1478">
      <w:pPr>
        <w:ind w:left="360"/>
      </w:pPr>
      <w:r>
        <w:t>Le gain peut être de près de 25% de rendement supplémentaire en terme d’économie d’énergie en demi fond.</w:t>
      </w:r>
    </w:p>
    <w:p w14:paraId="68819CB2" w14:textId="77777777" w:rsidR="00BF1478" w:rsidRDefault="00BF1478" w:rsidP="00BF1478">
      <w:pPr>
        <w:ind w:left="360"/>
      </w:pPr>
      <w:r>
        <w:t>Formule 1 : moteur + châssis.</w:t>
      </w:r>
    </w:p>
    <w:p w14:paraId="4F65581E" w14:textId="77777777" w:rsidR="00BF1478" w:rsidRDefault="00BF1478" w:rsidP="00BF1478">
      <w:pPr>
        <w:ind w:left="360"/>
      </w:pPr>
      <w:r>
        <w:t>Travail du pied : pourquoi = courroie de transmission des forces du sol vers le corps. Pied solide et réactif.</w:t>
      </w:r>
    </w:p>
    <w:p w14:paraId="7DF24F9C" w14:textId="77777777" w:rsidR="00BF1478" w:rsidRDefault="00BF1478" w:rsidP="00A275F7">
      <w:pPr>
        <w:ind w:left="360"/>
      </w:pPr>
    </w:p>
    <w:p w14:paraId="53E51645" w14:textId="77777777" w:rsidR="005B6360" w:rsidRDefault="00BF1478" w:rsidP="00A275F7">
      <w:pPr>
        <w:ind w:left="360"/>
      </w:pPr>
      <w:r>
        <w:t>Si Montée de genou= quadri + é</w:t>
      </w:r>
      <w:r w:rsidR="005B6360">
        <w:t>lévation importante genou (</w:t>
      </w:r>
      <w:r>
        <w:t>but, rôle, critères réussite) </w:t>
      </w:r>
      <w:r w:rsidR="005B6360">
        <w:t xml:space="preserve">= </w:t>
      </w:r>
      <w:proofErr w:type="spellStart"/>
      <w:r w:rsidR="005B6360">
        <w:t>skipping</w:t>
      </w:r>
      <w:proofErr w:type="spellEnd"/>
      <w:r w:rsidR="005B6360">
        <w:t xml:space="preserve"> soit rebondir</w:t>
      </w:r>
      <w:r>
        <w:t xml:space="preserve"> : </w:t>
      </w:r>
      <w:r w:rsidR="005B6360">
        <w:t>créer une ligne de pression solide, tête monte et descend.</w:t>
      </w:r>
    </w:p>
    <w:p w14:paraId="169445FC" w14:textId="77777777" w:rsidR="005B6360" w:rsidRDefault="005B6360" w:rsidP="00A275F7">
      <w:pPr>
        <w:ind w:left="360"/>
      </w:pPr>
      <w:r>
        <w:t>Talons fesse (se traduit souvent par main</w:t>
      </w:r>
      <w:r w:rsidR="00BF1478">
        <w:t>s</w:t>
      </w:r>
      <w:r>
        <w:t xml:space="preserve"> aux fesses sans aucune intention)= sollicitation fibres rapides + pose du pied en plante.</w:t>
      </w:r>
    </w:p>
    <w:p w14:paraId="514DA41F" w14:textId="77777777" w:rsidR="00AC1C95" w:rsidRDefault="00AC1C95" w:rsidP="00A275F7">
      <w:pPr>
        <w:ind w:left="360"/>
      </w:pPr>
    </w:p>
    <w:p w14:paraId="2A9E0F5B" w14:textId="77777777" w:rsidR="00A275F7" w:rsidRDefault="00A275F7" w:rsidP="00A275F7">
      <w:pPr>
        <w:ind w:left="360"/>
      </w:pPr>
    </w:p>
    <w:p w14:paraId="0CBFE496" w14:textId="77777777" w:rsidR="00A275F7" w:rsidRPr="00296F94" w:rsidRDefault="00A275F7" w:rsidP="00A275F7">
      <w:pPr>
        <w:pStyle w:val="Paragraphedeliste"/>
        <w:numPr>
          <w:ilvl w:val="0"/>
          <w:numId w:val="1"/>
        </w:numPr>
        <w:rPr>
          <w:color w:val="943634" w:themeColor="accent2" w:themeShade="BF"/>
          <w:u w:val="single"/>
        </w:rPr>
      </w:pPr>
      <w:r w:rsidRPr="00296F94">
        <w:rPr>
          <w:color w:val="943634" w:themeColor="accent2" w:themeShade="BF"/>
          <w:u w:val="single"/>
        </w:rPr>
        <w:t>Du sens par rapport à la logique de l’activité</w:t>
      </w:r>
    </w:p>
    <w:p w14:paraId="38B10FC1" w14:textId="77777777" w:rsidR="00296F94" w:rsidRPr="00296F94" w:rsidRDefault="00296F94" w:rsidP="00A275F7">
      <w:pPr>
        <w:ind w:left="360"/>
        <w:rPr>
          <w:color w:val="943634" w:themeColor="accent2" w:themeShade="BF"/>
        </w:rPr>
      </w:pPr>
    </w:p>
    <w:p w14:paraId="7BB640F7" w14:textId="77777777" w:rsidR="00A275F7" w:rsidRDefault="00A275F7" w:rsidP="00A275F7">
      <w:pPr>
        <w:ind w:left="360"/>
      </w:pPr>
      <w:r w:rsidRPr="00BF1478">
        <w:rPr>
          <w:u w:val="single"/>
        </w:rPr>
        <w:t>Sens des règles </w:t>
      </w:r>
      <w:r>
        <w:t xml:space="preserve">: </w:t>
      </w:r>
      <w:proofErr w:type="spellStart"/>
      <w:r>
        <w:t>exple</w:t>
      </w:r>
      <w:proofErr w:type="spellEnd"/>
      <w:r>
        <w:t xml:space="preserve"> en rugby Julien</w:t>
      </w:r>
    </w:p>
    <w:p w14:paraId="19E74C7A" w14:textId="77777777" w:rsidR="00296F94" w:rsidRDefault="00296F94" w:rsidP="00A275F7">
      <w:pPr>
        <w:ind w:left="360"/>
      </w:pPr>
    </w:p>
    <w:p w14:paraId="596DAAD4" w14:textId="77777777" w:rsidR="00A275F7" w:rsidRDefault="00A275F7" w:rsidP="00A275F7">
      <w:pPr>
        <w:ind w:left="360"/>
      </w:pPr>
      <w:r w:rsidRPr="00AC1C95">
        <w:rPr>
          <w:u w:val="single"/>
        </w:rPr>
        <w:t>Sens de l’activité danse</w:t>
      </w:r>
      <w:r w:rsidR="00AC1C95" w:rsidRPr="00AC1C95">
        <w:rPr>
          <w:u w:val="single"/>
        </w:rPr>
        <w:t> </w:t>
      </w:r>
      <w:r w:rsidR="00AC1C95">
        <w:t xml:space="preserve">: </w:t>
      </w:r>
    </w:p>
    <w:p w14:paraId="5F3F5DEE" w14:textId="77777777" w:rsidR="00AC1C95" w:rsidRDefault="00AC1C95" w:rsidP="00A275F7">
      <w:pPr>
        <w:ind w:left="360"/>
      </w:pPr>
      <w:r>
        <w:t xml:space="preserve">L’aspect collectif de l’épreuve,  le projet à réaliser à plusieurs vont impliquer beaucoup d’interactions entre élèves, nécessaires dans le monde professionnel futur (entraide, écoute, respect, expression, </w:t>
      </w:r>
      <w:proofErr w:type="gramStart"/>
      <w:r>
        <w:t>décision…)</w:t>
      </w:r>
      <w:proofErr w:type="gramEnd"/>
      <w:r>
        <w:t>.</w:t>
      </w:r>
    </w:p>
    <w:p w14:paraId="1D036847" w14:textId="77777777" w:rsidR="00296F94" w:rsidRDefault="00296F94" w:rsidP="00A275F7">
      <w:pPr>
        <w:ind w:left="360"/>
      </w:pPr>
    </w:p>
    <w:p w14:paraId="26C42617" w14:textId="77777777" w:rsidR="00296F94" w:rsidRDefault="00296F94" w:rsidP="00296F94">
      <w:pPr>
        <w:ind w:left="360"/>
      </w:pPr>
      <w:r w:rsidRPr="00296F94">
        <w:rPr>
          <w:u w:val="single"/>
        </w:rPr>
        <w:t>Ex</w:t>
      </w:r>
      <w:r w:rsidR="00BF1478">
        <w:rPr>
          <w:u w:val="single"/>
        </w:rPr>
        <w:t>em</w:t>
      </w:r>
      <w:r w:rsidRPr="00296F94">
        <w:rPr>
          <w:u w:val="single"/>
        </w:rPr>
        <w:t>ple du rebond offensif au Basket-Ball </w:t>
      </w:r>
      <w:r>
        <w:t>:</w:t>
      </w:r>
    </w:p>
    <w:p w14:paraId="4DF5FFF8" w14:textId="77777777" w:rsidR="00296F94" w:rsidRDefault="00296F94" w:rsidP="00296F94">
      <w:pPr>
        <w:ind w:left="360"/>
      </w:pPr>
      <w:r>
        <w:t xml:space="preserve">L’appli </w:t>
      </w:r>
      <w:proofErr w:type="spellStart"/>
      <w:r>
        <w:t>aptb</w:t>
      </w:r>
      <w:proofErr w:type="spellEnd"/>
      <w:r>
        <w:t xml:space="preserve"> permet de calculer rapidement le % de réussite au tir (entre 0 à 10 % souvent !). A partir de ce constat initial, la nécessité du soutien au PB prend tout s</w:t>
      </w:r>
      <w:r w:rsidR="00BF1478">
        <w:t>on sens : il faut suivre le tir</w:t>
      </w:r>
      <w:r>
        <w:t>eur pour récupérer le ballon en cas de tir raté et retenter un no</w:t>
      </w:r>
      <w:r w:rsidR="00AC1C95">
        <w:t>u</w:t>
      </w:r>
      <w:r>
        <w:t>veau shoot = REBOND OFFENSIF !</w:t>
      </w:r>
    </w:p>
    <w:p w14:paraId="7169AF19" w14:textId="77777777" w:rsidR="00A275F7" w:rsidRDefault="00A275F7" w:rsidP="00296F94"/>
    <w:p w14:paraId="7E6F4265" w14:textId="77777777" w:rsidR="00A275F7" w:rsidRPr="00296F94" w:rsidRDefault="00A275F7" w:rsidP="00A275F7">
      <w:pPr>
        <w:pStyle w:val="Paragraphedeliste"/>
        <w:numPr>
          <w:ilvl w:val="0"/>
          <w:numId w:val="1"/>
        </w:numPr>
        <w:rPr>
          <w:color w:val="943634" w:themeColor="accent2" w:themeShade="BF"/>
          <w:u w:val="single"/>
        </w:rPr>
      </w:pPr>
      <w:r w:rsidRPr="00296F94">
        <w:rPr>
          <w:color w:val="943634" w:themeColor="accent2" w:themeShade="BF"/>
          <w:u w:val="single"/>
        </w:rPr>
        <w:t>Erreurs à ne pas commettre pour ne pas aller à l’encontre du sens de l’APSA</w:t>
      </w:r>
    </w:p>
    <w:p w14:paraId="0D5327B0" w14:textId="77777777" w:rsidR="00296F94" w:rsidRPr="00296F94" w:rsidRDefault="00296F94" w:rsidP="00A275F7">
      <w:pPr>
        <w:ind w:left="360"/>
        <w:rPr>
          <w:color w:val="943634" w:themeColor="accent2" w:themeShade="BF"/>
        </w:rPr>
      </w:pPr>
    </w:p>
    <w:p w14:paraId="4A263C51" w14:textId="77777777" w:rsidR="00AC1C95" w:rsidRDefault="00A275F7" w:rsidP="00A275F7">
      <w:pPr>
        <w:ind w:left="360"/>
      </w:pPr>
      <w:r w:rsidRPr="00AC1C95">
        <w:rPr>
          <w:u w:val="single"/>
        </w:rPr>
        <w:t>Donner du sens à l’exercice </w:t>
      </w:r>
      <w:r>
        <w:t xml:space="preserve">: </w:t>
      </w:r>
    </w:p>
    <w:p w14:paraId="37E4BDCD" w14:textId="32AF541A" w:rsidR="00296F94" w:rsidRDefault="00A275F7" w:rsidP="00A275F7">
      <w:pPr>
        <w:ind w:left="360"/>
      </w:pPr>
      <w:r>
        <w:t>Ex</w:t>
      </w:r>
      <w:r w:rsidR="00BF1478">
        <w:t>em</w:t>
      </w:r>
      <w:r>
        <w:t xml:space="preserve">ple </w:t>
      </w:r>
      <w:r w:rsidR="00AA55AA">
        <w:t xml:space="preserve">en </w:t>
      </w:r>
      <w:r>
        <w:t xml:space="preserve">Bad : </w:t>
      </w:r>
      <w:r w:rsidR="00AA55AA">
        <w:t xml:space="preserve">pour des élèves qui utilisent les espaces libres et pour qui la mise en jeu est une technique pour marquer le point, </w:t>
      </w:r>
      <w:r w:rsidR="00AC1C95">
        <w:t>faire réaliser les services en se plaçant en diagonale (et pas en face, sur demi-terrain</w:t>
      </w:r>
      <w:bookmarkStart w:id="0" w:name="_GoBack"/>
      <w:bookmarkEnd w:id="0"/>
      <w:r w:rsidR="00AC1C95">
        <w:t>).</w:t>
      </w:r>
    </w:p>
    <w:p w14:paraId="5D523B29" w14:textId="77777777" w:rsidR="00AC1C95" w:rsidRDefault="00AC1C95" w:rsidP="00A275F7">
      <w:pPr>
        <w:ind w:left="360"/>
      </w:pPr>
    </w:p>
    <w:p w14:paraId="36B47DFE" w14:textId="77777777" w:rsidR="00A275F7" w:rsidRDefault="00A275F7" w:rsidP="00A275F7">
      <w:pPr>
        <w:ind w:left="360"/>
      </w:pPr>
      <w:r w:rsidRPr="00AC1C95">
        <w:rPr>
          <w:u w:val="single"/>
        </w:rPr>
        <w:t>Donner du sens au cycle </w:t>
      </w:r>
      <w:r w:rsidR="00296F94" w:rsidRPr="00AC1C95">
        <w:rPr>
          <w:u w:val="single"/>
        </w:rPr>
        <w:t>de sauvetage </w:t>
      </w:r>
      <w:r w:rsidR="00296F94">
        <w:t>:</w:t>
      </w:r>
    </w:p>
    <w:p w14:paraId="45525AE8" w14:textId="77777777" w:rsidR="00296F94" w:rsidRDefault="00296F94" w:rsidP="00A275F7">
      <w:pPr>
        <w:ind w:left="360"/>
      </w:pPr>
      <w:r>
        <w:t>Enseigner l’activité dans son ensemble et dans sa complexité : c’est l’enchaînement des 3 épreuves qui fait la difficulté de l’activité.</w:t>
      </w:r>
    </w:p>
    <w:p w14:paraId="037643C3" w14:textId="77777777" w:rsidR="00296F94" w:rsidRDefault="00A867AA" w:rsidP="00A275F7">
      <w:pPr>
        <w:ind w:left="360"/>
      </w:pPr>
      <w:r>
        <w:t>Ne pas séquencer et travailler toujours l’enchaînement : natation avec obstacles + plongeon canard + remorquage, puis augmenter pr</w:t>
      </w:r>
      <w:r w:rsidR="00AC1C95">
        <w:t>ogressivement les distances</w:t>
      </w:r>
      <w:r>
        <w:t>.</w:t>
      </w:r>
    </w:p>
    <w:p w14:paraId="6B123C45" w14:textId="77777777" w:rsidR="00A275F7" w:rsidRDefault="00A275F7" w:rsidP="00A275F7">
      <w:pPr>
        <w:ind w:left="360"/>
      </w:pPr>
    </w:p>
    <w:p w14:paraId="359F1841" w14:textId="77777777" w:rsidR="00BF1478" w:rsidRDefault="00BF1478" w:rsidP="00A275F7">
      <w:pPr>
        <w:ind w:left="360"/>
      </w:pPr>
    </w:p>
    <w:p w14:paraId="337252C0" w14:textId="77777777" w:rsidR="00A275F7" w:rsidRPr="00296F94" w:rsidRDefault="00A275F7" w:rsidP="00A275F7">
      <w:pPr>
        <w:pStyle w:val="Paragraphedeliste"/>
        <w:numPr>
          <w:ilvl w:val="0"/>
          <w:numId w:val="1"/>
        </w:numPr>
        <w:rPr>
          <w:color w:val="943634" w:themeColor="accent2" w:themeShade="BF"/>
          <w:u w:val="single"/>
        </w:rPr>
      </w:pPr>
      <w:r w:rsidRPr="00296F94">
        <w:rPr>
          <w:color w:val="943634" w:themeColor="accent2" w:themeShade="BF"/>
          <w:u w:val="single"/>
        </w:rPr>
        <w:t>Expliciter, donner du sens au vocabulaire technique : vulgariser</w:t>
      </w:r>
    </w:p>
    <w:p w14:paraId="43DD611F" w14:textId="77777777" w:rsidR="00296F94" w:rsidRPr="00296F94" w:rsidRDefault="00296F94" w:rsidP="00A275F7">
      <w:pPr>
        <w:ind w:left="360"/>
        <w:rPr>
          <w:color w:val="943634" w:themeColor="accent2" w:themeShade="BF"/>
        </w:rPr>
      </w:pPr>
    </w:p>
    <w:p w14:paraId="1EE3C625" w14:textId="77777777" w:rsidR="00BF1478" w:rsidRDefault="00A275F7" w:rsidP="00A275F7">
      <w:pPr>
        <w:ind w:left="360"/>
      </w:pPr>
      <w:r w:rsidRPr="00BF1478">
        <w:rPr>
          <w:u w:val="single"/>
        </w:rPr>
        <w:lastRenderedPageBreak/>
        <w:t>Ex</w:t>
      </w:r>
      <w:r w:rsidR="00BF1478" w:rsidRPr="00BF1478">
        <w:rPr>
          <w:u w:val="single"/>
        </w:rPr>
        <w:t>em</w:t>
      </w:r>
      <w:r w:rsidRPr="00BF1478">
        <w:rPr>
          <w:u w:val="single"/>
        </w:rPr>
        <w:t>ple VMA </w:t>
      </w:r>
      <w:r>
        <w:t xml:space="preserve">: expliquer avec des images simples </w:t>
      </w:r>
    </w:p>
    <w:p w14:paraId="233531CA" w14:textId="77777777" w:rsidR="00BF1478" w:rsidRDefault="005B6360" w:rsidP="00A275F7">
      <w:pPr>
        <w:ind w:left="360"/>
      </w:pPr>
      <w:r>
        <w:t>VMA =</w:t>
      </w:r>
      <w:r w:rsidR="00BF1478">
        <w:t xml:space="preserve"> </w:t>
      </w:r>
      <w:r>
        <w:t xml:space="preserve">cylindrée soit moteur voiture rapide/voiturette/booster/vélo. </w:t>
      </w:r>
    </w:p>
    <w:p w14:paraId="4AC3DCA3" w14:textId="77777777" w:rsidR="00A275F7" w:rsidRDefault="00BF1478" w:rsidP="00A275F7">
      <w:pPr>
        <w:ind w:left="360"/>
      </w:pPr>
      <w:r>
        <w:t>Progresser par rapport à son</w:t>
      </w:r>
      <w:r w:rsidR="005B6360">
        <w:t xml:space="preserve"> propre moteur.</w:t>
      </w:r>
    </w:p>
    <w:p w14:paraId="56F43347" w14:textId="77777777" w:rsidR="00D32B3E" w:rsidRDefault="00D32B3E" w:rsidP="00A275F7">
      <w:pPr>
        <w:ind w:left="360"/>
      </w:pPr>
      <w:r>
        <w:t>Pourquoi progresse t’on d’un point de vue santé même si la performance ne suit pas (économie cardiaque) ?</w:t>
      </w:r>
    </w:p>
    <w:p w14:paraId="7160115E" w14:textId="77777777" w:rsidR="005B6360" w:rsidRDefault="005B6360" w:rsidP="00A275F7">
      <w:pPr>
        <w:ind w:left="360"/>
      </w:pPr>
      <w:r>
        <w:t xml:space="preserve">Que représente </w:t>
      </w:r>
      <w:r w:rsidR="00BF1478">
        <w:t xml:space="preserve">la </w:t>
      </w:r>
      <w:r>
        <w:t xml:space="preserve">VMA ? </w:t>
      </w:r>
      <w:r w:rsidR="00BF1478">
        <w:t>A</w:t>
      </w:r>
      <w:r>
        <w:t xml:space="preserve"> combien de KMH marche t’on, coure t’on doucement, rapidement. A quelle vitesse coure</w:t>
      </w:r>
      <w:r w:rsidR="00D32B3E">
        <w:t xml:space="preserve"> </w:t>
      </w:r>
      <w:proofErr w:type="spellStart"/>
      <w:r w:rsidR="00D32B3E">
        <w:t>Usain</w:t>
      </w:r>
      <w:proofErr w:type="spellEnd"/>
      <w:r w:rsidR="00D32B3E">
        <w:t xml:space="preserve"> </w:t>
      </w:r>
      <w:proofErr w:type="spellStart"/>
      <w:r w:rsidR="00D32B3E">
        <w:t>Bolt</w:t>
      </w:r>
      <w:proofErr w:type="spellEnd"/>
      <w:r w:rsidR="00EA5675">
        <w:t> ?</w:t>
      </w:r>
    </w:p>
    <w:p w14:paraId="0D87368B" w14:textId="77777777" w:rsidR="00296F94" w:rsidRDefault="00296F94" w:rsidP="00A275F7">
      <w:pPr>
        <w:ind w:left="360"/>
      </w:pPr>
    </w:p>
    <w:p w14:paraId="17441B7C" w14:textId="77777777" w:rsidR="00A275F7" w:rsidRDefault="00A275F7" w:rsidP="00A275F7">
      <w:pPr>
        <w:ind w:left="360"/>
      </w:pPr>
      <w:r w:rsidRPr="00EA5675">
        <w:rPr>
          <w:u w:val="single"/>
        </w:rPr>
        <w:t>Ex</w:t>
      </w:r>
      <w:r w:rsidR="00EA5675" w:rsidRPr="00EA5675">
        <w:rPr>
          <w:u w:val="single"/>
        </w:rPr>
        <w:t>em</w:t>
      </w:r>
      <w:r w:rsidR="00296F94" w:rsidRPr="00EA5675">
        <w:rPr>
          <w:u w:val="single"/>
        </w:rPr>
        <w:t>ple Fréquence respiratoire</w:t>
      </w:r>
      <w:r w:rsidR="00EA5675">
        <w:t xml:space="preserve"> : Fréquence cardiaque </w:t>
      </w:r>
      <w:r w:rsidR="00D32B3E">
        <w:t xml:space="preserve">pas significative pour les élèves ; y associer la fréquence respiratoire ou mieux plutôt un débit de parole pour identifier de façon </w:t>
      </w:r>
      <w:r w:rsidR="00D32B3E" w:rsidRPr="00D32B3E">
        <w:rPr>
          <w:b/>
        </w:rPr>
        <w:t>approximative</w:t>
      </w:r>
      <w:r w:rsidR="00EA5675">
        <w:t xml:space="preserve"> des vitesses :</w:t>
      </w:r>
    </w:p>
    <w:p w14:paraId="2ADF253C" w14:textId="77777777" w:rsidR="00D32B3E" w:rsidRDefault="00D32B3E" w:rsidP="00A275F7">
      <w:pPr>
        <w:ind w:left="360"/>
      </w:pPr>
      <w:r>
        <w:t xml:space="preserve">Allure 1 : </w:t>
      </w:r>
      <w:r w:rsidR="00EA5675">
        <w:t>é</w:t>
      </w:r>
      <w:r>
        <w:t>chauffement-récupération (50 à 60% VMA</w:t>
      </w:r>
      <w:proofErr w:type="gramStart"/>
      <w:r>
        <w:t>) .</w:t>
      </w:r>
      <w:proofErr w:type="gramEnd"/>
      <w:r>
        <w:t xml:space="preserve"> </w:t>
      </w:r>
      <w:proofErr w:type="gramStart"/>
      <w:r>
        <w:t>je</w:t>
      </w:r>
      <w:proofErr w:type="gramEnd"/>
      <w:r>
        <w:t xml:space="preserve"> peux raconter mon WE</w:t>
      </w:r>
    </w:p>
    <w:p w14:paraId="4DA449AF" w14:textId="77777777" w:rsidR="00D32B3E" w:rsidRDefault="00D32B3E" w:rsidP="00A275F7">
      <w:pPr>
        <w:ind w:left="360"/>
      </w:pPr>
      <w:r>
        <w:t>Allure 2 : footing plus soutenu (60 à 70% VMA) les phrases sont tronçonnées en parties.</w:t>
      </w:r>
    </w:p>
    <w:p w14:paraId="32ABA514" w14:textId="77777777" w:rsidR="00D32B3E" w:rsidRDefault="00D32B3E" w:rsidP="00A275F7">
      <w:pPr>
        <w:ind w:left="360"/>
      </w:pPr>
      <w:r>
        <w:t>Allure3 : Dite transition ou seuil (70 à 80% VMA) quelques mots seulement possibles</w:t>
      </w:r>
      <w:r w:rsidR="00EA5675">
        <w:t>.</w:t>
      </w:r>
    </w:p>
    <w:p w14:paraId="7DE8B652" w14:textId="77777777" w:rsidR="00D32B3E" w:rsidRDefault="00D32B3E" w:rsidP="00A275F7">
      <w:pPr>
        <w:ind w:left="360"/>
      </w:pPr>
      <w:r>
        <w:t>Allure VMA ou proche : Hyperventilation (90 à 100% VMA) parler est impossible avant quelques secondes de repos.</w:t>
      </w:r>
    </w:p>
    <w:p w14:paraId="63A7619F" w14:textId="77777777" w:rsidR="00296F94" w:rsidRDefault="00296F94" w:rsidP="00A275F7">
      <w:pPr>
        <w:ind w:left="360"/>
      </w:pPr>
    </w:p>
    <w:p w14:paraId="2758F817" w14:textId="77777777" w:rsidR="003541E4" w:rsidRDefault="003541E4" w:rsidP="003541E4"/>
    <w:sectPr w:rsidR="003541E4" w:rsidSect="003541E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F655F"/>
    <w:multiLevelType w:val="hybridMultilevel"/>
    <w:tmpl w:val="B7D4DA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97"/>
    <w:rsid w:val="00046AA6"/>
    <w:rsid w:val="00180A97"/>
    <w:rsid w:val="00296F94"/>
    <w:rsid w:val="003541E4"/>
    <w:rsid w:val="0038543A"/>
    <w:rsid w:val="005B6360"/>
    <w:rsid w:val="00A275F7"/>
    <w:rsid w:val="00A867AA"/>
    <w:rsid w:val="00AA55AA"/>
    <w:rsid w:val="00AC1C95"/>
    <w:rsid w:val="00BA42FE"/>
    <w:rsid w:val="00BF1478"/>
    <w:rsid w:val="00C37633"/>
    <w:rsid w:val="00D32B3E"/>
    <w:rsid w:val="00EA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40E6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0A9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A97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27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0A9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A97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27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522</Words>
  <Characters>2873</Characters>
  <Application>Microsoft Macintosh Word</Application>
  <DocSecurity>0</DocSecurity>
  <Lines>23</Lines>
  <Paragraphs>6</Paragraphs>
  <ScaleCrop>false</ScaleCrop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courtine yohann</dc:creator>
  <cp:keywords/>
  <dc:description/>
  <cp:lastModifiedBy>Anne LB</cp:lastModifiedBy>
  <cp:revision>3</cp:revision>
  <dcterms:created xsi:type="dcterms:W3CDTF">2016-08-29T21:46:00Z</dcterms:created>
  <dcterms:modified xsi:type="dcterms:W3CDTF">2016-09-02T05:32:00Z</dcterms:modified>
</cp:coreProperties>
</file>