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5FEB6" w14:textId="06DBF528" w:rsidR="00333026" w:rsidRPr="002319DB" w:rsidRDefault="002319DB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319DB">
        <w:rPr>
          <w:rFonts w:ascii="Times New Roman" w:hAnsi="Times New Roman" w:cs="Times New Roman"/>
          <w:b/>
          <w:bCs/>
          <w:sz w:val="24"/>
          <w:szCs w:val="24"/>
          <w:lang w:val="fr-FR"/>
        </w:rPr>
        <w:t>ACTIVITÉS d’écriture</w:t>
      </w:r>
    </w:p>
    <w:p w14:paraId="369D5B07" w14:textId="77777777" w:rsidR="002319DB" w:rsidRPr="002319DB" w:rsidRDefault="002319DB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36BF23C" w14:textId="0B99ED66" w:rsidR="002319DB" w:rsidRPr="002319DB" w:rsidRDefault="002319DB">
      <w:pPr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2319DB">
        <w:rPr>
          <w:rFonts w:ascii="Times New Roman" w:hAnsi="Times New Roman" w:cs="Times New Roman"/>
          <w:sz w:val="24"/>
          <w:szCs w:val="24"/>
          <w:u w:val="single"/>
          <w:lang w:val="fr-FR"/>
        </w:rPr>
        <w:t>NIVEAU 6e 5e</w:t>
      </w:r>
    </w:p>
    <w:p w14:paraId="31A6F020" w14:textId="46A2AEBB" w:rsidR="002319DB" w:rsidRPr="002319DB" w:rsidRDefault="002319DB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319DB">
        <w:rPr>
          <w:rFonts w:ascii="Times New Roman" w:hAnsi="Times New Roman" w:cs="Times New Roman"/>
          <w:i/>
          <w:iCs/>
          <w:sz w:val="24"/>
          <w:szCs w:val="24"/>
          <w:lang w:val="fr-FR"/>
        </w:rPr>
        <w:t>Nuages de mots</w:t>
      </w:r>
    </w:p>
    <w:p w14:paraId="05E6CFD4" w14:textId="5E5D9A04" w:rsidR="002319DB" w:rsidRPr="002319DB" w:rsidRDefault="002319D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319DB">
        <w:rPr>
          <w:rFonts w:ascii="Times New Roman" w:hAnsi="Times New Roman" w:cs="Times New Roman"/>
          <w:sz w:val="24"/>
          <w:szCs w:val="24"/>
          <w:lang w:val="fr-FR"/>
        </w:rPr>
        <w:t>À l’oral, demander à chaque élève de réfléchir à un mot qui résume ce qu’il ressent.</w:t>
      </w:r>
    </w:p>
    <w:p w14:paraId="2E2BE5B7" w14:textId="127B88A6" w:rsidR="002319DB" w:rsidRPr="002319DB" w:rsidRDefault="002319D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319DB">
        <w:rPr>
          <w:rFonts w:ascii="Times New Roman" w:hAnsi="Times New Roman" w:cs="Times New Roman"/>
          <w:sz w:val="24"/>
          <w:szCs w:val="24"/>
          <w:lang w:val="fr-FR"/>
        </w:rPr>
        <w:t xml:space="preserve">Récolter les mots (à l’oral ou par écrit en proposant à chaque élève de noter son mot sur un papier) et générer un nuage de mots projeté sur le tableau (Par exemple avec </w:t>
      </w:r>
      <w:r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Pr="002319DB">
        <w:rPr>
          <w:rFonts w:ascii="Times New Roman" w:hAnsi="Times New Roman" w:cs="Times New Roman"/>
          <w:sz w:val="24"/>
          <w:szCs w:val="24"/>
          <w:lang w:val="fr-FR"/>
        </w:rPr>
        <w:t>nuagedemot.co</w:t>
      </w:r>
      <w:r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Pr="002319DB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14:paraId="346DB596" w14:textId="7D7E12B7" w:rsidR="002319DB" w:rsidRPr="002319DB" w:rsidRDefault="002319D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319DB">
        <w:rPr>
          <w:rFonts w:ascii="Times New Roman" w:hAnsi="Times New Roman" w:cs="Times New Roman"/>
          <w:sz w:val="24"/>
          <w:szCs w:val="24"/>
          <w:lang w:val="fr-FR"/>
        </w:rPr>
        <w:t>Si un mot revient plusieurs fois, il sera mis automatiquement en valeur dans le nuage.</w:t>
      </w:r>
    </w:p>
    <w:p w14:paraId="1060C0C3" w14:textId="13BA744B" w:rsidR="002319DB" w:rsidRPr="002319DB" w:rsidRDefault="002319D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319DB">
        <w:rPr>
          <w:rFonts w:ascii="Times New Roman" w:hAnsi="Times New Roman" w:cs="Times New Roman"/>
          <w:sz w:val="24"/>
          <w:szCs w:val="24"/>
          <w:lang w:val="fr-FR"/>
        </w:rPr>
        <w:t>Choisir le ou les mots qui reviennent le plus.</w:t>
      </w:r>
    </w:p>
    <w:p w14:paraId="335E198B" w14:textId="496F66A9" w:rsidR="002319DB" w:rsidRDefault="002319D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319DB">
        <w:rPr>
          <w:rFonts w:ascii="Times New Roman" w:hAnsi="Times New Roman" w:cs="Times New Roman"/>
          <w:sz w:val="24"/>
          <w:szCs w:val="24"/>
          <w:lang w:val="fr-FR"/>
        </w:rPr>
        <w:t>Demander aux élèves de chercher un mot qui rime avec le ou les mots sélectionnés.</w:t>
      </w:r>
    </w:p>
    <w:p w14:paraId="591625C1" w14:textId="279ECE23" w:rsidR="009627E3" w:rsidRPr="00164E54" w:rsidRDefault="009627E3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On peut aussi chercher des antonymes des mots </w:t>
      </w:r>
      <w:r w:rsidR="00164E54" w:rsidRPr="00164E54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164E54">
        <w:rPr>
          <w:rFonts w:ascii="Times New Roman" w:hAnsi="Times New Roman" w:cs="Times New Roman"/>
          <w:sz w:val="24"/>
          <w:szCs w:val="24"/>
          <w:lang w:val="fr-FR"/>
        </w:rPr>
        <w:t>électionnés et des mots qui riment avec ces antonymes.</w:t>
      </w:r>
    </w:p>
    <w:p w14:paraId="23E5B8C8" w14:textId="25BFC782" w:rsidR="002319DB" w:rsidRDefault="002319D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319DB">
        <w:rPr>
          <w:rFonts w:ascii="Times New Roman" w:hAnsi="Times New Roman" w:cs="Times New Roman"/>
          <w:sz w:val="24"/>
          <w:szCs w:val="24"/>
          <w:lang w:val="fr-FR"/>
        </w:rPr>
        <w:t>Proposer ensuite l’écriture d’un court poème avec ces rimes.</w:t>
      </w:r>
    </w:p>
    <w:p w14:paraId="792C86D6" w14:textId="4C7739F0" w:rsidR="002319DB" w:rsidRPr="002319DB" w:rsidRDefault="002319DB">
      <w:pPr>
        <w:rPr>
          <w:rFonts w:ascii="Times New Roman" w:hAnsi="Times New Roman" w:cs="Times New Roman"/>
          <w:i/>
          <w:iCs/>
          <w:lang w:val="fr-FR"/>
        </w:rPr>
      </w:pPr>
      <w:r w:rsidRPr="002319DB">
        <w:rPr>
          <w:rFonts w:ascii="Times New Roman" w:hAnsi="Times New Roman" w:cs="Times New Roman"/>
          <w:i/>
          <w:iCs/>
          <w:lang w:val="fr-FR"/>
        </w:rPr>
        <w:t>L’activité peut être menée sans générer de nuages de mots sur internet, simplement en notant les mots au tableau.</w:t>
      </w:r>
    </w:p>
    <w:p w14:paraId="749CE156" w14:textId="77777777" w:rsidR="002319DB" w:rsidRPr="002319DB" w:rsidRDefault="002319DB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ADD2E9C" w14:textId="4BCEAFD8" w:rsidR="002319DB" w:rsidRPr="002319DB" w:rsidRDefault="002319DB">
      <w:pPr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2319DB">
        <w:rPr>
          <w:rFonts w:ascii="Times New Roman" w:hAnsi="Times New Roman" w:cs="Times New Roman"/>
          <w:sz w:val="24"/>
          <w:szCs w:val="24"/>
          <w:u w:val="single"/>
          <w:lang w:val="fr-FR"/>
        </w:rPr>
        <w:t>Niveau 4</w:t>
      </w:r>
      <w:r w:rsidRPr="002319DB">
        <w:rPr>
          <w:rFonts w:ascii="Times New Roman" w:hAnsi="Times New Roman" w:cs="Times New Roman"/>
          <w:sz w:val="24"/>
          <w:szCs w:val="24"/>
          <w:u w:val="single"/>
          <w:vertAlign w:val="superscript"/>
          <w:lang w:val="fr-FR"/>
        </w:rPr>
        <w:t>e</w:t>
      </w:r>
      <w:r w:rsidRPr="002319DB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3</w:t>
      </w:r>
      <w:r w:rsidRPr="002319DB">
        <w:rPr>
          <w:rFonts w:ascii="Times New Roman" w:hAnsi="Times New Roman" w:cs="Times New Roman"/>
          <w:sz w:val="24"/>
          <w:szCs w:val="24"/>
          <w:u w:val="single"/>
          <w:vertAlign w:val="superscript"/>
          <w:lang w:val="fr-FR"/>
        </w:rPr>
        <w:t>e</w:t>
      </w:r>
    </w:p>
    <w:p w14:paraId="60EB495E" w14:textId="4165846B" w:rsidR="002319DB" w:rsidRPr="002319DB" w:rsidRDefault="002319DB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319DB">
        <w:rPr>
          <w:rFonts w:ascii="Times New Roman" w:hAnsi="Times New Roman" w:cs="Times New Roman"/>
          <w:i/>
          <w:iCs/>
          <w:sz w:val="24"/>
          <w:szCs w:val="24"/>
          <w:lang w:val="fr-FR"/>
        </w:rPr>
        <w:t>La matrice d’écriture</w:t>
      </w:r>
    </w:p>
    <w:p w14:paraId="0221DAE9" w14:textId="74DF44AE" w:rsidR="002319DB" w:rsidRPr="002319DB" w:rsidRDefault="002319D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319DB">
        <w:rPr>
          <w:rFonts w:ascii="Times New Roman" w:hAnsi="Times New Roman" w:cs="Times New Roman"/>
          <w:sz w:val="24"/>
          <w:szCs w:val="24"/>
          <w:lang w:val="fr-FR"/>
        </w:rPr>
        <w:t>À partir de la première strophe du poème de Du Bellay</w:t>
      </w:r>
    </w:p>
    <w:p w14:paraId="77E50559" w14:textId="7DF9BC1F" w:rsidR="002319DB" w:rsidRPr="002319DB" w:rsidRDefault="002319DB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r-FR"/>
        </w:rPr>
      </w:pPr>
      <w:r w:rsidRPr="002319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r-FR"/>
        </w:rPr>
        <w:t>« Ceux qui sont amoureux, leurs amours chanteront,</w:t>
      </w:r>
      <w:r w:rsidRPr="002319DB">
        <w:rPr>
          <w:rFonts w:ascii="Times New Roman" w:hAnsi="Times New Roman" w:cs="Times New Roman"/>
          <w:i/>
          <w:iCs/>
          <w:sz w:val="24"/>
          <w:szCs w:val="24"/>
          <w:lang w:val="fr-FR"/>
        </w:rPr>
        <w:br/>
      </w:r>
      <w:r w:rsidRPr="002319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r-FR"/>
        </w:rPr>
        <w:t>Ceux qui aiment l’honneur, chanteront de la gloire,</w:t>
      </w:r>
      <w:r w:rsidRPr="002319DB">
        <w:rPr>
          <w:rFonts w:ascii="Times New Roman" w:hAnsi="Times New Roman" w:cs="Times New Roman"/>
          <w:i/>
          <w:iCs/>
          <w:sz w:val="24"/>
          <w:szCs w:val="24"/>
          <w:lang w:val="fr-FR"/>
        </w:rPr>
        <w:br/>
      </w:r>
      <w:r w:rsidRPr="002319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r-FR"/>
        </w:rPr>
        <w:t>Ceux qui sont près du roi, publieront sa victoire,</w:t>
      </w:r>
      <w:r w:rsidRPr="002319DB">
        <w:rPr>
          <w:rFonts w:ascii="Times New Roman" w:hAnsi="Times New Roman" w:cs="Times New Roman"/>
          <w:i/>
          <w:iCs/>
          <w:sz w:val="24"/>
          <w:szCs w:val="24"/>
          <w:lang w:val="fr-FR"/>
        </w:rPr>
        <w:br/>
      </w:r>
      <w:r w:rsidRPr="002319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r-FR"/>
        </w:rPr>
        <w:t>Ceux qui sont courtisans, leurs faveurs vanteront, »</w:t>
      </w:r>
    </w:p>
    <w:p w14:paraId="4DD351B5" w14:textId="020C7C87" w:rsidR="002319DB" w:rsidRDefault="002319DB">
      <w:pP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2319DB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Reprendre le procédé de l’anaphore « ceux </w:t>
      </w:r>
      <w:proofErr w:type="gramStart"/>
      <w:r w:rsidRPr="002319DB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qui….</w:t>
      </w:r>
      <w:proofErr w:type="gramEnd"/>
      <w:r w:rsidRPr="002319DB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 [verbe au futur] »</w:t>
      </w:r>
    </w:p>
    <w:p w14:paraId="19E96AF2" w14:textId="24E6E51C" w:rsidR="002319DB" w:rsidRPr="002319DB" w:rsidRDefault="002319DB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afin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de mettre des mots sur le ressenti des élèves.</w:t>
      </w:r>
    </w:p>
    <w:p w14:paraId="02218988" w14:textId="77777777" w:rsidR="002319DB" w:rsidRPr="004E0B87" w:rsidRDefault="002319DB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6E8EA5D" w14:textId="377E598C" w:rsidR="00164E54" w:rsidRPr="00AF44A3" w:rsidRDefault="00164E54">
      <w:pPr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AF44A3">
        <w:rPr>
          <w:rFonts w:ascii="Times New Roman" w:hAnsi="Times New Roman" w:cs="Times New Roman"/>
          <w:sz w:val="24"/>
          <w:szCs w:val="24"/>
          <w:u w:val="single"/>
          <w:lang w:val="fr-FR"/>
        </w:rPr>
        <w:t>Niveau lycée-BTS</w:t>
      </w:r>
    </w:p>
    <w:p w14:paraId="3C039303" w14:textId="77777777" w:rsidR="00164E54" w:rsidRDefault="00164E5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60A557F" w14:textId="5EC30F84" w:rsidR="00164E54" w:rsidRDefault="00164E5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Proposer l’écriture d’une lettre à destination d’un ami</w:t>
      </w:r>
      <w:r w:rsidR="00AF44A3">
        <w:rPr>
          <w:rFonts w:ascii="Times New Roman" w:hAnsi="Times New Roman" w:cs="Times New Roman"/>
          <w:sz w:val="24"/>
          <w:szCs w:val="24"/>
          <w:lang w:val="fr-FR"/>
        </w:rPr>
        <w:t xml:space="preserve"> en France pour lui expliquer ce qu’on a vécu et ressenti.</w:t>
      </w:r>
    </w:p>
    <w:p w14:paraId="691136D0" w14:textId="4E632F70" w:rsidR="00AF44A3" w:rsidRDefault="00AF44A3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L’activité d’écriture peut aussi prendre la forme d’une page de journal intime.</w:t>
      </w:r>
    </w:p>
    <w:p w14:paraId="508E289F" w14:textId="77777777" w:rsidR="00BA203F" w:rsidRDefault="00BA203F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560FA12" w14:textId="0216EFC8" w:rsidR="00BA203F" w:rsidRPr="00CA71EF" w:rsidRDefault="00BA203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A71EF">
        <w:rPr>
          <w:rFonts w:ascii="Times New Roman" w:hAnsi="Times New Roman" w:cs="Times New Roman"/>
          <w:b/>
          <w:bCs/>
          <w:sz w:val="24"/>
          <w:szCs w:val="24"/>
          <w:lang w:val="fr-FR"/>
        </w:rPr>
        <w:t>ACTIVIT</w:t>
      </w:r>
      <w:r w:rsidR="003B4EC0" w:rsidRPr="00CA71EF">
        <w:rPr>
          <w:rFonts w:ascii="Times New Roman" w:hAnsi="Times New Roman" w:cs="Times New Roman"/>
          <w:b/>
          <w:bCs/>
          <w:sz w:val="24"/>
          <w:szCs w:val="24"/>
          <w:lang w:val="fr-FR"/>
        </w:rPr>
        <w:t>ÉS DE COHÉSION</w:t>
      </w:r>
    </w:p>
    <w:p w14:paraId="337DA24B" w14:textId="77777777" w:rsidR="003B4EC0" w:rsidRPr="004E0B87" w:rsidRDefault="003B4EC0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095C065" w14:textId="66883960" w:rsidR="003B4EC0" w:rsidRPr="00FF72C4" w:rsidRDefault="003B4EC0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F72C4">
        <w:rPr>
          <w:rFonts w:ascii="Times New Roman" w:hAnsi="Times New Roman" w:cs="Times New Roman"/>
          <w:b/>
          <w:bCs/>
          <w:sz w:val="24"/>
          <w:szCs w:val="24"/>
          <w:lang w:val="fr-FR"/>
        </w:rPr>
        <w:t>1 Les groupes à géométrie variable</w:t>
      </w:r>
      <w:r w:rsidR="00CA71EF" w:rsidRPr="00FF72C4">
        <w:rPr>
          <w:rFonts w:ascii="Times New Roman" w:hAnsi="Times New Roman" w:cs="Times New Roman"/>
          <w:b/>
          <w:bCs/>
          <w:sz w:val="24"/>
          <w:szCs w:val="24"/>
          <w:lang w:val="fr-FR"/>
        </w:rPr>
        <w:t> : « ce que nous partageons »</w:t>
      </w:r>
    </w:p>
    <w:p w14:paraId="1ECCE84B" w14:textId="2E5BC142" w:rsidR="00CA71EF" w:rsidRDefault="00CA71EF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Pour avoir une idée </w:t>
      </w:r>
      <w:r w:rsidR="004C4954">
        <w:rPr>
          <w:rFonts w:ascii="Times New Roman" w:hAnsi="Times New Roman" w:cs="Times New Roman"/>
          <w:sz w:val="24"/>
          <w:szCs w:val="24"/>
          <w:lang w:val="fr-FR"/>
        </w:rPr>
        <w:t>de l’activité, visionner cet exemple</w:t>
      </w:r>
    </w:p>
    <w:p w14:paraId="2613FAC5" w14:textId="645D5A67" w:rsidR="00FF72C4" w:rsidRDefault="00FF72C4">
      <w:pPr>
        <w:rPr>
          <w:color w:val="000000"/>
          <w:sz w:val="27"/>
          <w:szCs w:val="27"/>
          <w:lang w:val="fr-FR"/>
        </w:rPr>
      </w:pPr>
      <w:r w:rsidRPr="00FF72C4">
        <w:rPr>
          <w:lang w:val="fr-FR"/>
        </w:rPr>
        <w:br/>
      </w:r>
      <w:hyperlink r:id="rId6" w:history="1">
        <w:r w:rsidRPr="00E36BE7">
          <w:rPr>
            <w:rStyle w:val="Hyperlink"/>
            <w:sz w:val="27"/>
            <w:szCs w:val="27"/>
            <w:lang w:val="fr-FR"/>
          </w:rPr>
          <w:t>https://www.youtube.com/watch?v=20nHdJvATqc</w:t>
        </w:r>
      </w:hyperlink>
    </w:p>
    <w:p w14:paraId="1959C4E7" w14:textId="77777777" w:rsidR="00FF72C4" w:rsidRPr="00FF72C4" w:rsidRDefault="00FF72C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2672161" w14:textId="728806DE" w:rsidR="003B4EC0" w:rsidRDefault="003B4EC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B4EC0">
        <w:rPr>
          <w:rFonts w:ascii="Times New Roman" w:hAnsi="Times New Roman" w:cs="Times New Roman"/>
          <w:sz w:val="24"/>
          <w:szCs w:val="24"/>
          <w:lang w:val="fr-FR"/>
        </w:rPr>
        <w:t>Placer les élèves au cercle.</w:t>
      </w:r>
    </w:p>
    <w:p w14:paraId="2AAE19C5" w14:textId="5F6D13A9" w:rsidR="003B4EC0" w:rsidRDefault="003B4EC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À chaque question, si l’élève </w:t>
      </w:r>
      <w:r w:rsidR="00C33606">
        <w:rPr>
          <w:rFonts w:ascii="Times New Roman" w:hAnsi="Times New Roman" w:cs="Times New Roman"/>
          <w:sz w:val="24"/>
          <w:szCs w:val="24"/>
          <w:lang w:val="fr-FR"/>
        </w:rPr>
        <w:t>pense être concerné</w:t>
      </w:r>
      <w:r>
        <w:rPr>
          <w:rFonts w:ascii="Times New Roman" w:hAnsi="Times New Roman" w:cs="Times New Roman"/>
          <w:sz w:val="24"/>
          <w:szCs w:val="24"/>
          <w:lang w:val="fr-FR"/>
        </w:rPr>
        <w:t>, il doit se placer au centre.</w:t>
      </w:r>
    </w:p>
    <w:p w14:paraId="586196CD" w14:textId="2F73534E" w:rsidR="003B4EC0" w:rsidRDefault="00BD2EEF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Exemples de questions :</w:t>
      </w:r>
    </w:p>
    <w:p w14:paraId="66700981" w14:textId="66DA511D" w:rsidR="00BD2EEF" w:rsidRPr="004E0B87" w:rsidRDefault="00BD2EEF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E0B87">
        <w:rPr>
          <w:rFonts w:ascii="Times New Roman" w:hAnsi="Times New Roman" w:cs="Times New Roman"/>
          <w:i/>
          <w:iCs/>
          <w:sz w:val="24"/>
          <w:szCs w:val="24"/>
          <w:lang w:val="fr-FR"/>
        </w:rPr>
        <w:t>Qui a déjà triché à un contrôle ?</w:t>
      </w:r>
    </w:p>
    <w:p w14:paraId="5D10EB21" w14:textId="5F73C287" w:rsidR="00BD2EEF" w:rsidRPr="004E0B87" w:rsidRDefault="00BD2EEF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E0B87">
        <w:rPr>
          <w:rFonts w:ascii="Times New Roman" w:hAnsi="Times New Roman" w:cs="Times New Roman"/>
          <w:i/>
          <w:iCs/>
          <w:sz w:val="24"/>
          <w:szCs w:val="24"/>
          <w:lang w:val="fr-FR"/>
        </w:rPr>
        <w:t>Qui a déjà menti à ses parents ?</w:t>
      </w:r>
    </w:p>
    <w:p w14:paraId="080B65F7" w14:textId="326161B1" w:rsidR="00BD2EEF" w:rsidRPr="004E0B87" w:rsidRDefault="00BD2EEF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E0B87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Qui a déjà </w:t>
      </w:r>
      <w:r w:rsidR="007A3107" w:rsidRPr="004E0B87">
        <w:rPr>
          <w:rFonts w:ascii="Times New Roman" w:hAnsi="Times New Roman" w:cs="Times New Roman"/>
          <w:i/>
          <w:iCs/>
          <w:sz w:val="24"/>
          <w:szCs w:val="24"/>
          <w:lang w:val="fr-FR"/>
        </w:rPr>
        <w:t>aidé un ami en difficulté ?</w:t>
      </w:r>
    </w:p>
    <w:p w14:paraId="233399EF" w14:textId="6DC95679" w:rsidR="007A3107" w:rsidRPr="004E0B87" w:rsidRDefault="007A3107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E0B87">
        <w:rPr>
          <w:rFonts w:ascii="Times New Roman" w:hAnsi="Times New Roman" w:cs="Times New Roman"/>
          <w:i/>
          <w:iCs/>
          <w:sz w:val="24"/>
          <w:szCs w:val="24"/>
          <w:lang w:val="fr-FR"/>
        </w:rPr>
        <w:t>Qui est déjà arrivé en retard à l’école parce qu’il ne s’est pas réveillé ?</w:t>
      </w:r>
    </w:p>
    <w:p w14:paraId="5055E72F" w14:textId="79562C80" w:rsidR="00465A06" w:rsidRPr="004E0B87" w:rsidRDefault="00465A06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E0B87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Qui </w:t>
      </w:r>
      <w:r w:rsidR="00B07012" w:rsidRPr="004E0B87">
        <w:rPr>
          <w:rFonts w:ascii="Times New Roman" w:hAnsi="Times New Roman" w:cs="Times New Roman"/>
          <w:i/>
          <w:iCs/>
          <w:sz w:val="24"/>
          <w:szCs w:val="24"/>
          <w:lang w:val="fr-FR"/>
        </w:rPr>
        <w:t>aime courir sous la pluie ?</w:t>
      </w:r>
    </w:p>
    <w:p w14:paraId="724FDE77" w14:textId="532FEDC4" w:rsidR="00B07012" w:rsidRPr="004E0B87" w:rsidRDefault="00B07012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E0B87">
        <w:rPr>
          <w:rFonts w:ascii="Times New Roman" w:hAnsi="Times New Roman" w:cs="Times New Roman"/>
          <w:i/>
          <w:iCs/>
          <w:sz w:val="24"/>
          <w:szCs w:val="24"/>
          <w:lang w:val="fr-FR"/>
        </w:rPr>
        <w:t>Qui joue d’un instrument de musique ?</w:t>
      </w:r>
    </w:p>
    <w:p w14:paraId="76753483" w14:textId="782B4B72" w:rsidR="00685EE8" w:rsidRPr="004E0B87" w:rsidRDefault="00685EE8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E0B87">
        <w:rPr>
          <w:rFonts w:ascii="Times New Roman" w:hAnsi="Times New Roman" w:cs="Times New Roman"/>
          <w:i/>
          <w:iCs/>
          <w:sz w:val="24"/>
          <w:szCs w:val="24"/>
          <w:lang w:val="fr-FR"/>
        </w:rPr>
        <w:t>Qui se sent seul parfois ?</w:t>
      </w:r>
    </w:p>
    <w:p w14:paraId="2A4BA3A1" w14:textId="32D13034" w:rsidR="004E0B87" w:rsidRPr="004E0B87" w:rsidRDefault="004E0B87" w:rsidP="004E0B8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E0B87">
        <w:rPr>
          <w:rFonts w:ascii="Times New Roman" w:hAnsi="Times New Roman" w:cs="Times New Roman"/>
          <w:i/>
          <w:iCs/>
          <w:sz w:val="24"/>
          <w:szCs w:val="24"/>
          <w:lang w:val="fr-FR"/>
        </w:rPr>
        <w:t>.</w:t>
      </w:r>
    </w:p>
    <w:p w14:paraId="290B1778" w14:textId="29901F33" w:rsidR="004E0B87" w:rsidRPr="004E0B87" w:rsidRDefault="004E0B87" w:rsidP="004E0B8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E0B87">
        <w:rPr>
          <w:rFonts w:ascii="Times New Roman" w:hAnsi="Times New Roman" w:cs="Times New Roman"/>
          <w:i/>
          <w:iCs/>
          <w:sz w:val="24"/>
          <w:szCs w:val="24"/>
          <w:lang w:val="fr-FR"/>
        </w:rPr>
        <w:t>.</w:t>
      </w:r>
    </w:p>
    <w:p w14:paraId="265A642D" w14:textId="74C1D721" w:rsidR="004E0B87" w:rsidRPr="004E0B87" w:rsidRDefault="004E0B87" w:rsidP="004E0B8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E0B87">
        <w:rPr>
          <w:rFonts w:ascii="Times New Roman" w:hAnsi="Times New Roman" w:cs="Times New Roman"/>
          <w:i/>
          <w:iCs/>
          <w:sz w:val="24"/>
          <w:szCs w:val="24"/>
          <w:lang w:val="fr-FR"/>
        </w:rPr>
        <w:t>.</w:t>
      </w:r>
    </w:p>
    <w:p w14:paraId="46DF2A58" w14:textId="6B6FCA4B" w:rsidR="00C33606" w:rsidRPr="004E0B87" w:rsidRDefault="00C33606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E0B87">
        <w:rPr>
          <w:rFonts w:ascii="Times New Roman" w:hAnsi="Times New Roman" w:cs="Times New Roman"/>
          <w:i/>
          <w:iCs/>
          <w:sz w:val="24"/>
          <w:szCs w:val="24"/>
          <w:lang w:val="fr-FR"/>
        </w:rPr>
        <w:t>Qui a déjà eu peur durant les derniers jours que nous avons traversés ?</w:t>
      </w:r>
    </w:p>
    <w:p w14:paraId="232A0463" w14:textId="6B275498" w:rsidR="00C33606" w:rsidRPr="004E0B87" w:rsidRDefault="00C33606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E0B87">
        <w:rPr>
          <w:rFonts w:ascii="Times New Roman" w:hAnsi="Times New Roman" w:cs="Times New Roman"/>
          <w:i/>
          <w:iCs/>
          <w:sz w:val="24"/>
          <w:szCs w:val="24"/>
          <w:lang w:val="fr-FR"/>
        </w:rPr>
        <w:t>Qui a envie d’en parler ?</w:t>
      </w:r>
    </w:p>
    <w:p w14:paraId="1658891F" w14:textId="28102D0D" w:rsidR="004E0B87" w:rsidRPr="004E0B87" w:rsidRDefault="004E0B8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est possible de prévoir un groupe de parole plus restreint pour donner suite.</w:t>
      </w:r>
    </w:p>
    <w:p w14:paraId="31D2000B" w14:textId="77777777" w:rsidR="00685EE8" w:rsidRDefault="00685EE8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3081135" w14:textId="77777777" w:rsidR="00FF72C4" w:rsidRDefault="00FF72C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211C3E0" w14:textId="77777777" w:rsidR="00FF72C4" w:rsidRDefault="00FF72C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402E01B" w14:textId="77777777" w:rsidR="00FF72C4" w:rsidRDefault="00FF72C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115119B" w14:textId="77777777" w:rsidR="00FF72C4" w:rsidRDefault="00FF72C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9F7CC8F" w14:textId="77777777" w:rsidR="00FF72C4" w:rsidRDefault="00FF72C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BD44172" w14:textId="63F9505E" w:rsidR="00685EE8" w:rsidRPr="00FF72C4" w:rsidRDefault="00685EE8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F72C4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>2 Parler de l’autre</w:t>
      </w:r>
    </w:p>
    <w:p w14:paraId="7A12EBCC" w14:textId="51099918" w:rsidR="00685EE8" w:rsidRDefault="00685EE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Donner la consigne suivante :</w:t>
      </w:r>
    </w:p>
    <w:p w14:paraId="359DF80B" w14:textId="0B542DD2" w:rsidR="00685EE8" w:rsidRDefault="00685EE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Après avoir vu un extrait du fabuleux destin d’Amélie poulain, demandez à votre voisin deux choses qu’il aime et deux choses qu’il n’aime pas. Votre voisin fera de même avec vous. Il faut prendre des notes.</w:t>
      </w:r>
    </w:p>
    <w:p w14:paraId="64E73839" w14:textId="63B26675" w:rsidR="00945D26" w:rsidRDefault="00945D26">
      <w:pPr>
        <w:rPr>
          <w:rFonts w:ascii="Times New Roman" w:hAnsi="Times New Roman" w:cs="Times New Roman"/>
          <w:sz w:val="24"/>
          <w:szCs w:val="24"/>
          <w:lang w:val="fr-FR"/>
        </w:rPr>
      </w:pPr>
      <w:hyperlink r:id="rId7" w:history="1">
        <w:r w:rsidRPr="00E36BE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https://www.youtube.com/watch?v=AVFHSVdsqKU</w:t>
        </w:r>
      </w:hyperlink>
    </w:p>
    <w:p w14:paraId="620BCB10" w14:textId="459EDB50" w:rsidR="00945D26" w:rsidRDefault="00945D26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Il est possible d’axer la présentation sur </w:t>
      </w:r>
      <w:r w:rsidR="00DD44EA">
        <w:rPr>
          <w:rFonts w:ascii="Times New Roman" w:hAnsi="Times New Roman" w:cs="Times New Roman"/>
          <w:sz w:val="24"/>
          <w:szCs w:val="24"/>
          <w:lang w:val="fr-FR"/>
        </w:rPr>
        <w:t>les dernières semaines.</w:t>
      </w:r>
    </w:p>
    <w:p w14:paraId="2421F94F" w14:textId="77777777" w:rsidR="00685EE8" w:rsidRDefault="00685EE8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7817364" w14:textId="5212AA57" w:rsidR="00685EE8" w:rsidRDefault="00685EE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Chaque élève présente ensuite son binôme devant la classe.</w:t>
      </w:r>
    </w:p>
    <w:p w14:paraId="110D2FC1" w14:textId="77777777" w:rsidR="007A3107" w:rsidRPr="003B4EC0" w:rsidRDefault="007A3107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7A3107" w:rsidRPr="003B4E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BF0EE" w14:textId="77777777" w:rsidR="00145FF8" w:rsidRDefault="00145FF8" w:rsidP="00145FF8">
      <w:pPr>
        <w:spacing w:after="0" w:line="240" w:lineRule="auto"/>
      </w:pPr>
      <w:r>
        <w:separator/>
      </w:r>
    </w:p>
  </w:endnote>
  <w:endnote w:type="continuationSeparator" w:id="0">
    <w:p w14:paraId="7EA1F33D" w14:textId="77777777" w:rsidR="00145FF8" w:rsidRDefault="00145FF8" w:rsidP="0014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54F0D" w14:textId="77777777" w:rsidR="00145FF8" w:rsidRDefault="00145FF8" w:rsidP="00145FF8">
      <w:pPr>
        <w:spacing w:after="0" w:line="240" w:lineRule="auto"/>
      </w:pPr>
      <w:r>
        <w:separator/>
      </w:r>
    </w:p>
  </w:footnote>
  <w:footnote w:type="continuationSeparator" w:id="0">
    <w:p w14:paraId="4F23A927" w14:textId="77777777" w:rsidR="00145FF8" w:rsidRDefault="00145FF8" w:rsidP="00145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E307" w14:textId="1B7CC951" w:rsidR="00145FF8" w:rsidRDefault="00145FF8">
    <w:pPr>
      <w:pStyle w:val="Header"/>
    </w:pPr>
    <w:r>
      <w:t>Proposition de Karine Marchand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DB"/>
    <w:rsid w:val="00145FF8"/>
    <w:rsid w:val="00164E54"/>
    <w:rsid w:val="002319DB"/>
    <w:rsid w:val="00244D2A"/>
    <w:rsid w:val="00333026"/>
    <w:rsid w:val="003430CC"/>
    <w:rsid w:val="003B4EC0"/>
    <w:rsid w:val="00465A06"/>
    <w:rsid w:val="004C4954"/>
    <w:rsid w:val="004E0920"/>
    <w:rsid w:val="004E0B87"/>
    <w:rsid w:val="00534A26"/>
    <w:rsid w:val="00685EE8"/>
    <w:rsid w:val="007168F1"/>
    <w:rsid w:val="007A3107"/>
    <w:rsid w:val="00945D26"/>
    <w:rsid w:val="009627E3"/>
    <w:rsid w:val="00AF44A3"/>
    <w:rsid w:val="00B07012"/>
    <w:rsid w:val="00BA203F"/>
    <w:rsid w:val="00BD2EEF"/>
    <w:rsid w:val="00C33606"/>
    <w:rsid w:val="00C53102"/>
    <w:rsid w:val="00CA71EF"/>
    <w:rsid w:val="00D07838"/>
    <w:rsid w:val="00DD44EA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3C81"/>
  <w15:chartTrackingRefBased/>
  <w15:docId w15:val="{1142C2D4-26FE-4ABE-A520-24BD5ACD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9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72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2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5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FF8"/>
  </w:style>
  <w:style w:type="paragraph" w:styleId="Footer">
    <w:name w:val="footer"/>
    <w:basedOn w:val="Normal"/>
    <w:link w:val="FooterChar"/>
    <w:uiPriority w:val="99"/>
    <w:unhideWhenUsed/>
    <w:rsid w:val="00145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VFHSVdsqK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0nHdJvATq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marchand</dc:creator>
  <cp:keywords/>
  <dc:description/>
  <cp:lastModifiedBy>karine marchand</cp:lastModifiedBy>
  <cp:revision>19</cp:revision>
  <dcterms:created xsi:type="dcterms:W3CDTF">2024-05-22T06:14:00Z</dcterms:created>
  <dcterms:modified xsi:type="dcterms:W3CDTF">2024-05-27T23:23:00Z</dcterms:modified>
</cp:coreProperties>
</file>