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5EDC7" w14:textId="3FD5DF56" w:rsidR="00FC39CA" w:rsidRPr="00F25E2E" w:rsidRDefault="00DE6F8C" w:rsidP="00DE6F8C">
      <w:pPr>
        <w:jc w:val="center"/>
        <w:rPr>
          <w:rFonts w:ascii="Times New Roman" w:hAnsi="Times New Roman" w:cs="Times New Roman"/>
          <w:b/>
          <w:sz w:val="28"/>
          <w:u w:val="single"/>
        </w:rPr>
      </w:pPr>
      <w:r w:rsidRPr="00F25E2E">
        <w:rPr>
          <w:rFonts w:ascii="Times New Roman" w:hAnsi="Times New Roman" w:cs="Times New Roman"/>
          <w:b/>
          <w:sz w:val="28"/>
          <w:u w:val="single"/>
        </w:rPr>
        <w:t>Évaluation par domaine Cycle 4</w:t>
      </w:r>
    </w:p>
    <w:p w14:paraId="0AE5AF73" w14:textId="0215E276" w:rsidR="00F25E2E" w:rsidRDefault="00F25E2E" w:rsidP="00DE6F8C">
      <w:pPr>
        <w:jc w:val="center"/>
        <w:rPr>
          <w:rFonts w:ascii="Times New Roman" w:hAnsi="Times New Roman" w:cs="Times New Roman"/>
          <w:b/>
          <w:sz w:val="28"/>
        </w:rPr>
      </w:pPr>
    </w:p>
    <w:p w14:paraId="1C9D80EB" w14:textId="77777777" w:rsidR="00E70ECD" w:rsidRPr="001B0511" w:rsidRDefault="00E70ECD" w:rsidP="00DE6F8C">
      <w:pPr>
        <w:jc w:val="center"/>
        <w:rPr>
          <w:rFonts w:ascii="Times New Roman" w:hAnsi="Times New Roman" w:cs="Times New Roman"/>
          <w:b/>
          <w:sz w:val="28"/>
        </w:rPr>
      </w:pPr>
    </w:p>
    <w:tbl>
      <w:tblPr>
        <w:tblStyle w:val="Grilledutableau"/>
        <w:tblW w:w="11188" w:type="dxa"/>
        <w:tblLook w:val="04A0" w:firstRow="1" w:lastRow="0" w:firstColumn="1" w:lastColumn="0" w:noHBand="0" w:noVBand="1"/>
      </w:tblPr>
      <w:tblGrid>
        <w:gridCol w:w="5548"/>
        <w:gridCol w:w="626"/>
        <w:gridCol w:w="626"/>
        <w:gridCol w:w="626"/>
        <w:gridCol w:w="627"/>
        <w:gridCol w:w="627"/>
        <w:gridCol w:w="627"/>
        <w:gridCol w:w="627"/>
        <w:gridCol w:w="627"/>
        <w:gridCol w:w="627"/>
      </w:tblGrid>
      <w:tr w:rsidR="0063611C" w:rsidRPr="001B0511" w14:paraId="5A92D257" w14:textId="77777777" w:rsidTr="00200334">
        <w:tc>
          <w:tcPr>
            <w:tcW w:w="11188" w:type="dxa"/>
            <w:gridSpan w:val="10"/>
            <w:vAlign w:val="center"/>
          </w:tcPr>
          <w:p w14:paraId="75731252" w14:textId="43B05025" w:rsidR="0063611C" w:rsidRPr="001B0511" w:rsidRDefault="00F25E2E" w:rsidP="0063611C">
            <w:pPr>
              <w:jc w:val="center"/>
              <w:rPr>
                <w:rFonts w:ascii="Times New Roman" w:hAnsi="Times New Roman" w:cs="Times New Roman"/>
                <w:b/>
                <w:color w:val="000000" w:themeColor="text1"/>
                <w:sz w:val="16"/>
              </w:rPr>
            </w:pPr>
            <w:r>
              <w:rPr>
                <w:rFonts w:ascii="Times New Roman" w:hAnsi="Times New Roman" w:cs="Times New Roman"/>
                <w:b/>
                <w:color w:val="000000" w:themeColor="text1"/>
                <w:sz w:val="24"/>
              </w:rPr>
              <w:t xml:space="preserve">                                                                    </w:t>
            </w:r>
            <w:r w:rsidR="0063611C" w:rsidRPr="001B0511">
              <w:rPr>
                <w:rFonts w:ascii="Times New Roman" w:hAnsi="Times New Roman" w:cs="Times New Roman"/>
                <w:b/>
                <w:color w:val="000000" w:themeColor="text1"/>
                <w:sz w:val="24"/>
              </w:rPr>
              <w:t>Évaluation et date</w:t>
            </w:r>
          </w:p>
        </w:tc>
      </w:tr>
      <w:tr w:rsidR="00F25E2E" w14:paraId="0636B74C" w14:textId="0B1B9413" w:rsidTr="00F25E2E">
        <w:trPr>
          <w:trHeight w:val="520"/>
        </w:trPr>
        <w:tc>
          <w:tcPr>
            <w:tcW w:w="5548" w:type="dxa"/>
            <w:vAlign w:val="center"/>
          </w:tcPr>
          <w:p w14:paraId="1AA30AA3" w14:textId="77777777" w:rsidR="00F25E2E" w:rsidRDefault="00F25E2E" w:rsidP="00F25E2E">
            <w:pPr>
              <w:pStyle w:val="Paragraphedeliste"/>
              <w:spacing w:before="240"/>
              <w:ind w:left="142"/>
              <w:rPr>
                <w:rFonts w:ascii="Times New Roman" w:hAnsi="Times New Roman" w:cs="Times New Roman"/>
              </w:rPr>
            </w:pPr>
            <w:r w:rsidRPr="00F25E2E">
              <w:rPr>
                <w:rFonts w:ascii="Times New Roman" w:hAnsi="Times New Roman" w:cs="Times New Roman"/>
              </w:rPr>
              <w:t>Vous indiquerez pour chaque compétence évaluée le niveau de maîtrise obtenu (A-B-C-D)</w:t>
            </w:r>
          </w:p>
          <w:p w14:paraId="486C2234" w14:textId="28889403" w:rsidR="00F25E2E" w:rsidRPr="00F25E2E" w:rsidRDefault="00F25E2E" w:rsidP="00F25E2E">
            <w:pPr>
              <w:pStyle w:val="Paragraphedeliste"/>
              <w:ind w:left="142"/>
              <w:rPr>
                <w:rFonts w:ascii="Times New Roman" w:hAnsi="Times New Roman" w:cs="Times New Roman"/>
              </w:rPr>
            </w:pPr>
          </w:p>
        </w:tc>
        <w:tc>
          <w:tcPr>
            <w:tcW w:w="626" w:type="dxa"/>
          </w:tcPr>
          <w:p w14:paraId="33E416F4" w14:textId="499A884F" w:rsidR="00F25E2E" w:rsidRPr="00F25E2E" w:rsidRDefault="00F25E2E" w:rsidP="00DE6F8C">
            <w:pPr>
              <w:pStyle w:val="Paragraphedeliste"/>
              <w:ind w:left="142"/>
              <w:jc w:val="both"/>
              <w:rPr>
                <w:rFonts w:ascii="Times New Roman" w:hAnsi="Times New Roman" w:cs="Times New Roman"/>
              </w:rPr>
            </w:pPr>
          </w:p>
        </w:tc>
        <w:tc>
          <w:tcPr>
            <w:tcW w:w="626" w:type="dxa"/>
          </w:tcPr>
          <w:p w14:paraId="7375E081" w14:textId="6E2C4871" w:rsidR="00F25E2E" w:rsidRPr="00F25E2E" w:rsidRDefault="00F25E2E" w:rsidP="00DE6F8C">
            <w:pPr>
              <w:pStyle w:val="Paragraphedeliste"/>
              <w:ind w:left="142"/>
              <w:jc w:val="both"/>
              <w:rPr>
                <w:rFonts w:ascii="Times New Roman" w:hAnsi="Times New Roman" w:cs="Times New Roman"/>
              </w:rPr>
            </w:pPr>
          </w:p>
        </w:tc>
        <w:tc>
          <w:tcPr>
            <w:tcW w:w="626" w:type="dxa"/>
          </w:tcPr>
          <w:p w14:paraId="6729688C" w14:textId="4A427B02" w:rsidR="00F25E2E" w:rsidRPr="00F25E2E" w:rsidRDefault="00F25E2E" w:rsidP="00DE6F8C">
            <w:pPr>
              <w:pStyle w:val="Paragraphedeliste"/>
              <w:ind w:left="142"/>
              <w:jc w:val="both"/>
              <w:rPr>
                <w:rFonts w:ascii="Times New Roman" w:hAnsi="Times New Roman" w:cs="Times New Roman"/>
              </w:rPr>
            </w:pPr>
          </w:p>
        </w:tc>
        <w:tc>
          <w:tcPr>
            <w:tcW w:w="627" w:type="dxa"/>
          </w:tcPr>
          <w:p w14:paraId="66E2E468" w14:textId="6D22B291" w:rsidR="00F25E2E" w:rsidRPr="00F25E2E" w:rsidRDefault="00F25E2E" w:rsidP="00DE6F8C">
            <w:pPr>
              <w:pStyle w:val="Paragraphedeliste"/>
              <w:ind w:left="142"/>
              <w:jc w:val="both"/>
              <w:rPr>
                <w:rFonts w:ascii="Times New Roman" w:hAnsi="Times New Roman" w:cs="Times New Roman"/>
              </w:rPr>
            </w:pPr>
          </w:p>
        </w:tc>
        <w:tc>
          <w:tcPr>
            <w:tcW w:w="627" w:type="dxa"/>
          </w:tcPr>
          <w:p w14:paraId="55A7D9E5" w14:textId="63058C43" w:rsidR="00F25E2E" w:rsidRPr="00F25E2E" w:rsidRDefault="00F25E2E" w:rsidP="00DE6F8C">
            <w:pPr>
              <w:pStyle w:val="Paragraphedeliste"/>
              <w:ind w:left="142"/>
              <w:jc w:val="both"/>
              <w:rPr>
                <w:rFonts w:ascii="Times New Roman" w:hAnsi="Times New Roman" w:cs="Times New Roman"/>
              </w:rPr>
            </w:pPr>
          </w:p>
        </w:tc>
        <w:tc>
          <w:tcPr>
            <w:tcW w:w="627" w:type="dxa"/>
          </w:tcPr>
          <w:p w14:paraId="34B5BA76" w14:textId="79E15C89" w:rsidR="00F25E2E" w:rsidRPr="00F25E2E" w:rsidRDefault="00F25E2E" w:rsidP="00DE6F8C">
            <w:pPr>
              <w:pStyle w:val="Paragraphedeliste"/>
              <w:ind w:left="142"/>
              <w:jc w:val="both"/>
              <w:rPr>
                <w:rFonts w:ascii="Times New Roman" w:hAnsi="Times New Roman" w:cs="Times New Roman"/>
              </w:rPr>
            </w:pPr>
          </w:p>
        </w:tc>
        <w:tc>
          <w:tcPr>
            <w:tcW w:w="627" w:type="dxa"/>
          </w:tcPr>
          <w:p w14:paraId="5A0E1CC5" w14:textId="6C091D4B" w:rsidR="00F25E2E" w:rsidRPr="00F25E2E" w:rsidRDefault="00F25E2E" w:rsidP="00DE6F8C">
            <w:pPr>
              <w:pStyle w:val="Paragraphedeliste"/>
              <w:ind w:left="142"/>
              <w:jc w:val="both"/>
              <w:rPr>
                <w:rFonts w:ascii="Times New Roman" w:hAnsi="Times New Roman" w:cs="Times New Roman"/>
              </w:rPr>
            </w:pPr>
          </w:p>
        </w:tc>
        <w:tc>
          <w:tcPr>
            <w:tcW w:w="627" w:type="dxa"/>
          </w:tcPr>
          <w:p w14:paraId="0B580149" w14:textId="5497AE7F" w:rsidR="00F25E2E" w:rsidRPr="00F25E2E" w:rsidRDefault="00F25E2E" w:rsidP="00DE6F8C">
            <w:pPr>
              <w:pStyle w:val="Paragraphedeliste"/>
              <w:ind w:left="142"/>
              <w:jc w:val="both"/>
              <w:rPr>
                <w:rFonts w:ascii="Times New Roman" w:hAnsi="Times New Roman" w:cs="Times New Roman"/>
              </w:rPr>
            </w:pPr>
          </w:p>
        </w:tc>
        <w:tc>
          <w:tcPr>
            <w:tcW w:w="627" w:type="dxa"/>
          </w:tcPr>
          <w:p w14:paraId="3C0C4404" w14:textId="7BCD3ADC" w:rsidR="00F25E2E" w:rsidRPr="00F25E2E" w:rsidRDefault="00F25E2E" w:rsidP="00DE6F8C">
            <w:pPr>
              <w:pStyle w:val="Paragraphedeliste"/>
              <w:ind w:left="142"/>
              <w:jc w:val="both"/>
              <w:rPr>
                <w:rFonts w:ascii="Times New Roman" w:hAnsi="Times New Roman" w:cs="Times New Roman"/>
              </w:rPr>
            </w:pPr>
          </w:p>
        </w:tc>
      </w:tr>
      <w:tr w:rsidR="00F25E2E" w14:paraId="36FC3C52" w14:textId="77777777" w:rsidTr="00F25E2E">
        <w:trPr>
          <w:trHeight w:val="301"/>
        </w:trPr>
        <w:tc>
          <w:tcPr>
            <w:tcW w:w="11188" w:type="dxa"/>
            <w:gridSpan w:val="10"/>
            <w:shd w:val="clear" w:color="auto" w:fill="D9D9D9" w:themeFill="background1" w:themeFillShade="D9"/>
            <w:vAlign w:val="center"/>
          </w:tcPr>
          <w:p w14:paraId="2FDFC7AE" w14:textId="4152E7E1" w:rsidR="00F25E2E" w:rsidRPr="00C93DF2" w:rsidRDefault="00F25E2E" w:rsidP="00C93DF2">
            <w:pPr>
              <w:jc w:val="both"/>
              <w:rPr>
                <w:rFonts w:ascii="Times New Roman" w:hAnsi="Times New Roman" w:cs="Times New Roman"/>
                <w:sz w:val="18"/>
              </w:rPr>
            </w:pPr>
            <w:r w:rsidRPr="00C93DF2">
              <w:rPr>
                <w:rFonts w:ascii="Times New Roman" w:hAnsi="Times New Roman" w:cs="Times New Roman"/>
                <w:b/>
                <w:color w:val="000000" w:themeColor="text1"/>
                <w:sz w:val="20"/>
              </w:rPr>
              <w:t>S’exprimer à l’oral</w:t>
            </w:r>
          </w:p>
        </w:tc>
      </w:tr>
      <w:tr w:rsidR="00F25E2E" w14:paraId="33915166" w14:textId="77777777" w:rsidTr="004E5F05">
        <w:trPr>
          <w:trHeight w:val="944"/>
        </w:trPr>
        <w:tc>
          <w:tcPr>
            <w:tcW w:w="5548" w:type="dxa"/>
            <w:vAlign w:val="center"/>
          </w:tcPr>
          <w:p w14:paraId="36ACF6CD" w14:textId="072C4F53" w:rsidR="00F25E2E" w:rsidRPr="00FC39CA" w:rsidRDefault="00F25E2E" w:rsidP="00F25E2E">
            <w:pPr>
              <w:pStyle w:val="Paragraphedeliste"/>
              <w:ind w:left="22"/>
              <w:jc w:val="both"/>
              <w:rPr>
                <w:rFonts w:ascii="Times New Roman" w:hAnsi="Times New Roman" w:cs="Times New Roman"/>
                <w:sz w:val="18"/>
              </w:rPr>
            </w:pPr>
            <w:r w:rsidRPr="00484919">
              <w:rPr>
                <w:rFonts w:ascii="Times New Roman" w:hAnsi="Times New Roman" w:cs="Times New Roman"/>
                <w:sz w:val="20"/>
              </w:rPr>
              <w:t>- Qu’il soit capable d’une prise de parole continue d’une durée variable selon les types de discours (de 5 cinq à dix minutes au maximum si le propos croise narration, description, opinion et argumentation)</w:t>
            </w:r>
          </w:p>
        </w:tc>
        <w:tc>
          <w:tcPr>
            <w:tcW w:w="626" w:type="dxa"/>
          </w:tcPr>
          <w:p w14:paraId="2484E034" w14:textId="77777777" w:rsidR="00F25E2E" w:rsidRPr="00FC39CA" w:rsidRDefault="00F25E2E" w:rsidP="00DE6F8C">
            <w:pPr>
              <w:pStyle w:val="Paragraphedeliste"/>
              <w:ind w:left="142"/>
              <w:jc w:val="both"/>
              <w:rPr>
                <w:rFonts w:ascii="Times New Roman" w:hAnsi="Times New Roman" w:cs="Times New Roman"/>
                <w:sz w:val="18"/>
              </w:rPr>
            </w:pPr>
          </w:p>
        </w:tc>
        <w:tc>
          <w:tcPr>
            <w:tcW w:w="626" w:type="dxa"/>
          </w:tcPr>
          <w:p w14:paraId="1899FA8B" w14:textId="77777777" w:rsidR="00F25E2E" w:rsidRPr="00FC39CA" w:rsidRDefault="00F25E2E" w:rsidP="00DE6F8C">
            <w:pPr>
              <w:pStyle w:val="Paragraphedeliste"/>
              <w:ind w:left="142"/>
              <w:jc w:val="both"/>
              <w:rPr>
                <w:rFonts w:ascii="Times New Roman" w:hAnsi="Times New Roman" w:cs="Times New Roman"/>
                <w:sz w:val="18"/>
              </w:rPr>
            </w:pPr>
          </w:p>
        </w:tc>
        <w:tc>
          <w:tcPr>
            <w:tcW w:w="626" w:type="dxa"/>
          </w:tcPr>
          <w:p w14:paraId="662D5D31" w14:textId="77777777" w:rsidR="00F25E2E" w:rsidRPr="00FC39CA" w:rsidRDefault="00F25E2E" w:rsidP="00DE6F8C">
            <w:pPr>
              <w:pStyle w:val="Paragraphedeliste"/>
              <w:ind w:left="142"/>
              <w:jc w:val="both"/>
              <w:rPr>
                <w:rFonts w:ascii="Times New Roman" w:hAnsi="Times New Roman" w:cs="Times New Roman"/>
                <w:sz w:val="18"/>
              </w:rPr>
            </w:pPr>
          </w:p>
        </w:tc>
        <w:tc>
          <w:tcPr>
            <w:tcW w:w="627" w:type="dxa"/>
          </w:tcPr>
          <w:p w14:paraId="755D1191" w14:textId="77777777" w:rsidR="00F25E2E" w:rsidRPr="00FC39CA" w:rsidRDefault="00F25E2E" w:rsidP="00DE6F8C">
            <w:pPr>
              <w:pStyle w:val="Paragraphedeliste"/>
              <w:ind w:left="142"/>
              <w:jc w:val="both"/>
              <w:rPr>
                <w:rFonts w:ascii="Times New Roman" w:hAnsi="Times New Roman" w:cs="Times New Roman"/>
                <w:sz w:val="18"/>
              </w:rPr>
            </w:pPr>
          </w:p>
        </w:tc>
        <w:tc>
          <w:tcPr>
            <w:tcW w:w="627" w:type="dxa"/>
          </w:tcPr>
          <w:p w14:paraId="0E77CFAE" w14:textId="77777777" w:rsidR="00F25E2E" w:rsidRPr="00FC39CA" w:rsidRDefault="00F25E2E" w:rsidP="00DE6F8C">
            <w:pPr>
              <w:pStyle w:val="Paragraphedeliste"/>
              <w:ind w:left="142"/>
              <w:jc w:val="both"/>
              <w:rPr>
                <w:rFonts w:ascii="Times New Roman" w:hAnsi="Times New Roman" w:cs="Times New Roman"/>
                <w:sz w:val="18"/>
              </w:rPr>
            </w:pPr>
          </w:p>
        </w:tc>
        <w:tc>
          <w:tcPr>
            <w:tcW w:w="627" w:type="dxa"/>
          </w:tcPr>
          <w:p w14:paraId="2566FE2F" w14:textId="77777777" w:rsidR="00F25E2E" w:rsidRPr="00FC39CA" w:rsidRDefault="00F25E2E" w:rsidP="00DE6F8C">
            <w:pPr>
              <w:pStyle w:val="Paragraphedeliste"/>
              <w:ind w:left="142"/>
              <w:jc w:val="both"/>
              <w:rPr>
                <w:rFonts w:ascii="Times New Roman" w:hAnsi="Times New Roman" w:cs="Times New Roman"/>
                <w:sz w:val="18"/>
              </w:rPr>
            </w:pPr>
          </w:p>
        </w:tc>
        <w:tc>
          <w:tcPr>
            <w:tcW w:w="627" w:type="dxa"/>
          </w:tcPr>
          <w:p w14:paraId="7B321ED9" w14:textId="77777777" w:rsidR="00F25E2E" w:rsidRPr="00FC39CA" w:rsidRDefault="00F25E2E" w:rsidP="00DE6F8C">
            <w:pPr>
              <w:pStyle w:val="Paragraphedeliste"/>
              <w:ind w:left="142"/>
              <w:jc w:val="both"/>
              <w:rPr>
                <w:rFonts w:ascii="Times New Roman" w:hAnsi="Times New Roman" w:cs="Times New Roman"/>
                <w:sz w:val="18"/>
              </w:rPr>
            </w:pPr>
          </w:p>
        </w:tc>
        <w:tc>
          <w:tcPr>
            <w:tcW w:w="627" w:type="dxa"/>
          </w:tcPr>
          <w:p w14:paraId="4CD65980" w14:textId="77777777" w:rsidR="00F25E2E" w:rsidRPr="00FC39CA" w:rsidRDefault="00F25E2E" w:rsidP="00DE6F8C">
            <w:pPr>
              <w:pStyle w:val="Paragraphedeliste"/>
              <w:ind w:left="142"/>
              <w:jc w:val="both"/>
              <w:rPr>
                <w:rFonts w:ascii="Times New Roman" w:hAnsi="Times New Roman" w:cs="Times New Roman"/>
                <w:sz w:val="18"/>
              </w:rPr>
            </w:pPr>
          </w:p>
        </w:tc>
        <w:tc>
          <w:tcPr>
            <w:tcW w:w="627" w:type="dxa"/>
          </w:tcPr>
          <w:p w14:paraId="56346847" w14:textId="77777777" w:rsidR="00F25E2E" w:rsidRPr="00FC39CA" w:rsidRDefault="00F25E2E" w:rsidP="00DE6F8C">
            <w:pPr>
              <w:pStyle w:val="Paragraphedeliste"/>
              <w:ind w:left="142"/>
              <w:jc w:val="both"/>
              <w:rPr>
                <w:rFonts w:ascii="Times New Roman" w:hAnsi="Times New Roman" w:cs="Times New Roman"/>
                <w:sz w:val="18"/>
              </w:rPr>
            </w:pPr>
          </w:p>
        </w:tc>
      </w:tr>
      <w:tr w:rsidR="00F25E2E" w14:paraId="540EF5E4" w14:textId="3D9A2040" w:rsidTr="00E959A2">
        <w:tc>
          <w:tcPr>
            <w:tcW w:w="5548" w:type="dxa"/>
            <w:vAlign w:val="center"/>
          </w:tcPr>
          <w:p w14:paraId="13430F20" w14:textId="5FF4EA6C" w:rsidR="00F25E2E" w:rsidRPr="00FC39CA" w:rsidRDefault="00F25E2E" w:rsidP="00F25E2E">
            <w:pPr>
              <w:pStyle w:val="Paragraphedeliste"/>
              <w:ind w:left="22"/>
              <w:jc w:val="both"/>
              <w:rPr>
                <w:rFonts w:ascii="Times New Roman" w:hAnsi="Times New Roman" w:cs="Times New Roman"/>
                <w:sz w:val="18"/>
              </w:rPr>
            </w:pPr>
            <w:r w:rsidRPr="00484919">
              <w:rPr>
                <w:rFonts w:ascii="Times New Roman" w:hAnsi="Times New Roman" w:cs="Times New Roman"/>
                <w:sz w:val="20"/>
              </w:rPr>
              <w:t>- Qu’il puisse exprimer une impression, un avis, une opinion de manière raisonnée, en respectant les formes d’un oral codifié et sociabilisé.</w:t>
            </w:r>
          </w:p>
        </w:tc>
        <w:tc>
          <w:tcPr>
            <w:tcW w:w="626" w:type="dxa"/>
          </w:tcPr>
          <w:p w14:paraId="5E7E0437" w14:textId="7769071E" w:rsidR="00F25E2E" w:rsidRPr="00FC39CA" w:rsidRDefault="00F25E2E" w:rsidP="00DE6F8C">
            <w:pPr>
              <w:pStyle w:val="Paragraphedeliste"/>
              <w:ind w:left="0"/>
              <w:jc w:val="both"/>
              <w:rPr>
                <w:rFonts w:ascii="Times New Roman" w:hAnsi="Times New Roman" w:cs="Times New Roman"/>
                <w:sz w:val="18"/>
              </w:rPr>
            </w:pPr>
          </w:p>
        </w:tc>
        <w:tc>
          <w:tcPr>
            <w:tcW w:w="626" w:type="dxa"/>
          </w:tcPr>
          <w:p w14:paraId="0C5CACC3" w14:textId="50516AE0" w:rsidR="00F25E2E" w:rsidRPr="00FC39CA" w:rsidRDefault="00F25E2E" w:rsidP="00DE6F8C">
            <w:pPr>
              <w:pStyle w:val="Paragraphedeliste"/>
              <w:ind w:left="0"/>
              <w:jc w:val="both"/>
              <w:rPr>
                <w:rFonts w:ascii="Times New Roman" w:hAnsi="Times New Roman" w:cs="Times New Roman"/>
                <w:sz w:val="18"/>
              </w:rPr>
            </w:pPr>
          </w:p>
        </w:tc>
        <w:tc>
          <w:tcPr>
            <w:tcW w:w="626" w:type="dxa"/>
          </w:tcPr>
          <w:p w14:paraId="2928232E" w14:textId="0C329A78" w:rsidR="00F25E2E" w:rsidRPr="00FC39CA" w:rsidRDefault="00F25E2E" w:rsidP="00DE6F8C">
            <w:pPr>
              <w:pStyle w:val="Paragraphedeliste"/>
              <w:ind w:left="0"/>
              <w:jc w:val="both"/>
              <w:rPr>
                <w:rFonts w:ascii="Times New Roman" w:hAnsi="Times New Roman" w:cs="Times New Roman"/>
                <w:sz w:val="18"/>
              </w:rPr>
            </w:pPr>
          </w:p>
        </w:tc>
        <w:tc>
          <w:tcPr>
            <w:tcW w:w="627" w:type="dxa"/>
          </w:tcPr>
          <w:p w14:paraId="140FD511" w14:textId="3A9CB713" w:rsidR="00F25E2E" w:rsidRPr="00FC39CA" w:rsidRDefault="00F25E2E" w:rsidP="00DE6F8C">
            <w:pPr>
              <w:pStyle w:val="Paragraphedeliste"/>
              <w:ind w:left="0"/>
              <w:jc w:val="both"/>
              <w:rPr>
                <w:rFonts w:ascii="Times New Roman" w:hAnsi="Times New Roman" w:cs="Times New Roman"/>
                <w:sz w:val="18"/>
              </w:rPr>
            </w:pPr>
          </w:p>
        </w:tc>
        <w:tc>
          <w:tcPr>
            <w:tcW w:w="627" w:type="dxa"/>
          </w:tcPr>
          <w:p w14:paraId="11E3DE4D" w14:textId="296147E5" w:rsidR="00F25E2E" w:rsidRPr="00FC39CA" w:rsidRDefault="00F25E2E" w:rsidP="00DE6F8C">
            <w:pPr>
              <w:pStyle w:val="Paragraphedeliste"/>
              <w:ind w:left="0"/>
              <w:jc w:val="both"/>
              <w:rPr>
                <w:rFonts w:ascii="Times New Roman" w:hAnsi="Times New Roman" w:cs="Times New Roman"/>
                <w:sz w:val="18"/>
              </w:rPr>
            </w:pPr>
          </w:p>
        </w:tc>
        <w:tc>
          <w:tcPr>
            <w:tcW w:w="627" w:type="dxa"/>
          </w:tcPr>
          <w:p w14:paraId="4EDDF588" w14:textId="235F1636" w:rsidR="00F25E2E" w:rsidRPr="00FC39CA" w:rsidRDefault="00F25E2E" w:rsidP="00DE6F8C">
            <w:pPr>
              <w:pStyle w:val="Paragraphedeliste"/>
              <w:ind w:left="0"/>
              <w:jc w:val="both"/>
              <w:rPr>
                <w:rFonts w:ascii="Times New Roman" w:hAnsi="Times New Roman" w:cs="Times New Roman"/>
                <w:sz w:val="18"/>
              </w:rPr>
            </w:pPr>
          </w:p>
        </w:tc>
        <w:tc>
          <w:tcPr>
            <w:tcW w:w="627" w:type="dxa"/>
          </w:tcPr>
          <w:p w14:paraId="49B96B2A" w14:textId="3ABF1038" w:rsidR="00F25E2E" w:rsidRPr="00FC39CA" w:rsidRDefault="00F25E2E" w:rsidP="00DE6F8C">
            <w:pPr>
              <w:pStyle w:val="Paragraphedeliste"/>
              <w:ind w:left="0"/>
              <w:jc w:val="both"/>
              <w:rPr>
                <w:rFonts w:ascii="Times New Roman" w:hAnsi="Times New Roman" w:cs="Times New Roman"/>
                <w:sz w:val="18"/>
              </w:rPr>
            </w:pPr>
          </w:p>
        </w:tc>
        <w:tc>
          <w:tcPr>
            <w:tcW w:w="627" w:type="dxa"/>
          </w:tcPr>
          <w:p w14:paraId="16DC30C6" w14:textId="6A729B37" w:rsidR="00F25E2E" w:rsidRPr="00FC39CA" w:rsidRDefault="00F25E2E" w:rsidP="00DE6F8C">
            <w:pPr>
              <w:pStyle w:val="Paragraphedeliste"/>
              <w:ind w:left="0"/>
              <w:jc w:val="both"/>
              <w:rPr>
                <w:rFonts w:ascii="Times New Roman" w:hAnsi="Times New Roman" w:cs="Times New Roman"/>
                <w:sz w:val="18"/>
              </w:rPr>
            </w:pPr>
          </w:p>
        </w:tc>
        <w:tc>
          <w:tcPr>
            <w:tcW w:w="627" w:type="dxa"/>
          </w:tcPr>
          <w:p w14:paraId="5CD40613" w14:textId="4A360EA2" w:rsidR="00F25E2E" w:rsidRPr="00FC39CA" w:rsidRDefault="00F25E2E" w:rsidP="00DE6F8C">
            <w:pPr>
              <w:pStyle w:val="Paragraphedeliste"/>
              <w:ind w:left="0"/>
              <w:jc w:val="both"/>
              <w:rPr>
                <w:rFonts w:ascii="Times New Roman" w:hAnsi="Times New Roman" w:cs="Times New Roman"/>
                <w:sz w:val="18"/>
              </w:rPr>
            </w:pPr>
          </w:p>
        </w:tc>
      </w:tr>
      <w:tr w:rsidR="00F25E2E" w14:paraId="4A52CFBA" w14:textId="4CF9E40A" w:rsidTr="00E70ECD">
        <w:trPr>
          <w:trHeight w:val="587"/>
        </w:trPr>
        <w:tc>
          <w:tcPr>
            <w:tcW w:w="5548" w:type="dxa"/>
            <w:vAlign w:val="center"/>
          </w:tcPr>
          <w:p w14:paraId="5BC623B4" w14:textId="14D7D74F" w:rsidR="00F25E2E" w:rsidRPr="00FC39CA" w:rsidRDefault="00F25E2E" w:rsidP="00E70ECD">
            <w:pPr>
              <w:pStyle w:val="Paragraphedeliste"/>
              <w:ind w:left="22"/>
              <w:jc w:val="both"/>
              <w:rPr>
                <w:rFonts w:ascii="Times New Roman" w:hAnsi="Times New Roman" w:cs="Times New Roman"/>
                <w:sz w:val="18"/>
              </w:rPr>
            </w:pPr>
            <w:r w:rsidRPr="00484919">
              <w:rPr>
                <w:rFonts w:ascii="Times New Roman" w:hAnsi="Times New Roman" w:cs="Times New Roman"/>
                <w:sz w:val="20"/>
              </w:rPr>
              <w:t>- Qu’il sache faire preuve d’une relative liberté dans sa prise de parole par rapport à ses notes de préparation.</w:t>
            </w:r>
          </w:p>
        </w:tc>
        <w:tc>
          <w:tcPr>
            <w:tcW w:w="626" w:type="dxa"/>
          </w:tcPr>
          <w:p w14:paraId="4C4F647E" w14:textId="0EA7F09B" w:rsidR="00F25E2E" w:rsidRPr="00FC39CA" w:rsidRDefault="00F25E2E" w:rsidP="00DE6F8C">
            <w:pPr>
              <w:pStyle w:val="Paragraphedeliste"/>
              <w:ind w:left="120"/>
              <w:jc w:val="both"/>
              <w:rPr>
                <w:rFonts w:ascii="Times New Roman" w:hAnsi="Times New Roman" w:cs="Times New Roman"/>
                <w:sz w:val="18"/>
              </w:rPr>
            </w:pPr>
          </w:p>
        </w:tc>
        <w:tc>
          <w:tcPr>
            <w:tcW w:w="626" w:type="dxa"/>
          </w:tcPr>
          <w:p w14:paraId="26CFD4F4" w14:textId="2374A0F4" w:rsidR="00F25E2E" w:rsidRPr="00FC39CA" w:rsidRDefault="00F25E2E" w:rsidP="00DE6F8C">
            <w:pPr>
              <w:pStyle w:val="Paragraphedeliste"/>
              <w:ind w:left="120"/>
              <w:jc w:val="both"/>
              <w:rPr>
                <w:rFonts w:ascii="Times New Roman" w:hAnsi="Times New Roman" w:cs="Times New Roman"/>
                <w:sz w:val="18"/>
              </w:rPr>
            </w:pPr>
          </w:p>
        </w:tc>
        <w:tc>
          <w:tcPr>
            <w:tcW w:w="626" w:type="dxa"/>
          </w:tcPr>
          <w:p w14:paraId="6A1F6A78" w14:textId="5A5C6D09" w:rsidR="00F25E2E" w:rsidRPr="00FC39CA" w:rsidRDefault="00F25E2E" w:rsidP="00DE6F8C">
            <w:pPr>
              <w:pStyle w:val="Paragraphedeliste"/>
              <w:ind w:left="120"/>
              <w:jc w:val="both"/>
              <w:rPr>
                <w:rFonts w:ascii="Times New Roman" w:hAnsi="Times New Roman" w:cs="Times New Roman"/>
                <w:sz w:val="18"/>
              </w:rPr>
            </w:pPr>
          </w:p>
        </w:tc>
        <w:tc>
          <w:tcPr>
            <w:tcW w:w="627" w:type="dxa"/>
          </w:tcPr>
          <w:p w14:paraId="0DF2A144" w14:textId="03DA55EF" w:rsidR="00F25E2E" w:rsidRPr="00FC39CA" w:rsidRDefault="00F25E2E" w:rsidP="00DE6F8C">
            <w:pPr>
              <w:pStyle w:val="Paragraphedeliste"/>
              <w:ind w:left="120"/>
              <w:jc w:val="both"/>
              <w:rPr>
                <w:rFonts w:ascii="Times New Roman" w:hAnsi="Times New Roman" w:cs="Times New Roman"/>
                <w:sz w:val="18"/>
              </w:rPr>
            </w:pPr>
          </w:p>
        </w:tc>
        <w:tc>
          <w:tcPr>
            <w:tcW w:w="627" w:type="dxa"/>
          </w:tcPr>
          <w:p w14:paraId="75E337C6" w14:textId="3E6D9B7B" w:rsidR="00F25E2E" w:rsidRPr="00FC39CA" w:rsidRDefault="00F25E2E" w:rsidP="00DE6F8C">
            <w:pPr>
              <w:pStyle w:val="Paragraphedeliste"/>
              <w:ind w:left="120"/>
              <w:jc w:val="both"/>
              <w:rPr>
                <w:rFonts w:ascii="Times New Roman" w:hAnsi="Times New Roman" w:cs="Times New Roman"/>
                <w:sz w:val="18"/>
              </w:rPr>
            </w:pPr>
          </w:p>
        </w:tc>
        <w:tc>
          <w:tcPr>
            <w:tcW w:w="627" w:type="dxa"/>
          </w:tcPr>
          <w:p w14:paraId="7A394CBF" w14:textId="6DD3EACA" w:rsidR="00F25E2E" w:rsidRPr="00FC39CA" w:rsidRDefault="00F25E2E" w:rsidP="00DE6F8C">
            <w:pPr>
              <w:pStyle w:val="Paragraphedeliste"/>
              <w:ind w:left="120"/>
              <w:jc w:val="both"/>
              <w:rPr>
                <w:rFonts w:ascii="Times New Roman" w:hAnsi="Times New Roman" w:cs="Times New Roman"/>
                <w:sz w:val="18"/>
              </w:rPr>
            </w:pPr>
          </w:p>
        </w:tc>
        <w:tc>
          <w:tcPr>
            <w:tcW w:w="627" w:type="dxa"/>
          </w:tcPr>
          <w:p w14:paraId="65F14F6A" w14:textId="34213D4C" w:rsidR="00F25E2E" w:rsidRPr="00FC39CA" w:rsidRDefault="00F25E2E" w:rsidP="00DE6F8C">
            <w:pPr>
              <w:pStyle w:val="Paragraphedeliste"/>
              <w:ind w:left="120"/>
              <w:jc w:val="both"/>
              <w:rPr>
                <w:rFonts w:ascii="Times New Roman" w:hAnsi="Times New Roman" w:cs="Times New Roman"/>
                <w:sz w:val="18"/>
              </w:rPr>
            </w:pPr>
          </w:p>
        </w:tc>
        <w:tc>
          <w:tcPr>
            <w:tcW w:w="627" w:type="dxa"/>
          </w:tcPr>
          <w:p w14:paraId="18707D7D" w14:textId="69511075" w:rsidR="00F25E2E" w:rsidRPr="00FC39CA" w:rsidRDefault="00F25E2E" w:rsidP="00DE6F8C">
            <w:pPr>
              <w:pStyle w:val="Paragraphedeliste"/>
              <w:ind w:left="120"/>
              <w:jc w:val="both"/>
              <w:rPr>
                <w:rFonts w:ascii="Times New Roman" w:hAnsi="Times New Roman" w:cs="Times New Roman"/>
                <w:sz w:val="18"/>
              </w:rPr>
            </w:pPr>
          </w:p>
        </w:tc>
        <w:tc>
          <w:tcPr>
            <w:tcW w:w="627" w:type="dxa"/>
          </w:tcPr>
          <w:p w14:paraId="29AE2502" w14:textId="1847E031" w:rsidR="00F25E2E" w:rsidRPr="00FC39CA" w:rsidRDefault="00F25E2E" w:rsidP="00DE6F8C">
            <w:pPr>
              <w:pStyle w:val="Paragraphedeliste"/>
              <w:ind w:left="120"/>
              <w:jc w:val="both"/>
              <w:rPr>
                <w:rFonts w:ascii="Times New Roman" w:hAnsi="Times New Roman" w:cs="Times New Roman"/>
                <w:sz w:val="18"/>
              </w:rPr>
            </w:pPr>
          </w:p>
        </w:tc>
      </w:tr>
      <w:tr w:rsidR="001B0511" w14:paraId="71A89BA9" w14:textId="18CE7B3F" w:rsidTr="00C93DF2">
        <w:trPr>
          <w:trHeight w:val="291"/>
        </w:trPr>
        <w:tc>
          <w:tcPr>
            <w:tcW w:w="11188" w:type="dxa"/>
            <w:gridSpan w:val="10"/>
            <w:shd w:val="clear" w:color="auto" w:fill="D9D9D9" w:themeFill="background1" w:themeFillShade="D9"/>
            <w:vAlign w:val="center"/>
          </w:tcPr>
          <w:p w14:paraId="445AD83C" w14:textId="3C5DE480" w:rsidR="00C93DF2" w:rsidRPr="001B0511" w:rsidRDefault="001B0511" w:rsidP="00C93DF2">
            <w:pPr>
              <w:rPr>
                <w:rFonts w:ascii="Times New Roman" w:hAnsi="Times New Roman" w:cs="Times New Roman"/>
                <w:b/>
                <w:sz w:val="20"/>
              </w:rPr>
            </w:pPr>
            <w:r w:rsidRPr="001B0511">
              <w:rPr>
                <w:rFonts w:ascii="Times New Roman" w:hAnsi="Times New Roman" w:cs="Times New Roman"/>
                <w:b/>
                <w:sz w:val="20"/>
              </w:rPr>
              <w:t>Comprendre des énoncés oraux</w:t>
            </w:r>
          </w:p>
        </w:tc>
      </w:tr>
      <w:tr w:rsidR="00F25E2E" w14:paraId="041EA5C0" w14:textId="6C26400C" w:rsidTr="0026537A">
        <w:tc>
          <w:tcPr>
            <w:tcW w:w="5548" w:type="dxa"/>
          </w:tcPr>
          <w:p w14:paraId="4450F4F2" w14:textId="44D10F16" w:rsidR="00F25E2E" w:rsidRPr="00FC39CA" w:rsidRDefault="00F25E2E" w:rsidP="00F25E2E">
            <w:pPr>
              <w:pStyle w:val="Paragraphedeliste"/>
              <w:ind w:left="22"/>
              <w:jc w:val="both"/>
              <w:rPr>
                <w:rFonts w:ascii="Times New Roman" w:hAnsi="Times New Roman" w:cs="Times New Roman"/>
                <w:sz w:val="18"/>
              </w:rPr>
            </w:pPr>
            <w:r w:rsidRPr="00484919">
              <w:rPr>
                <w:rFonts w:ascii="Times New Roman" w:hAnsi="Times New Roman" w:cs="Times New Roman"/>
                <w:sz w:val="20"/>
              </w:rPr>
              <w:t>- Reformuler le sens général d’un discours oral découvert de manière autonome et adapté par ses références et son niveau de langue aux connaissances définies par les programmes.</w:t>
            </w:r>
          </w:p>
        </w:tc>
        <w:tc>
          <w:tcPr>
            <w:tcW w:w="626" w:type="dxa"/>
          </w:tcPr>
          <w:p w14:paraId="62515209" w14:textId="6588988B" w:rsidR="00F25E2E" w:rsidRPr="00FC39CA" w:rsidRDefault="00F25E2E" w:rsidP="001B0511">
            <w:pPr>
              <w:pStyle w:val="Paragraphedeliste"/>
              <w:ind w:left="142"/>
              <w:jc w:val="both"/>
              <w:rPr>
                <w:rFonts w:ascii="Times New Roman" w:hAnsi="Times New Roman" w:cs="Times New Roman"/>
                <w:sz w:val="18"/>
              </w:rPr>
            </w:pPr>
          </w:p>
        </w:tc>
        <w:tc>
          <w:tcPr>
            <w:tcW w:w="626" w:type="dxa"/>
          </w:tcPr>
          <w:p w14:paraId="2ABC7B1A" w14:textId="57293133" w:rsidR="00F25E2E" w:rsidRPr="00FC39CA" w:rsidRDefault="00F25E2E" w:rsidP="001B0511">
            <w:pPr>
              <w:pStyle w:val="Paragraphedeliste"/>
              <w:ind w:left="142"/>
              <w:jc w:val="both"/>
              <w:rPr>
                <w:rFonts w:ascii="Times New Roman" w:hAnsi="Times New Roman" w:cs="Times New Roman"/>
                <w:sz w:val="18"/>
              </w:rPr>
            </w:pPr>
          </w:p>
        </w:tc>
        <w:tc>
          <w:tcPr>
            <w:tcW w:w="626" w:type="dxa"/>
          </w:tcPr>
          <w:p w14:paraId="37320A06" w14:textId="7FF31012"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3FC64B11" w14:textId="6DF6FC18"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16240132" w14:textId="7A7D9B93"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5E0F28E9" w14:textId="0449969F"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28491B96" w14:textId="7AE27E2B"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4E51E354" w14:textId="61698611"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12740CCA" w14:textId="0523ED43" w:rsidR="00F25E2E" w:rsidRPr="00FC39CA" w:rsidRDefault="00F25E2E" w:rsidP="001B0511">
            <w:pPr>
              <w:pStyle w:val="Paragraphedeliste"/>
              <w:ind w:left="142"/>
              <w:jc w:val="both"/>
              <w:rPr>
                <w:rFonts w:ascii="Times New Roman" w:hAnsi="Times New Roman" w:cs="Times New Roman"/>
                <w:sz w:val="18"/>
              </w:rPr>
            </w:pPr>
          </w:p>
        </w:tc>
      </w:tr>
      <w:tr w:rsidR="00F25E2E" w14:paraId="150626E3" w14:textId="091B61C0" w:rsidTr="00E70ECD">
        <w:trPr>
          <w:trHeight w:val="539"/>
        </w:trPr>
        <w:tc>
          <w:tcPr>
            <w:tcW w:w="5548" w:type="dxa"/>
          </w:tcPr>
          <w:p w14:paraId="3B338D14" w14:textId="1A53592D" w:rsidR="00F25E2E" w:rsidRPr="00FC39CA" w:rsidRDefault="00F25E2E" w:rsidP="00F25E2E">
            <w:pPr>
              <w:pStyle w:val="Paragraphedeliste"/>
              <w:ind w:left="22"/>
              <w:jc w:val="both"/>
              <w:rPr>
                <w:rFonts w:ascii="Times New Roman" w:hAnsi="Times New Roman" w:cs="Times New Roman"/>
                <w:sz w:val="18"/>
              </w:rPr>
            </w:pPr>
            <w:r w:rsidRPr="00484919">
              <w:rPr>
                <w:rFonts w:ascii="Times New Roman" w:hAnsi="Times New Roman" w:cs="Times New Roman"/>
                <w:sz w:val="20"/>
              </w:rPr>
              <w:t>- Rendre compte de la teneur générales de discours oraux complexes (conversations, débats)</w:t>
            </w:r>
          </w:p>
        </w:tc>
        <w:tc>
          <w:tcPr>
            <w:tcW w:w="626" w:type="dxa"/>
          </w:tcPr>
          <w:p w14:paraId="73E9EFF2" w14:textId="70D1C9B1" w:rsidR="00F25E2E" w:rsidRPr="00FC39CA" w:rsidRDefault="00F25E2E" w:rsidP="001B0511">
            <w:pPr>
              <w:pStyle w:val="Paragraphedeliste"/>
              <w:ind w:left="120"/>
              <w:jc w:val="both"/>
              <w:rPr>
                <w:rFonts w:ascii="Times New Roman" w:hAnsi="Times New Roman" w:cs="Times New Roman"/>
                <w:sz w:val="18"/>
              </w:rPr>
            </w:pPr>
          </w:p>
        </w:tc>
        <w:tc>
          <w:tcPr>
            <w:tcW w:w="626" w:type="dxa"/>
          </w:tcPr>
          <w:p w14:paraId="62142913" w14:textId="64C4FB4F" w:rsidR="00F25E2E" w:rsidRPr="00FC39CA" w:rsidRDefault="00F25E2E" w:rsidP="001B0511">
            <w:pPr>
              <w:pStyle w:val="Paragraphedeliste"/>
              <w:ind w:left="120"/>
              <w:jc w:val="both"/>
              <w:rPr>
                <w:rFonts w:ascii="Times New Roman" w:hAnsi="Times New Roman" w:cs="Times New Roman"/>
                <w:sz w:val="18"/>
              </w:rPr>
            </w:pPr>
          </w:p>
        </w:tc>
        <w:tc>
          <w:tcPr>
            <w:tcW w:w="626" w:type="dxa"/>
          </w:tcPr>
          <w:p w14:paraId="34CB476C" w14:textId="1BCB51F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24CB2849" w14:textId="15B751D6"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26A35CAD" w14:textId="353A9DF9"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78AED84C" w14:textId="7E4E8DD0"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6FBFFEF8" w14:textId="06A16510"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0A8C97B7" w14:textId="17B40211"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7A81B759" w14:textId="368AEC00" w:rsidR="00F25E2E" w:rsidRPr="00FC39CA" w:rsidRDefault="00F25E2E" w:rsidP="001B0511">
            <w:pPr>
              <w:pStyle w:val="Paragraphedeliste"/>
              <w:ind w:left="120"/>
              <w:jc w:val="both"/>
              <w:rPr>
                <w:rFonts w:ascii="Times New Roman" w:hAnsi="Times New Roman" w:cs="Times New Roman"/>
                <w:sz w:val="18"/>
              </w:rPr>
            </w:pPr>
          </w:p>
        </w:tc>
      </w:tr>
      <w:tr w:rsidR="00DA13DB" w14:paraId="5F808B97" w14:textId="77777777" w:rsidTr="00D03373">
        <w:tc>
          <w:tcPr>
            <w:tcW w:w="5548" w:type="dxa"/>
            <w:shd w:val="clear" w:color="auto" w:fill="D9D9D9" w:themeFill="background1" w:themeFillShade="D9"/>
            <w:vAlign w:val="center"/>
          </w:tcPr>
          <w:p w14:paraId="20E2FFA8" w14:textId="016026DC" w:rsidR="00DA13DB" w:rsidRPr="00FC39CA" w:rsidRDefault="00DA13DB" w:rsidP="001B0511">
            <w:pPr>
              <w:pStyle w:val="Paragraphedeliste"/>
              <w:ind w:left="120"/>
              <w:jc w:val="both"/>
              <w:rPr>
                <w:rFonts w:ascii="Times New Roman" w:hAnsi="Times New Roman" w:cs="Times New Roman"/>
                <w:sz w:val="18"/>
              </w:rPr>
            </w:pPr>
            <w:r w:rsidRPr="001B0511">
              <w:rPr>
                <w:rFonts w:ascii="Times New Roman" w:hAnsi="Times New Roman" w:cs="Times New Roman"/>
                <w:b/>
                <w:color w:val="000000" w:themeColor="text1"/>
                <w:sz w:val="20"/>
              </w:rPr>
              <w:t>Lire et comprendre l’écrit</w:t>
            </w:r>
          </w:p>
        </w:tc>
        <w:tc>
          <w:tcPr>
            <w:tcW w:w="626" w:type="dxa"/>
            <w:shd w:val="clear" w:color="auto" w:fill="D9D9D9" w:themeFill="background1" w:themeFillShade="D9"/>
          </w:tcPr>
          <w:p w14:paraId="3F76A321" w14:textId="77777777" w:rsidR="00DA13DB" w:rsidRPr="00FC39CA" w:rsidRDefault="00DA13DB" w:rsidP="001B0511">
            <w:pPr>
              <w:pStyle w:val="Paragraphedeliste"/>
              <w:ind w:left="120"/>
              <w:jc w:val="both"/>
              <w:rPr>
                <w:rFonts w:ascii="Times New Roman" w:hAnsi="Times New Roman" w:cs="Times New Roman"/>
                <w:sz w:val="18"/>
              </w:rPr>
            </w:pPr>
          </w:p>
        </w:tc>
        <w:tc>
          <w:tcPr>
            <w:tcW w:w="626" w:type="dxa"/>
            <w:shd w:val="clear" w:color="auto" w:fill="D9D9D9" w:themeFill="background1" w:themeFillShade="D9"/>
          </w:tcPr>
          <w:p w14:paraId="455CED53" w14:textId="77777777" w:rsidR="00DA13DB" w:rsidRPr="00FC39CA" w:rsidRDefault="00DA13DB" w:rsidP="001B0511">
            <w:pPr>
              <w:pStyle w:val="Paragraphedeliste"/>
              <w:ind w:left="120"/>
              <w:jc w:val="both"/>
              <w:rPr>
                <w:rFonts w:ascii="Times New Roman" w:hAnsi="Times New Roman" w:cs="Times New Roman"/>
                <w:sz w:val="18"/>
              </w:rPr>
            </w:pPr>
          </w:p>
        </w:tc>
        <w:tc>
          <w:tcPr>
            <w:tcW w:w="626" w:type="dxa"/>
            <w:shd w:val="clear" w:color="auto" w:fill="D9D9D9" w:themeFill="background1" w:themeFillShade="D9"/>
          </w:tcPr>
          <w:p w14:paraId="190955CF" w14:textId="77777777" w:rsidR="00DA13DB" w:rsidRPr="00FC39CA" w:rsidRDefault="00DA13DB" w:rsidP="001B0511">
            <w:pPr>
              <w:pStyle w:val="Paragraphedeliste"/>
              <w:ind w:left="120"/>
              <w:jc w:val="both"/>
              <w:rPr>
                <w:rFonts w:ascii="Times New Roman" w:hAnsi="Times New Roman" w:cs="Times New Roman"/>
                <w:sz w:val="18"/>
              </w:rPr>
            </w:pPr>
          </w:p>
        </w:tc>
        <w:tc>
          <w:tcPr>
            <w:tcW w:w="627" w:type="dxa"/>
            <w:shd w:val="clear" w:color="auto" w:fill="D9D9D9" w:themeFill="background1" w:themeFillShade="D9"/>
          </w:tcPr>
          <w:p w14:paraId="162D92B6" w14:textId="77777777" w:rsidR="00DA13DB" w:rsidRPr="00FC39CA" w:rsidRDefault="00DA13DB" w:rsidP="001B0511">
            <w:pPr>
              <w:pStyle w:val="Paragraphedeliste"/>
              <w:ind w:left="120"/>
              <w:jc w:val="both"/>
              <w:rPr>
                <w:rFonts w:ascii="Times New Roman" w:hAnsi="Times New Roman" w:cs="Times New Roman"/>
                <w:sz w:val="18"/>
              </w:rPr>
            </w:pPr>
          </w:p>
        </w:tc>
        <w:tc>
          <w:tcPr>
            <w:tcW w:w="627" w:type="dxa"/>
            <w:shd w:val="clear" w:color="auto" w:fill="D9D9D9" w:themeFill="background1" w:themeFillShade="D9"/>
          </w:tcPr>
          <w:p w14:paraId="6D61FF8B" w14:textId="77777777" w:rsidR="00DA13DB" w:rsidRPr="00FC39CA" w:rsidRDefault="00DA13DB" w:rsidP="001B0511">
            <w:pPr>
              <w:pStyle w:val="Paragraphedeliste"/>
              <w:ind w:left="120"/>
              <w:jc w:val="both"/>
              <w:rPr>
                <w:rFonts w:ascii="Times New Roman" w:hAnsi="Times New Roman" w:cs="Times New Roman"/>
                <w:sz w:val="18"/>
              </w:rPr>
            </w:pPr>
          </w:p>
        </w:tc>
        <w:tc>
          <w:tcPr>
            <w:tcW w:w="627" w:type="dxa"/>
            <w:shd w:val="clear" w:color="auto" w:fill="D9D9D9" w:themeFill="background1" w:themeFillShade="D9"/>
          </w:tcPr>
          <w:p w14:paraId="639576DF" w14:textId="77777777" w:rsidR="00DA13DB" w:rsidRPr="00FC39CA" w:rsidRDefault="00DA13DB" w:rsidP="001B0511">
            <w:pPr>
              <w:pStyle w:val="Paragraphedeliste"/>
              <w:ind w:left="120"/>
              <w:jc w:val="both"/>
              <w:rPr>
                <w:rFonts w:ascii="Times New Roman" w:hAnsi="Times New Roman" w:cs="Times New Roman"/>
                <w:sz w:val="18"/>
              </w:rPr>
            </w:pPr>
          </w:p>
        </w:tc>
        <w:tc>
          <w:tcPr>
            <w:tcW w:w="627" w:type="dxa"/>
            <w:shd w:val="clear" w:color="auto" w:fill="D9D9D9" w:themeFill="background1" w:themeFillShade="D9"/>
          </w:tcPr>
          <w:p w14:paraId="77FE411E" w14:textId="77777777" w:rsidR="00DA13DB" w:rsidRPr="00FC39CA" w:rsidRDefault="00DA13DB" w:rsidP="001B0511">
            <w:pPr>
              <w:pStyle w:val="Paragraphedeliste"/>
              <w:ind w:left="120"/>
              <w:jc w:val="both"/>
              <w:rPr>
                <w:rFonts w:ascii="Times New Roman" w:hAnsi="Times New Roman" w:cs="Times New Roman"/>
                <w:sz w:val="18"/>
              </w:rPr>
            </w:pPr>
          </w:p>
        </w:tc>
        <w:tc>
          <w:tcPr>
            <w:tcW w:w="627" w:type="dxa"/>
            <w:shd w:val="clear" w:color="auto" w:fill="D9D9D9" w:themeFill="background1" w:themeFillShade="D9"/>
          </w:tcPr>
          <w:p w14:paraId="7015229E" w14:textId="77777777" w:rsidR="00DA13DB" w:rsidRPr="00FC39CA" w:rsidRDefault="00DA13DB" w:rsidP="001B0511">
            <w:pPr>
              <w:pStyle w:val="Paragraphedeliste"/>
              <w:ind w:left="120"/>
              <w:jc w:val="both"/>
              <w:rPr>
                <w:rFonts w:ascii="Times New Roman" w:hAnsi="Times New Roman" w:cs="Times New Roman"/>
                <w:sz w:val="18"/>
              </w:rPr>
            </w:pPr>
          </w:p>
        </w:tc>
        <w:tc>
          <w:tcPr>
            <w:tcW w:w="627" w:type="dxa"/>
            <w:shd w:val="clear" w:color="auto" w:fill="D9D9D9" w:themeFill="background1" w:themeFillShade="D9"/>
          </w:tcPr>
          <w:p w14:paraId="75DDF803" w14:textId="77777777" w:rsidR="00DA13DB" w:rsidRPr="00FC39CA" w:rsidRDefault="00DA13DB" w:rsidP="001B0511">
            <w:pPr>
              <w:pStyle w:val="Paragraphedeliste"/>
              <w:ind w:left="120"/>
              <w:jc w:val="both"/>
              <w:rPr>
                <w:rFonts w:ascii="Times New Roman" w:hAnsi="Times New Roman" w:cs="Times New Roman"/>
                <w:sz w:val="18"/>
              </w:rPr>
            </w:pPr>
          </w:p>
        </w:tc>
      </w:tr>
      <w:tr w:rsidR="00F25E2E" w14:paraId="3CC993B0" w14:textId="77777777" w:rsidTr="00D30722">
        <w:tc>
          <w:tcPr>
            <w:tcW w:w="5548" w:type="dxa"/>
          </w:tcPr>
          <w:p w14:paraId="1FA99DE2" w14:textId="4B725E58" w:rsidR="00F25E2E" w:rsidRPr="00F25E2E" w:rsidRDefault="00F25E2E" w:rsidP="00F25E2E">
            <w:pPr>
              <w:pStyle w:val="Paragraphedeliste"/>
              <w:ind w:left="22"/>
              <w:jc w:val="both"/>
              <w:rPr>
                <w:rFonts w:ascii="Times New Roman" w:hAnsi="Times New Roman" w:cs="Times New Roman"/>
                <w:sz w:val="20"/>
              </w:rPr>
            </w:pPr>
            <w:r w:rsidRPr="00F25E2E">
              <w:rPr>
                <w:rFonts w:ascii="Times New Roman" w:hAnsi="Times New Roman" w:cs="Times New Roman"/>
                <w:color w:val="000000" w:themeColor="text1"/>
                <w:sz w:val="20"/>
              </w:rPr>
              <w:t xml:space="preserve">- </w:t>
            </w:r>
            <w:r w:rsidRPr="00F25E2E">
              <w:rPr>
                <w:rFonts w:ascii="Times New Roman" w:hAnsi="Times New Roman" w:cs="Times New Roman"/>
                <w:color w:val="000000" w:themeColor="text1"/>
                <w:sz w:val="20"/>
              </w:rPr>
              <w:t>Compréhension d’un texte inconnu d’environ trente lignes ou d’un document associant image et énoncé écrit, en s’appuyant sur des éléments d’analyse précis et en mobilisant ses connaissances linguistiques et culturelles.</w:t>
            </w:r>
          </w:p>
        </w:tc>
        <w:tc>
          <w:tcPr>
            <w:tcW w:w="626" w:type="dxa"/>
          </w:tcPr>
          <w:p w14:paraId="491ABAF2" w14:textId="77777777" w:rsidR="00F25E2E" w:rsidRPr="00FC39CA" w:rsidRDefault="00F25E2E" w:rsidP="001B0511">
            <w:pPr>
              <w:pStyle w:val="Paragraphedeliste"/>
              <w:ind w:left="120"/>
              <w:jc w:val="both"/>
              <w:rPr>
                <w:rFonts w:ascii="Times New Roman" w:hAnsi="Times New Roman" w:cs="Times New Roman"/>
                <w:sz w:val="18"/>
              </w:rPr>
            </w:pPr>
          </w:p>
        </w:tc>
        <w:tc>
          <w:tcPr>
            <w:tcW w:w="626" w:type="dxa"/>
          </w:tcPr>
          <w:p w14:paraId="2182B992" w14:textId="77777777" w:rsidR="00F25E2E" w:rsidRPr="00FC39CA" w:rsidRDefault="00F25E2E" w:rsidP="001B0511">
            <w:pPr>
              <w:pStyle w:val="Paragraphedeliste"/>
              <w:ind w:left="120"/>
              <w:jc w:val="both"/>
              <w:rPr>
                <w:rFonts w:ascii="Times New Roman" w:hAnsi="Times New Roman" w:cs="Times New Roman"/>
                <w:sz w:val="18"/>
              </w:rPr>
            </w:pPr>
          </w:p>
        </w:tc>
        <w:tc>
          <w:tcPr>
            <w:tcW w:w="626" w:type="dxa"/>
          </w:tcPr>
          <w:p w14:paraId="2F15DFD8"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75393815"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2F297CEF"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65AAA7AD"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5EEF834B"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258CC038"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23B6F45F" w14:textId="77777777" w:rsidR="00F25E2E" w:rsidRPr="00FC39CA" w:rsidRDefault="00F25E2E" w:rsidP="001B0511">
            <w:pPr>
              <w:pStyle w:val="Paragraphedeliste"/>
              <w:ind w:left="120"/>
              <w:jc w:val="both"/>
              <w:rPr>
                <w:rFonts w:ascii="Times New Roman" w:hAnsi="Times New Roman" w:cs="Times New Roman"/>
                <w:sz w:val="18"/>
              </w:rPr>
            </w:pPr>
          </w:p>
        </w:tc>
      </w:tr>
      <w:tr w:rsidR="00F25E2E" w14:paraId="1569A5E7" w14:textId="77777777" w:rsidTr="00E70ECD">
        <w:trPr>
          <w:trHeight w:val="535"/>
        </w:trPr>
        <w:tc>
          <w:tcPr>
            <w:tcW w:w="5548" w:type="dxa"/>
          </w:tcPr>
          <w:p w14:paraId="1B23ADA6" w14:textId="0F42E1B8" w:rsidR="00F25E2E" w:rsidRPr="00F25E2E" w:rsidRDefault="00F25E2E" w:rsidP="00F25E2E">
            <w:pPr>
              <w:pStyle w:val="Paragraphedeliste"/>
              <w:ind w:left="22"/>
              <w:jc w:val="both"/>
              <w:rPr>
                <w:rFonts w:ascii="Times New Roman" w:hAnsi="Times New Roman" w:cs="Times New Roman"/>
                <w:sz w:val="20"/>
              </w:rPr>
            </w:pPr>
            <w:r w:rsidRPr="00F25E2E">
              <w:rPr>
                <w:rFonts w:ascii="Times New Roman" w:hAnsi="Times New Roman" w:cs="Times New Roman"/>
                <w:color w:val="000000" w:themeColor="text1"/>
                <w:sz w:val="20"/>
              </w:rPr>
              <w:t xml:space="preserve">- </w:t>
            </w:r>
            <w:r w:rsidRPr="00F25E2E">
              <w:rPr>
                <w:rFonts w:ascii="Times New Roman" w:hAnsi="Times New Roman" w:cs="Times New Roman"/>
                <w:color w:val="000000" w:themeColor="text1"/>
                <w:sz w:val="20"/>
              </w:rPr>
              <w:t>Compte rendu de ce qu’il retient de la lecture d’une œuvre et la mise en évidence de l’essentiel d’un texte long</w:t>
            </w:r>
            <w:r>
              <w:rPr>
                <w:rFonts w:ascii="Times New Roman" w:hAnsi="Times New Roman" w:cs="Times New Roman"/>
                <w:color w:val="000000" w:themeColor="text1"/>
                <w:sz w:val="20"/>
              </w:rPr>
              <w:t>.</w:t>
            </w:r>
          </w:p>
        </w:tc>
        <w:tc>
          <w:tcPr>
            <w:tcW w:w="626" w:type="dxa"/>
          </w:tcPr>
          <w:p w14:paraId="42C96C2E" w14:textId="77777777" w:rsidR="00F25E2E" w:rsidRPr="00FC39CA" w:rsidRDefault="00F25E2E" w:rsidP="001B0511">
            <w:pPr>
              <w:pStyle w:val="Paragraphedeliste"/>
              <w:ind w:left="120"/>
              <w:jc w:val="both"/>
              <w:rPr>
                <w:rFonts w:ascii="Times New Roman" w:hAnsi="Times New Roman" w:cs="Times New Roman"/>
                <w:sz w:val="18"/>
              </w:rPr>
            </w:pPr>
          </w:p>
        </w:tc>
        <w:tc>
          <w:tcPr>
            <w:tcW w:w="626" w:type="dxa"/>
          </w:tcPr>
          <w:p w14:paraId="4448075D" w14:textId="77777777" w:rsidR="00F25E2E" w:rsidRPr="00FC39CA" w:rsidRDefault="00F25E2E" w:rsidP="001B0511">
            <w:pPr>
              <w:pStyle w:val="Paragraphedeliste"/>
              <w:ind w:left="120"/>
              <w:jc w:val="both"/>
              <w:rPr>
                <w:rFonts w:ascii="Times New Roman" w:hAnsi="Times New Roman" w:cs="Times New Roman"/>
                <w:sz w:val="18"/>
              </w:rPr>
            </w:pPr>
          </w:p>
        </w:tc>
        <w:tc>
          <w:tcPr>
            <w:tcW w:w="626" w:type="dxa"/>
          </w:tcPr>
          <w:p w14:paraId="1A4F4EC8"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6F8E19E2"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3983DB07"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127672FD"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65260669"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7ED0D450"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2C6E1007" w14:textId="77777777" w:rsidR="00F25E2E" w:rsidRPr="00FC39CA" w:rsidRDefault="00F25E2E" w:rsidP="001B0511">
            <w:pPr>
              <w:pStyle w:val="Paragraphedeliste"/>
              <w:ind w:left="120"/>
              <w:jc w:val="both"/>
              <w:rPr>
                <w:rFonts w:ascii="Times New Roman" w:hAnsi="Times New Roman" w:cs="Times New Roman"/>
                <w:sz w:val="18"/>
              </w:rPr>
            </w:pPr>
          </w:p>
        </w:tc>
      </w:tr>
      <w:tr w:rsidR="00DA13DB" w:rsidRPr="001B0511" w14:paraId="2D244B90" w14:textId="77777777" w:rsidTr="00A136E8">
        <w:tc>
          <w:tcPr>
            <w:tcW w:w="5548" w:type="dxa"/>
            <w:shd w:val="clear" w:color="auto" w:fill="D9D9D9" w:themeFill="background1" w:themeFillShade="D9"/>
          </w:tcPr>
          <w:p w14:paraId="5103BC3C" w14:textId="12F3E623" w:rsidR="00DA13DB" w:rsidRPr="001B0511" w:rsidRDefault="00DA13DB" w:rsidP="001B0511">
            <w:pPr>
              <w:pStyle w:val="Paragraphedeliste"/>
              <w:ind w:left="120"/>
              <w:jc w:val="both"/>
              <w:rPr>
                <w:rFonts w:ascii="Times New Roman" w:hAnsi="Times New Roman" w:cs="Times New Roman"/>
              </w:rPr>
            </w:pPr>
            <w:r w:rsidRPr="001B0511">
              <w:rPr>
                <w:rFonts w:ascii="Times New Roman" w:hAnsi="Times New Roman" w:cs="Times New Roman"/>
                <w:b/>
                <w:sz w:val="20"/>
              </w:rPr>
              <w:t>Écrire</w:t>
            </w:r>
          </w:p>
        </w:tc>
        <w:tc>
          <w:tcPr>
            <w:tcW w:w="626" w:type="dxa"/>
            <w:shd w:val="clear" w:color="auto" w:fill="D9D9D9" w:themeFill="background1" w:themeFillShade="D9"/>
          </w:tcPr>
          <w:p w14:paraId="1759298F" w14:textId="77777777" w:rsidR="00DA13DB" w:rsidRPr="001B0511" w:rsidRDefault="00DA13DB" w:rsidP="001B0511">
            <w:pPr>
              <w:pStyle w:val="Paragraphedeliste"/>
              <w:ind w:left="120"/>
              <w:jc w:val="both"/>
              <w:rPr>
                <w:rFonts w:ascii="Times New Roman" w:hAnsi="Times New Roman" w:cs="Times New Roman"/>
              </w:rPr>
            </w:pPr>
          </w:p>
        </w:tc>
        <w:tc>
          <w:tcPr>
            <w:tcW w:w="626" w:type="dxa"/>
            <w:shd w:val="clear" w:color="auto" w:fill="D9D9D9" w:themeFill="background1" w:themeFillShade="D9"/>
          </w:tcPr>
          <w:p w14:paraId="529C0BAB" w14:textId="77777777" w:rsidR="00DA13DB" w:rsidRPr="001B0511" w:rsidRDefault="00DA13DB" w:rsidP="001B0511">
            <w:pPr>
              <w:pStyle w:val="Paragraphedeliste"/>
              <w:ind w:left="120"/>
              <w:jc w:val="both"/>
              <w:rPr>
                <w:rFonts w:ascii="Times New Roman" w:hAnsi="Times New Roman" w:cs="Times New Roman"/>
              </w:rPr>
            </w:pPr>
          </w:p>
        </w:tc>
        <w:tc>
          <w:tcPr>
            <w:tcW w:w="626" w:type="dxa"/>
            <w:shd w:val="clear" w:color="auto" w:fill="D9D9D9" w:themeFill="background1" w:themeFillShade="D9"/>
          </w:tcPr>
          <w:p w14:paraId="47788C37" w14:textId="77777777" w:rsidR="00DA13DB" w:rsidRPr="001B0511" w:rsidRDefault="00DA13DB" w:rsidP="001B0511">
            <w:pPr>
              <w:pStyle w:val="Paragraphedeliste"/>
              <w:ind w:left="120"/>
              <w:jc w:val="both"/>
              <w:rPr>
                <w:rFonts w:ascii="Times New Roman" w:hAnsi="Times New Roman" w:cs="Times New Roman"/>
              </w:rPr>
            </w:pPr>
          </w:p>
        </w:tc>
        <w:tc>
          <w:tcPr>
            <w:tcW w:w="627" w:type="dxa"/>
            <w:shd w:val="clear" w:color="auto" w:fill="D9D9D9" w:themeFill="background1" w:themeFillShade="D9"/>
          </w:tcPr>
          <w:p w14:paraId="76A805CD" w14:textId="77777777" w:rsidR="00DA13DB" w:rsidRPr="001B0511" w:rsidRDefault="00DA13DB" w:rsidP="001B0511">
            <w:pPr>
              <w:pStyle w:val="Paragraphedeliste"/>
              <w:ind w:left="120"/>
              <w:jc w:val="both"/>
              <w:rPr>
                <w:rFonts w:ascii="Times New Roman" w:hAnsi="Times New Roman" w:cs="Times New Roman"/>
              </w:rPr>
            </w:pPr>
          </w:p>
        </w:tc>
        <w:tc>
          <w:tcPr>
            <w:tcW w:w="627" w:type="dxa"/>
            <w:shd w:val="clear" w:color="auto" w:fill="D9D9D9" w:themeFill="background1" w:themeFillShade="D9"/>
          </w:tcPr>
          <w:p w14:paraId="26F371ED" w14:textId="77777777" w:rsidR="00DA13DB" w:rsidRPr="001B0511" w:rsidRDefault="00DA13DB" w:rsidP="001B0511">
            <w:pPr>
              <w:pStyle w:val="Paragraphedeliste"/>
              <w:ind w:left="120"/>
              <w:jc w:val="both"/>
              <w:rPr>
                <w:rFonts w:ascii="Times New Roman" w:hAnsi="Times New Roman" w:cs="Times New Roman"/>
              </w:rPr>
            </w:pPr>
          </w:p>
        </w:tc>
        <w:tc>
          <w:tcPr>
            <w:tcW w:w="627" w:type="dxa"/>
            <w:shd w:val="clear" w:color="auto" w:fill="D9D9D9" w:themeFill="background1" w:themeFillShade="D9"/>
          </w:tcPr>
          <w:p w14:paraId="64664CAA" w14:textId="77777777" w:rsidR="00DA13DB" w:rsidRPr="001B0511" w:rsidRDefault="00DA13DB" w:rsidP="001B0511">
            <w:pPr>
              <w:pStyle w:val="Paragraphedeliste"/>
              <w:ind w:left="120"/>
              <w:jc w:val="both"/>
              <w:rPr>
                <w:rFonts w:ascii="Times New Roman" w:hAnsi="Times New Roman" w:cs="Times New Roman"/>
              </w:rPr>
            </w:pPr>
          </w:p>
        </w:tc>
        <w:tc>
          <w:tcPr>
            <w:tcW w:w="627" w:type="dxa"/>
            <w:shd w:val="clear" w:color="auto" w:fill="D9D9D9" w:themeFill="background1" w:themeFillShade="D9"/>
          </w:tcPr>
          <w:p w14:paraId="4397FF1B" w14:textId="77777777" w:rsidR="00DA13DB" w:rsidRPr="001B0511" w:rsidRDefault="00DA13DB" w:rsidP="001B0511">
            <w:pPr>
              <w:pStyle w:val="Paragraphedeliste"/>
              <w:ind w:left="120"/>
              <w:jc w:val="both"/>
              <w:rPr>
                <w:rFonts w:ascii="Times New Roman" w:hAnsi="Times New Roman" w:cs="Times New Roman"/>
              </w:rPr>
            </w:pPr>
          </w:p>
        </w:tc>
        <w:tc>
          <w:tcPr>
            <w:tcW w:w="627" w:type="dxa"/>
            <w:shd w:val="clear" w:color="auto" w:fill="D9D9D9" w:themeFill="background1" w:themeFillShade="D9"/>
          </w:tcPr>
          <w:p w14:paraId="3922977C" w14:textId="77777777" w:rsidR="00DA13DB" w:rsidRPr="001B0511" w:rsidRDefault="00DA13DB" w:rsidP="001B0511">
            <w:pPr>
              <w:pStyle w:val="Paragraphedeliste"/>
              <w:ind w:left="120"/>
              <w:jc w:val="both"/>
              <w:rPr>
                <w:rFonts w:ascii="Times New Roman" w:hAnsi="Times New Roman" w:cs="Times New Roman"/>
              </w:rPr>
            </w:pPr>
          </w:p>
        </w:tc>
        <w:tc>
          <w:tcPr>
            <w:tcW w:w="627" w:type="dxa"/>
            <w:shd w:val="clear" w:color="auto" w:fill="D9D9D9" w:themeFill="background1" w:themeFillShade="D9"/>
          </w:tcPr>
          <w:p w14:paraId="7F1A405E" w14:textId="77777777" w:rsidR="00DA13DB" w:rsidRPr="001B0511" w:rsidRDefault="00DA13DB" w:rsidP="001B0511">
            <w:pPr>
              <w:pStyle w:val="Paragraphedeliste"/>
              <w:ind w:left="120"/>
              <w:jc w:val="both"/>
              <w:rPr>
                <w:rFonts w:ascii="Times New Roman" w:hAnsi="Times New Roman" w:cs="Times New Roman"/>
              </w:rPr>
            </w:pPr>
          </w:p>
        </w:tc>
      </w:tr>
      <w:tr w:rsidR="00F25E2E" w14:paraId="27BA2880" w14:textId="77777777" w:rsidTr="00995D38">
        <w:tc>
          <w:tcPr>
            <w:tcW w:w="5548" w:type="dxa"/>
          </w:tcPr>
          <w:p w14:paraId="44148A0E" w14:textId="031774E2" w:rsidR="00F25E2E" w:rsidRPr="00F25E2E" w:rsidRDefault="00F25E2E" w:rsidP="00F25E2E">
            <w:pPr>
              <w:pStyle w:val="Paragraphedeliste"/>
              <w:ind w:left="22"/>
              <w:jc w:val="both"/>
              <w:rPr>
                <w:rFonts w:ascii="Times New Roman" w:hAnsi="Times New Roman" w:cs="Times New Roman"/>
                <w:sz w:val="20"/>
              </w:rPr>
            </w:pPr>
            <w:r w:rsidRPr="00F25E2E">
              <w:rPr>
                <w:rFonts w:ascii="Times New Roman" w:hAnsi="Times New Roman" w:cs="Times New Roman"/>
                <w:sz w:val="20"/>
              </w:rPr>
              <w:t xml:space="preserve">- </w:t>
            </w:r>
            <w:r w:rsidRPr="00F25E2E">
              <w:rPr>
                <w:rFonts w:ascii="Times New Roman" w:hAnsi="Times New Roman" w:cs="Times New Roman"/>
                <w:sz w:val="20"/>
              </w:rPr>
              <w:t>Qu’il soit capable de réponses écrites et développées et argumentées à des questions de compréhension et d’analyse d’un texte et/ou une image.</w:t>
            </w:r>
          </w:p>
        </w:tc>
        <w:tc>
          <w:tcPr>
            <w:tcW w:w="626" w:type="dxa"/>
          </w:tcPr>
          <w:p w14:paraId="630113F3" w14:textId="77777777" w:rsidR="00F25E2E" w:rsidRPr="00FC39CA" w:rsidRDefault="00F25E2E" w:rsidP="001B0511">
            <w:pPr>
              <w:pStyle w:val="Paragraphedeliste"/>
              <w:ind w:left="120"/>
              <w:jc w:val="both"/>
              <w:rPr>
                <w:rFonts w:ascii="Times New Roman" w:hAnsi="Times New Roman" w:cs="Times New Roman"/>
                <w:sz w:val="18"/>
              </w:rPr>
            </w:pPr>
          </w:p>
        </w:tc>
        <w:tc>
          <w:tcPr>
            <w:tcW w:w="626" w:type="dxa"/>
          </w:tcPr>
          <w:p w14:paraId="3B673B74" w14:textId="77777777" w:rsidR="00F25E2E" w:rsidRPr="00FC39CA" w:rsidRDefault="00F25E2E" w:rsidP="001B0511">
            <w:pPr>
              <w:pStyle w:val="Paragraphedeliste"/>
              <w:ind w:left="120"/>
              <w:jc w:val="both"/>
              <w:rPr>
                <w:rFonts w:ascii="Times New Roman" w:hAnsi="Times New Roman" w:cs="Times New Roman"/>
                <w:sz w:val="18"/>
              </w:rPr>
            </w:pPr>
          </w:p>
        </w:tc>
        <w:tc>
          <w:tcPr>
            <w:tcW w:w="626" w:type="dxa"/>
          </w:tcPr>
          <w:p w14:paraId="02609362"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4E02B998"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5996CF64"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099F11A3"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367459AE"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28A13C48"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4C92685A" w14:textId="77777777" w:rsidR="00F25E2E" w:rsidRPr="00FC39CA" w:rsidRDefault="00F25E2E" w:rsidP="001B0511">
            <w:pPr>
              <w:pStyle w:val="Paragraphedeliste"/>
              <w:ind w:left="120"/>
              <w:jc w:val="both"/>
              <w:rPr>
                <w:rFonts w:ascii="Times New Roman" w:hAnsi="Times New Roman" w:cs="Times New Roman"/>
                <w:sz w:val="18"/>
              </w:rPr>
            </w:pPr>
          </w:p>
        </w:tc>
      </w:tr>
      <w:tr w:rsidR="00F25E2E" w14:paraId="3C76C6FA" w14:textId="77777777" w:rsidTr="00C24A2D">
        <w:tc>
          <w:tcPr>
            <w:tcW w:w="5548" w:type="dxa"/>
          </w:tcPr>
          <w:p w14:paraId="0898FD3A" w14:textId="658F8B9A" w:rsidR="00F25E2E" w:rsidRPr="00F25E2E" w:rsidRDefault="00F25E2E" w:rsidP="00F25E2E">
            <w:pPr>
              <w:pStyle w:val="Paragraphedeliste"/>
              <w:ind w:left="22"/>
              <w:jc w:val="both"/>
              <w:rPr>
                <w:rFonts w:ascii="Times New Roman" w:hAnsi="Times New Roman" w:cs="Times New Roman"/>
                <w:sz w:val="20"/>
              </w:rPr>
            </w:pPr>
            <w:r w:rsidRPr="00F25E2E">
              <w:rPr>
                <w:rFonts w:ascii="Times New Roman" w:hAnsi="Times New Roman" w:cs="Times New Roman"/>
                <w:sz w:val="20"/>
              </w:rPr>
              <w:t xml:space="preserve">- </w:t>
            </w:r>
            <w:r w:rsidRPr="00F25E2E">
              <w:rPr>
                <w:rFonts w:ascii="Times New Roman" w:hAnsi="Times New Roman" w:cs="Times New Roman"/>
                <w:sz w:val="20"/>
              </w:rPr>
              <w:t>Qu’il sache écrire un texte pouvant aller jusqu’à 2000 à 3000 signes dans une langue globalement correcte, en cohérence avec les attendus en étude de la langue et suffisamment riche pour lui permettre de produire un texte d’invention, intéressant et conforme à l’énoncé de l’exercice, ou d’exprimer sa pensée de manière argumentée et nuancée.</w:t>
            </w:r>
          </w:p>
        </w:tc>
        <w:tc>
          <w:tcPr>
            <w:tcW w:w="626" w:type="dxa"/>
          </w:tcPr>
          <w:p w14:paraId="703742D4" w14:textId="77777777" w:rsidR="00F25E2E" w:rsidRPr="00FC39CA" w:rsidRDefault="00F25E2E" w:rsidP="001B0511">
            <w:pPr>
              <w:pStyle w:val="Paragraphedeliste"/>
              <w:ind w:left="120"/>
              <w:jc w:val="both"/>
              <w:rPr>
                <w:rFonts w:ascii="Times New Roman" w:hAnsi="Times New Roman" w:cs="Times New Roman"/>
                <w:sz w:val="18"/>
              </w:rPr>
            </w:pPr>
          </w:p>
        </w:tc>
        <w:tc>
          <w:tcPr>
            <w:tcW w:w="626" w:type="dxa"/>
          </w:tcPr>
          <w:p w14:paraId="130BB807" w14:textId="77777777" w:rsidR="00F25E2E" w:rsidRPr="00FC39CA" w:rsidRDefault="00F25E2E" w:rsidP="001B0511">
            <w:pPr>
              <w:pStyle w:val="Paragraphedeliste"/>
              <w:ind w:left="120"/>
              <w:jc w:val="both"/>
              <w:rPr>
                <w:rFonts w:ascii="Times New Roman" w:hAnsi="Times New Roman" w:cs="Times New Roman"/>
                <w:sz w:val="18"/>
              </w:rPr>
            </w:pPr>
          </w:p>
        </w:tc>
        <w:tc>
          <w:tcPr>
            <w:tcW w:w="626" w:type="dxa"/>
          </w:tcPr>
          <w:p w14:paraId="439FA582"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5E9D3235"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4F9C0E1E"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30D68032"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3000DC33"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2C0C68CB"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731D0C89" w14:textId="77777777" w:rsidR="00F25E2E" w:rsidRPr="00FC39CA" w:rsidRDefault="00F25E2E" w:rsidP="001B0511">
            <w:pPr>
              <w:pStyle w:val="Paragraphedeliste"/>
              <w:ind w:left="120"/>
              <w:jc w:val="both"/>
              <w:rPr>
                <w:rFonts w:ascii="Times New Roman" w:hAnsi="Times New Roman" w:cs="Times New Roman"/>
                <w:sz w:val="18"/>
              </w:rPr>
            </w:pPr>
          </w:p>
        </w:tc>
      </w:tr>
      <w:tr w:rsidR="00F25E2E" w14:paraId="6A4841FF" w14:textId="77777777" w:rsidTr="007D6136">
        <w:tc>
          <w:tcPr>
            <w:tcW w:w="5548" w:type="dxa"/>
          </w:tcPr>
          <w:p w14:paraId="56B7784D" w14:textId="77777777" w:rsidR="00F25E2E" w:rsidRDefault="00F25E2E" w:rsidP="00F25E2E">
            <w:pPr>
              <w:pStyle w:val="Paragraphedeliste"/>
              <w:ind w:left="22"/>
              <w:jc w:val="both"/>
              <w:rPr>
                <w:rFonts w:ascii="Times New Roman" w:hAnsi="Times New Roman" w:cs="Times New Roman"/>
                <w:sz w:val="20"/>
              </w:rPr>
            </w:pPr>
            <w:r w:rsidRPr="00F25E2E">
              <w:rPr>
                <w:rFonts w:ascii="Times New Roman" w:hAnsi="Times New Roman" w:cs="Times New Roman"/>
                <w:sz w:val="20"/>
              </w:rPr>
              <w:t xml:space="preserve">- </w:t>
            </w:r>
            <w:r w:rsidRPr="00F25E2E">
              <w:rPr>
                <w:rFonts w:ascii="Times New Roman" w:hAnsi="Times New Roman" w:cs="Times New Roman"/>
                <w:sz w:val="20"/>
              </w:rPr>
              <w:t>Que le texte produit soit rédigé dans une langue suffisamment maîtrisée pour que son intelligibilité ne soit pas compromise.</w:t>
            </w:r>
          </w:p>
          <w:p w14:paraId="76E9B251" w14:textId="616765C1" w:rsidR="00E70ECD" w:rsidRPr="00F25E2E" w:rsidRDefault="00E70ECD" w:rsidP="00F25E2E">
            <w:pPr>
              <w:pStyle w:val="Paragraphedeliste"/>
              <w:ind w:left="22"/>
              <w:jc w:val="both"/>
              <w:rPr>
                <w:rFonts w:ascii="Times New Roman" w:hAnsi="Times New Roman" w:cs="Times New Roman"/>
                <w:sz w:val="20"/>
              </w:rPr>
            </w:pPr>
          </w:p>
        </w:tc>
        <w:tc>
          <w:tcPr>
            <w:tcW w:w="626" w:type="dxa"/>
          </w:tcPr>
          <w:p w14:paraId="7E6ACCA7" w14:textId="77777777" w:rsidR="00F25E2E" w:rsidRPr="00FC39CA" w:rsidRDefault="00F25E2E" w:rsidP="001B0511">
            <w:pPr>
              <w:pStyle w:val="Paragraphedeliste"/>
              <w:ind w:left="120"/>
              <w:jc w:val="both"/>
              <w:rPr>
                <w:rFonts w:ascii="Times New Roman" w:hAnsi="Times New Roman" w:cs="Times New Roman"/>
                <w:sz w:val="18"/>
              </w:rPr>
            </w:pPr>
          </w:p>
        </w:tc>
        <w:tc>
          <w:tcPr>
            <w:tcW w:w="626" w:type="dxa"/>
          </w:tcPr>
          <w:p w14:paraId="623A0CFD" w14:textId="77777777" w:rsidR="00F25E2E" w:rsidRPr="00FC39CA" w:rsidRDefault="00F25E2E" w:rsidP="001B0511">
            <w:pPr>
              <w:pStyle w:val="Paragraphedeliste"/>
              <w:ind w:left="120"/>
              <w:jc w:val="both"/>
              <w:rPr>
                <w:rFonts w:ascii="Times New Roman" w:hAnsi="Times New Roman" w:cs="Times New Roman"/>
                <w:sz w:val="18"/>
              </w:rPr>
            </w:pPr>
          </w:p>
        </w:tc>
        <w:tc>
          <w:tcPr>
            <w:tcW w:w="626" w:type="dxa"/>
          </w:tcPr>
          <w:p w14:paraId="68113C85"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784BA8C2"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099610A4"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5D092849"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435B6803"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24B21FB8"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6077AD82" w14:textId="77777777" w:rsidR="00F25E2E" w:rsidRPr="00FC39CA" w:rsidRDefault="00F25E2E" w:rsidP="001B0511">
            <w:pPr>
              <w:pStyle w:val="Paragraphedeliste"/>
              <w:ind w:left="120"/>
              <w:jc w:val="both"/>
              <w:rPr>
                <w:rFonts w:ascii="Times New Roman" w:hAnsi="Times New Roman" w:cs="Times New Roman"/>
                <w:sz w:val="18"/>
              </w:rPr>
            </w:pPr>
          </w:p>
        </w:tc>
      </w:tr>
      <w:tr w:rsidR="00F25E2E" w14:paraId="20604D33" w14:textId="77777777" w:rsidTr="00DA13DB">
        <w:trPr>
          <w:trHeight w:val="331"/>
        </w:trPr>
        <w:tc>
          <w:tcPr>
            <w:tcW w:w="5548" w:type="dxa"/>
            <w:vAlign w:val="center"/>
          </w:tcPr>
          <w:p w14:paraId="46C70CFF" w14:textId="78974211" w:rsidR="00F25E2E" w:rsidRPr="00F25E2E" w:rsidRDefault="00F25E2E" w:rsidP="00DA13DB">
            <w:pPr>
              <w:pStyle w:val="Paragraphedeliste"/>
              <w:ind w:left="22"/>
              <w:rPr>
                <w:rFonts w:ascii="Times New Roman" w:hAnsi="Times New Roman" w:cs="Times New Roman"/>
                <w:sz w:val="20"/>
              </w:rPr>
            </w:pPr>
            <w:r>
              <w:rPr>
                <w:rFonts w:ascii="Times New Roman" w:hAnsi="Times New Roman" w:cs="Times New Roman"/>
                <w:sz w:val="20"/>
              </w:rPr>
              <w:t xml:space="preserve">- </w:t>
            </w:r>
            <w:r w:rsidRPr="00F25E2E">
              <w:rPr>
                <w:rFonts w:ascii="Times New Roman" w:hAnsi="Times New Roman" w:cs="Times New Roman"/>
                <w:sz w:val="20"/>
              </w:rPr>
              <w:t>Que le vocabulaire spécialisé soit réinvesti à bon escient.</w:t>
            </w:r>
            <w:bookmarkStart w:id="0" w:name="_GoBack"/>
            <w:bookmarkEnd w:id="0"/>
          </w:p>
        </w:tc>
        <w:tc>
          <w:tcPr>
            <w:tcW w:w="626" w:type="dxa"/>
          </w:tcPr>
          <w:p w14:paraId="5D4A6CD9" w14:textId="77777777" w:rsidR="00F25E2E" w:rsidRPr="00FC39CA" w:rsidRDefault="00F25E2E" w:rsidP="001B0511">
            <w:pPr>
              <w:pStyle w:val="Paragraphedeliste"/>
              <w:ind w:left="120"/>
              <w:jc w:val="both"/>
              <w:rPr>
                <w:rFonts w:ascii="Times New Roman" w:hAnsi="Times New Roman" w:cs="Times New Roman"/>
                <w:sz w:val="18"/>
              </w:rPr>
            </w:pPr>
          </w:p>
        </w:tc>
        <w:tc>
          <w:tcPr>
            <w:tcW w:w="626" w:type="dxa"/>
          </w:tcPr>
          <w:p w14:paraId="0B3EB559" w14:textId="77777777" w:rsidR="00F25E2E" w:rsidRPr="00FC39CA" w:rsidRDefault="00F25E2E" w:rsidP="001B0511">
            <w:pPr>
              <w:pStyle w:val="Paragraphedeliste"/>
              <w:ind w:left="120"/>
              <w:jc w:val="both"/>
              <w:rPr>
                <w:rFonts w:ascii="Times New Roman" w:hAnsi="Times New Roman" w:cs="Times New Roman"/>
                <w:sz w:val="18"/>
              </w:rPr>
            </w:pPr>
          </w:p>
        </w:tc>
        <w:tc>
          <w:tcPr>
            <w:tcW w:w="626" w:type="dxa"/>
          </w:tcPr>
          <w:p w14:paraId="7FBFDC1D"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7E6C3AFE"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19202939"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01DA286F"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294DCAB2"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2865D420" w14:textId="77777777" w:rsidR="00F25E2E" w:rsidRPr="00FC39CA" w:rsidRDefault="00F25E2E" w:rsidP="001B0511">
            <w:pPr>
              <w:pStyle w:val="Paragraphedeliste"/>
              <w:ind w:left="120"/>
              <w:jc w:val="both"/>
              <w:rPr>
                <w:rFonts w:ascii="Times New Roman" w:hAnsi="Times New Roman" w:cs="Times New Roman"/>
                <w:sz w:val="18"/>
              </w:rPr>
            </w:pPr>
          </w:p>
        </w:tc>
        <w:tc>
          <w:tcPr>
            <w:tcW w:w="627" w:type="dxa"/>
          </w:tcPr>
          <w:p w14:paraId="6587A8B6" w14:textId="77777777" w:rsidR="00F25E2E" w:rsidRPr="00FC39CA" w:rsidRDefault="00F25E2E" w:rsidP="001B0511">
            <w:pPr>
              <w:pStyle w:val="Paragraphedeliste"/>
              <w:ind w:left="120"/>
              <w:jc w:val="both"/>
              <w:rPr>
                <w:rFonts w:ascii="Times New Roman" w:hAnsi="Times New Roman" w:cs="Times New Roman"/>
                <w:sz w:val="18"/>
              </w:rPr>
            </w:pPr>
          </w:p>
        </w:tc>
      </w:tr>
      <w:tr w:rsidR="001B0511" w:rsidRPr="001B0511" w14:paraId="4CF0F3AE" w14:textId="77777777" w:rsidTr="00484919">
        <w:tc>
          <w:tcPr>
            <w:tcW w:w="11188" w:type="dxa"/>
            <w:gridSpan w:val="10"/>
            <w:shd w:val="clear" w:color="auto" w:fill="D9D9D9" w:themeFill="background1" w:themeFillShade="D9"/>
          </w:tcPr>
          <w:p w14:paraId="6080EC2A" w14:textId="5D80F811" w:rsidR="001B0511" w:rsidRPr="001B0511" w:rsidRDefault="001B0511" w:rsidP="001B0511">
            <w:pPr>
              <w:ind w:firstLine="120"/>
              <w:rPr>
                <w:rFonts w:ascii="Times New Roman" w:hAnsi="Times New Roman" w:cs="Times New Roman"/>
                <w:b/>
              </w:rPr>
            </w:pPr>
            <w:r w:rsidRPr="001B0511">
              <w:rPr>
                <w:rFonts w:ascii="Times New Roman" w:hAnsi="Times New Roman" w:cs="Times New Roman"/>
                <w:b/>
                <w:sz w:val="20"/>
              </w:rPr>
              <w:t>Exploiter les ressources de la langue</w:t>
            </w:r>
          </w:p>
        </w:tc>
      </w:tr>
      <w:tr w:rsidR="00F25E2E" w14:paraId="32A55633" w14:textId="2C5CADA6" w:rsidTr="000807A9">
        <w:tc>
          <w:tcPr>
            <w:tcW w:w="5548" w:type="dxa"/>
          </w:tcPr>
          <w:p w14:paraId="065BC4C4" w14:textId="047FE4B6" w:rsidR="00F25E2E" w:rsidRPr="00FC39CA" w:rsidRDefault="00F25E2E" w:rsidP="00F25E2E">
            <w:pPr>
              <w:pStyle w:val="Paragraphedeliste"/>
              <w:ind w:left="22"/>
              <w:jc w:val="both"/>
              <w:rPr>
                <w:rFonts w:ascii="Times New Roman" w:hAnsi="Times New Roman" w:cs="Times New Roman"/>
                <w:sz w:val="18"/>
              </w:rPr>
            </w:pPr>
            <w:r w:rsidRPr="00484919">
              <w:rPr>
                <w:rFonts w:ascii="Times New Roman" w:hAnsi="Times New Roman" w:cs="Times New Roman"/>
                <w:sz w:val="20"/>
              </w:rPr>
              <w:t>- Qu’il mobilise les connaissances et procédures orthographiques et syntaxiques étudiées pour produire un texte pouvant aller jusqu’à 2000 à 3000 signes dans une langue globalement correcte.</w:t>
            </w:r>
          </w:p>
        </w:tc>
        <w:tc>
          <w:tcPr>
            <w:tcW w:w="626" w:type="dxa"/>
          </w:tcPr>
          <w:p w14:paraId="1B55DBF0" w14:textId="0FC15162" w:rsidR="00F25E2E" w:rsidRPr="00FC39CA" w:rsidRDefault="00F25E2E" w:rsidP="001B0511">
            <w:pPr>
              <w:pStyle w:val="Paragraphedeliste"/>
              <w:ind w:left="142"/>
              <w:jc w:val="both"/>
              <w:rPr>
                <w:rFonts w:ascii="Times New Roman" w:hAnsi="Times New Roman" w:cs="Times New Roman"/>
                <w:sz w:val="18"/>
              </w:rPr>
            </w:pPr>
          </w:p>
        </w:tc>
        <w:tc>
          <w:tcPr>
            <w:tcW w:w="626" w:type="dxa"/>
          </w:tcPr>
          <w:p w14:paraId="154DDFF4" w14:textId="596BE5A5" w:rsidR="00F25E2E" w:rsidRPr="00FC39CA" w:rsidRDefault="00F25E2E" w:rsidP="001B0511">
            <w:pPr>
              <w:pStyle w:val="Paragraphedeliste"/>
              <w:ind w:left="142"/>
              <w:jc w:val="both"/>
              <w:rPr>
                <w:rFonts w:ascii="Times New Roman" w:hAnsi="Times New Roman" w:cs="Times New Roman"/>
                <w:sz w:val="18"/>
              </w:rPr>
            </w:pPr>
          </w:p>
        </w:tc>
        <w:tc>
          <w:tcPr>
            <w:tcW w:w="626" w:type="dxa"/>
          </w:tcPr>
          <w:p w14:paraId="723AEBD7" w14:textId="26EAB5D1"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4D011880" w14:textId="46E5A014"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7B35E310" w14:textId="410A8E47"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1E6EF702" w14:textId="05B7E76D"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0EC37621" w14:textId="5B6074D5"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41792C73" w14:textId="02C9B222"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7A7E7279" w14:textId="46A4F5DE" w:rsidR="00F25E2E" w:rsidRPr="00FC39CA" w:rsidRDefault="00F25E2E" w:rsidP="001B0511">
            <w:pPr>
              <w:pStyle w:val="Paragraphedeliste"/>
              <w:ind w:left="142"/>
              <w:jc w:val="both"/>
              <w:rPr>
                <w:rFonts w:ascii="Times New Roman" w:hAnsi="Times New Roman" w:cs="Times New Roman"/>
                <w:sz w:val="18"/>
              </w:rPr>
            </w:pPr>
          </w:p>
        </w:tc>
      </w:tr>
      <w:tr w:rsidR="00F25E2E" w14:paraId="2FA81127" w14:textId="5FFA7C7F" w:rsidTr="00075D26">
        <w:tc>
          <w:tcPr>
            <w:tcW w:w="5548" w:type="dxa"/>
          </w:tcPr>
          <w:p w14:paraId="33ED3B16" w14:textId="3BC7D4EA" w:rsidR="00F25E2E" w:rsidRPr="00FC39CA" w:rsidRDefault="00F25E2E" w:rsidP="00F25E2E">
            <w:pPr>
              <w:pStyle w:val="Paragraphedeliste"/>
              <w:ind w:left="22"/>
              <w:jc w:val="both"/>
              <w:rPr>
                <w:rFonts w:ascii="Times New Roman" w:hAnsi="Times New Roman" w:cs="Times New Roman"/>
                <w:sz w:val="18"/>
              </w:rPr>
            </w:pPr>
            <w:r w:rsidRPr="00484919">
              <w:rPr>
                <w:rFonts w:ascii="Times New Roman" w:hAnsi="Times New Roman" w:cs="Times New Roman"/>
                <w:sz w:val="20"/>
              </w:rPr>
              <w:t>- Qu’il puisse réviser un énoncé produit par lui-même ou un autre scripteur à partir d’indications orientant cette révision.</w:t>
            </w:r>
          </w:p>
        </w:tc>
        <w:tc>
          <w:tcPr>
            <w:tcW w:w="626" w:type="dxa"/>
          </w:tcPr>
          <w:p w14:paraId="72A9861E" w14:textId="09985478" w:rsidR="00F25E2E" w:rsidRPr="00FC39CA" w:rsidRDefault="00F25E2E" w:rsidP="001B0511">
            <w:pPr>
              <w:pStyle w:val="Paragraphedeliste"/>
              <w:ind w:left="142"/>
              <w:jc w:val="both"/>
              <w:rPr>
                <w:rFonts w:ascii="Times New Roman" w:hAnsi="Times New Roman" w:cs="Times New Roman"/>
                <w:sz w:val="18"/>
              </w:rPr>
            </w:pPr>
          </w:p>
        </w:tc>
        <w:tc>
          <w:tcPr>
            <w:tcW w:w="626" w:type="dxa"/>
          </w:tcPr>
          <w:p w14:paraId="69036B75" w14:textId="47E3365E" w:rsidR="00F25E2E" w:rsidRPr="00FC39CA" w:rsidRDefault="00F25E2E" w:rsidP="001B0511">
            <w:pPr>
              <w:pStyle w:val="Paragraphedeliste"/>
              <w:ind w:left="142"/>
              <w:jc w:val="both"/>
              <w:rPr>
                <w:rFonts w:ascii="Times New Roman" w:hAnsi="Times New Roman" w:cs="Times New Roman"/>
                <w:sz w:val="18"/>
              </w:rPr>
            </w:pPr>
          </w:p>
        </w:tc>
        <w:tc>
          <w:tcPr>
            <w:tcW w:w="626" w:type="dxa"/>
          </w:tcPr>
          <w:p w14:paraId="3380DB80" w14:textId="679562FD"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66EA73F6" w14:textId="5976895F"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192051B0" w14:textId="3E15D71E"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787C1DB9" w14:textId="5D54CBEE"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018F52E6" w14:textId="2206C339"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1F061E1B" w14:textId="7B97972B"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27870DBF" w14:textId="60AB19B5" w:rsidR="00F25E2E" w:rsidRPr="00FC39CA" w:rsidRDefault="00F25E2E" w:rsidP="001B0511">
            <w:pPr>
              <w:pStyle w:val="Paragraphedeliste"/>
              <w:ind w:left="142"/>
              <w:jc w:val="both"/>
              <w:rPr>
                <w:rFonts w:ascii="Times New Roman" w:hAnsi="Times New Roman" w:cs="Times New Roman"/>
                <w:sz w:val="18"/>
              </w:rPr>
            </w:pPr>
          </w:p>
        </w:tc>
      </w:tr>
      <w:tr w:rsidR="00F25E2E" w14:paraId="3EE977B6" w14:textId="03272AA9" w:rsidTr="00CC2615">
        <w:tc>
          <w:tcPr>
            <w:tcW w:w="5548" w:type="dxa"/>
          </w:tcPr>
          <w:p w14:paraId="45A2324F" w14:textId="2D741585" w:rsidR="00F25E2E" w:rsidRPr="00FC39CA" w:rsidRDefault="00F25E2E" w:rsidP="00F25E2E">
            <w:pPr>
              <w:pStyle w:val="Paragraphedeliste"/>
              <w:ind w:left="22"/>
              <w:jc w:val="both"/>
              <w:rPr>
                <w:rFonts w:ascii="Times New Roman" w:hAnsi="Times New Roman" w:cs="Times New Roman"/>
                <w:sz w:val="18"/>
              </w:rPr>
            </w:pPr>
            <w:r w:rsidRPr="00484919">
              <w:rPr>
                <w:rFonts w:ascii="Times New Roman" w:hAnsi="Times New Roman" w:cs="Times New Roman"/>
                <w:sz w:val="20"/>
              </w:rPr>
              <w:t>- Qu’il sache analyser en contexte des unités lexicales en les mettant en relation et en se fondant sur l’analyse de leur forme.</w:t>
            </w:r>
          </w:p>
        </w:tc>
        <w:tc>
          <w:tcPr>
            <w:tcW w:w="626" w:type="dxa"/>
          </w:tcPr>
          <w:p w14:paraId="30AA6313" w14:textId="2F009D60" w:rsidR="00F25E2E" w:rsidRPr="00FC39CA" w:rsidRDefault="00F25E2E" w:rsidP="001B0511">
            <w:pPr>
              <w:pStyle w:val="Paragraphedeliste"/>
              <w:ind w:left="142"/>
              <w:jc w:val="both"/>
              <w:rPr>
                <w:rFonts w:ascii="Times New Roman" w:hAnsi="Times New Roman" w:cs="Times New Roman"/>
                <w:sz w:val="18"/>
              </w:rPr>
            </w:pPr>
          </w:p>
        </w:tc>
        <w:tc>
          <w:tcPr>
            <w:tcW w:w="626" w:type="dxa"/>
          </w:tcPr>
          <w:p w14:paraId="4C459A9D" w14:textId="6C8B2229" w:rsidR="00F25E2E" w:rsidRPr="00FC39CA" w:rsidRDefault="00F25E2E" w:rsidP="001B0511">
            <w:pPr>
              <w:pStyle w:val="Paragraphedeliste"/>
              <w:ind w:left="142"/>
              <w:jc w:val="both"/>
              <w:rPr>
                <w:rFonts w:ascii="Times New Roman" w:hAnsi="Times New Roman" w:cs="Times New Roman"/>
                <w:sz w:val="18"/>
              </w:rPr>
            </w:pPr>
          </w:p>
        </w:tc>
        <w:tc>
          <w:tcPr>
            <w:tcW w:w="626" w:type="dxa"/>
          </w:tcPr>
          <w:p w14:paraId="2EA50C52" w14:textId="433E68C1"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113232F2" w14:textId="71719D1B"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4E1BA856" w14:textId="4B6F8AF2"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5F51094F" w14:textId="07EA99D1"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2FC426B0" w14:textId="4C8D2F01"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30B3D996" w14:textId="726BE1D9"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109C59CF" w14:textId="48BDB41F" w:rsidR="00F25E2E" w:rsidRPr="00FC39CA" w:rsidRDefault="00F25E2E" w:rsidP="001B0511">
            <w:pPr>
              <w:pStyle w:val="Paragraphedeliste"/>
              <w:ind w:left="142"/>
              <w:jc w:val="both"/>
              <w:rPr>
                <w:rFonts w:ascii="Times New Roman" w:hAnsi="Times New Roman" w:cs="Times New Roman"/>
                <w:sz w:val="18"/>
              </w:rPr>
            </w:pPr>
          </w:p>
        </w:tc>
      </w:tr>
      <w:tr w:rsidR="00F25E2E" w14:paraId="40645D1B" w14:textId="592E0775" w:rsidTr="00EA10D2">
        <w:tc>
          <w:tcPr>
            <w:tcW w:w="5548" w:type="dxa"/>
          </w:tcPr>
          <w:p w14:paraId="550142E0" w14:textId="7B31CD73" w:rsidR="00F25E2E" w:rsidRPr="00FC39CA" w:rsidRDefault="00F25E2E" w:rsidP="00F25E2E">
            <w:pPr>
              <w:pStyle w:val="Paragraphedeliste"/>
              <w:ind w:left="22"/>
              <w:jc w:val="both"/>
              <w:rPr>
                <w:rFonts w:ascii="Times New Roman" w:hAnsi="Times New Roman" w:cs="Times New Roman"/>
                <w:sz w:val="18"/>
              </w:rPr>
            </w:pPr>
            <w:r w:rsidRPr="00484919">
              <w:rPr>
                <w:rFonts w:ascii="Times New Roman" w:hAnsi="Times New Roman" w:cs="Times New Roman"/>
                <w:sz w:val="20"/>
              </w:rPr>
              <w:t>- Qu’il sache analyser les propriétés d’un ou plusieurs éléments linguistiques en les référant au système de la langue et en les comparant éventuellement au système d’une autre langue.</w:t>
            </w:r>
          </w:p>
        </w:tc>
        <w:tc>
          <w:tcPr>
            <w:tcW w:w="626" w:type="dxa"/>
          </w:tcPr>
          <w:p w14:paraId="2152F945" w14:textId="7A70D0A5" w:rsidR="00F25E2E" w:rsidRPr="00FC39CA" w:rsidRDefault="00F25E2E" w:rsidP="001B0511">
            <w:pPr>
              <w:pStyle w:val="Paragraphedeliste"/>
              <w:ind w:left="142"/>
              <w:jc w:val="both"/>
              <w:rPr>
                <w:rFonts w:ascii="Times New Roman" w:hAnsi="Times New Roman" w:cs="Times New Roman"/>
                <w:sz w:val="18"/>
              </w:rPr>
            </w:pPr>
          </w:p>
        </w:tc>
        <w:tc>
          <w:tcPr>
            <w:tcW w:w="626" w:type="dxa"/>
          </w:tcPr>
          <w:p w14:paraId="0BC60CFA" w14:textId="13A7A433" w:rsidR="00F25E2E" w:rsidRPr="00FC39CA" w:rsidRDefault="00F25E2E" w:rsidP="001B0511">
            <w:pPr>
              <w:pStyle w:val="Paragraphedeliste"/>
              <w:ind w:left="142"/>
              <w:jc w:val="both"/>
              <w:rPr>
                <w:rFonts w:ascii="Times New Roman" w:hAnsi="Times New Roman" w:cs="Times New Roman"/>
                <w:sz w:val="18"/>
              </w:rPr>
            </w:pPr>
          </w:p>
        </w:tc>
        <w:tc>
          <w:tcPr>
            <w:tcW w:w="626" w:type="dxa"/>
          </w:tcPr>
          <w:p w14:paraId="1A4D27C9" w14:textId="25496575"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1C505D1C" w14:textId="0CD674D8"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5F80C268" w14:textId="4DD916E6"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03276B23" w14:textId="1615DB0A"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74B9BCEE" w14:textId="42DF14A2"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1F33862D" w14:textId="130CFFB0"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55E0F941" w14:textId="7EAF1E8A" w:rsidR="00F25E2E" w:rsidRPr="00FC39CA" w:rsidRDefault="00F25E2E" w:rsidP="001B0511">
            <w:pPr>
              <w:pStyle w:val="Paragraphedeliste"/>
              <w:ind w:left="142"/>
              <w:jc w:val="both"/>
              <w:rPr>
                <w:rFonts w:ascii="Times New Roman" w:hAnsi="Times New Roman" w:cs="Times New Roman"/>
                <w:sz w:val="18"/>
              </w:rPr>
            </w:pPr>
          </w:p>
        </w:tc>
      </w:tr>
      <w:tr w:rsidR="001B0511" w14:paraId="4CC5367E" w14:textId="32C72614" w:rsidTr="00484919">
        <w:tc>
          <w:tcPr>
            <w:tcW w:w="11188" w:type="dxa"/>
            <w:gridSpan w:val="10"/>
            <w:shd w:val="clear" w:color="auto" w:fill="D9D9D9" w:themeFill="background1" w:themeFillShade="D9"/>
          </w:tcPr>
          <w:p w14:paraId="1D0CA396" w14:textId="65F9ECC1" w:rsidR="001B0511" w:rsidRPr="00484919" w:rsidRDefault="001B0511" w:rsidP="001B0511">
            <w:pPr>
              <w:ind w:firstLine="120"/>
              <w:rPr>
                <w:rFonts w:ascii="Times New Roman" w:hAnsi="Times New Roman" w:cs="Times New Roman"/>
                <w:b/>
                <w:sz w:val="20"/>
              </w:rPr>
            </w:pPr>
            <w:r w:rsidRPr="001B0511">
              <w:rPr>
                <w:rFonts w:ascii="Times New Roman" w:hAnsi="Times New Roman" w:cs="Times New Roman"/>
                <w:b/>
                <w:sz w:val="20"/>
              </w:rPr>
              <w:t>Réfléchir sur le système linguistique</w:t>
            </w:r>
          </w:p>
        </w:tc>
      </w:tr>
      <w:tr w:rsidR="00F25E2E" w14:paraId="53D25CD6" w14:textId="08EC6E90" w:rsidTr="008D77B8">
        <w:tc>
          <w:tcPr>
            <w:tcW w:w="5548" w:type="dxa"/>
          </w:tcPr>
          <w:p w14:paraId="5DFDBF84" w14:textId="201D80F8" w:rsidR="00F25E2E" w:rsidRPr="00FC39CA" w:rsidRDefault="00F25E2E" w:rsidP="00F25E2E">
            <w:pPr>
              <w:pStyle w:val="Paragraphedeliste"/>
              <w:ind w:left="0" w:firstLine="22"/>
              <w:jc w:val="both"/>
              <w:rPr>
                <w:rFonts w:ascii="Times New Roman" w:hAnsi="Times New Roman" w:cs="Times New Roman"/>
                <w:sz w:val="18"/>
              </w:rPr>
            </w:pPr>
            <w:r w:rsidRPr="00484919">
              <w:rPr>
                <w:rFonts w:ascii="Times New Roman" w:hAnsi="Times New Roman" w:cs="Times New Roman"/>
                <w:sz w:val="20"/>
              </w:rPr>
              <w:t>- Qu’il mobilise les connaissances et procédures orthographiques et syntaxiques étudiées pour produire un texte pouvant aller jusqu’à 2000 ou 3000 signes dans une langue globalement correcte.</w:t>
            </w:r>
          </w:p>
        </w:tc>
        <w:tc>
          <w:tcPr>
            <w:tcW w:w="626" w:type="dxa"/>
          </w:tcPr>
          <w:p w14:paraId="5FD04AD3" w14:textId="7642066F" w:rsidR="00F25E2E" w:rsidRPr="00FC39CA" w:rsidRDefault="00F25E2E" w:rsidP="001B0511">
            <w:pPr>
              <w:pStyle w:val="Paragraphedeliste"/>
              <w:ind w:left="360"/>
              <w:jc w:val="both"/>
              <w:rPr>
                <w:rFonts w:ascii="Times New Roman" w:hAnsi="Times New Roman" w:cs="Times New Roman"/>
                <w:sz w:val="18"/>
              </w:rPr>
            </w:pPr>
          </w:p>
        </w:tc>
        <w:tc>
          <w:tcPr>
            <w:tcW w:w="626" w:type="dxa"/>
          </w:tcPr>
          <w:p w14:paraId="126AFF2E" w14:textId="1DC31383" w:rsidR="00F25E2E" w:rsidRPr="00FC39CA" w:rsidRDefault="00F25E2E" w:rsidP="001B0511">
            <w:pPr>
              <w:pStyle w:val="Paragraphedeliste"/>
              <w:ind w:left="360"/>
              <w:jc w:val="both"/>
              <w:rPr>
                <w:rFonts w:ascii="Times New Roman" w:hAnsi="Times New Roman" w:cs="Times New Roman"/>
                <w:sz w:val="18"/>
              </w:rPr>
            </w:pPr>
          </w:p>
        </w:tc>
        <w:tc>
          <w:tcPr>
            <w:tcW w:w="626" w:type="dxa"/>
          </w:tcPr>
          <w:p w14:paraId="2C92B688" w14:textId="4959BB15" w:rsidR="00F25E2E" w:rsidRPr="00FC39CA" w:rsidRDefault="00F25E2E" w:rsidP="001B0511">
            <w:pPr>
              <w:pStyle w:val="Paragraphedeliste"/>
              <w:ind w:left="360"/>
              <w:jc w:val="both"/>
              <w:rPr>
                <w:rFonts w:ascii="Times New Roman" w:hAnsi="Times New Roman" w:cs="Times New Roman"/>
                <w:sz w:val="18"/>
              </w:rPr>
            </w:pPr>
          </w:p>
        </w:tc>
        <w:tc>
          <w:tcPr>
            <w:tcW w:w="627" w:type="dxa"/>
          </w:tcPr>
          <w:p w14:paraId="61F0B7AE" w14:textId="0AF32302" w:rsidR="00F25E2E" w:rsidRPr="00FC39CA" w:rsidRDefault="00F25E2E" w:rsidP="001B0511">
            <w:pPr>
              <w:pStyle w:val="Paragraphedeliste"/>
              <w:ind w:left="360"/>
              <w:jc w:val="both"/>
              <w:rPr>
                <w:rFonts w:ascii="Times New Roman" w:hAnsi="Times New Roman" w:cs="Times New Roman"/>
                <w:sz w:val="18"/>
              </w:rPr>
            </w:pPr>
          </w:p>
        </w:tc>
        <w:tc>
          <w:tcPr>
            <w:tcW w:w="627" w:type="dxa"/>
          </w:tcPr>
          <w:p w14:paraId="728F6908" w14:textId="299205AE" w:rsidR="00F25E2E" w:rsidRPr="00FC39CA" w:rsidRDefault="00F25E2E" w:rsidP="001B0511">
            <w:pPr>
              <w:pStyle w:val="Paragraphedeliste"/>
              <w:ind w:left="360"/>
              <w:jc w:val="both"/>
              <w:rPr>
                <w:rFonts w:ascii="Times New Roman" w:hAnsi="Times New Roman" w:cs="Times New Roman"/>
                <w:sz w:val="18"/>
              </w:rPr>
            </w:pPr>
          </w:p>
        </w:tc>
        <w:tc>
          <w:tcPr>
            <w:tcW w:w="627" w:type="dxa"/>
          </w:tcPr>
          <w:p w14:paraId="511B8C3B" w14:textId="259C26F6" w:rsidR="00F25E2E" w:rsidRPr="00FC39CA" w:rsidRDefault="00F25E2E" w:rsidP="001B0511">
            <w:pPr>
              <w:pStyle w:val="Paragraphedeliste"/>
              <w:ind w:left="360"/>
              <w:jc w:val="both"/>
              <w:rPr>
                <w:rFonts w:ascii="Times New Roman" w:hAnsi="Times New Roman" w:cs="Times New Roman"/>
                <w:sz w:val="18"/>
              </w:rPr>
            </w:pPr>
          </w:p>
        </w:tc>
        <w:tc>
          <w:tcPr>
            <w:tcW w:w="627" w:type="dxa"/>
          </w:tcPr>
          <w:p w14:paraId="45867C3B" w14:textId="12228380" w:rsidR="00F25E2E" w:rsidRPr="00FC39CA" w:rsidRDefault="00F25E2E" w:rsidP="001B0511">
            <w:pPr>
              <w:pStyle w:val="Paragraphedeliste"/>
              <w:ind w:left="360"/>
              <w:jc w:val="both"/>
              <w:rPr>
                <w:rFonts w:ascii="Times New Roman" w:hAnsi="Times New Roman" w:cs="Times New Roman"/>
                <w:sz w:val="18"/>
              </w:rPr>
            </w:pPr>
          </w:p>
        </w:tc>
        <w:tc>
          <w:tcPr>
            <w:tcW w:w="627" w:type="dxa"/>
          </w:tcPr>
          <w:p w14:paraId="41B8A293" w14:textId="24A0BD2F" w:rsidR="00F25E2E" w:rsidRPr="00FC39CA" w:rsidRDefault="00F25E2E" w:rsidP="001B0511">
            <w:pPr>
              <w:pStyle w:val="Paragraphedeliste"/>
              <w:ind w:left="360"/>
              <w:jc w:val="both"/>
              <w:rPr>
                <w:rFonts w:ascii="Times New Roman" w:hAnsi="Times New Roman" w:cs="Times New Roman"/>
                <w:sz w:val="18"/>
              </w:rPr>
            </w:pPr>
          </w:p>
        </w:tc>
        <w:tc>
          <w:tcPr>
            <w:tcW w:w="627" w:type="dxa"/>
          </w:tcPr>
          <w:p w14:paraId="715A3F36" w14:textId="7629EEBC" w:rsidR="00F25E2E" w:rsidRPr="00FC39CA" w:rsidRDefault="00F25E2E" w:rsidP="001B0511">
            <w:pPr>
              <w:pStyle w:val="Paragraphedeliste"/>
              <w:ind w:left="360"/>
              <w:jc w:val="both"/>
              <w:rPr>
                <w:rFonts w:ascii="Times New Roman" w:hAnsi="Times New Roman" w:cs="Times New Roman"/>
                <w:sz w:val="18"/>
              </w:rPr>
            </w:pPr>
          </w:p>
        </w:tc>
      </w:tr>
      <w:tr w:rsidR="00F25E2E" w14:paraId="6A9FFBF1" w14:textId="2E37DD99" w:rsidTr="00E70ECD">
        <w:trPr>
          <w:trHeight w:val="601"/>
        </w:trPr>
        <w:tc>
          <w:tcPr>
            <w:tcW w:w="5548" w:type="dxa"/>
          </w:tcPr>
          <w:p w14:paraId="745A0CB0" w14:textId="4F2E5DB0" w:rsidR="00F25E2E" w:rsidRPr="00FC39CA" w:rsidRDefault="00F25E2E" w:rsidP="00F25E2E">
            <w:pPr>
              <w:pStyle w:val="Paragraphedeliste"/>
              <w:ind w:left="22"/>
              <w:jc w:val="both"/>
              <w:rPr>
                <w:rFonts w:ascii="Times New Roman" w:hAnsi="Times New Roman" w:cs="Times New Roman"/>
                <w:sz w:val="18"/>
              </w:rPr>
            </w:pPr>
            <w:r w:rsidRPr="00484919">
              <w:rPr>
                <w:rFonts w:ascii="Times New Roman" w:hAnsi="Times New Roman" w:cs="Times New Roman"/>
                <w:sz w:val="20"/>
              </w:rPr>
              <w:t>- Qu’il puisse réviser un énoncé produit par lui-même ou un autre scripteur à partir d’indication orientant cette révision.</w:t>
            </w:r>
          </w:p>
        </w:tc>
        <w:tc>
          <w:tcPr>
            <w:tcW w:w="626" w:type="dxa"/>
          </w:tcPr>
          <w:p w14:paraId="4E8ABFAE" w14:textId="6AA91A12" w:rsidR="00F25E2E" w:rsidRPr="00FC39CA" w:rsidRDefault="00F25E2E" w:rsidP="001B0511">
            <w:pPr>
              <w:pStyle w:val="Paragraphedeliste"/>
              <w:ind w:left="142"/>
              <w:jc w:val="both"/>
              <w:rPr>
                <w:rFonts w:ascii="Times New Roman" w:hAnsi="Times New Roman" w:cs="Times New Roman"/>
                <w:sz w:val="18"/>
              </w:rPr>
            </w:pPr>
          </w:p>
        </w:tc>
        <w:tc>
          <w:tcPr>
            <w:tcW w:w="626" w:type="dxa"/>
          </w:tcPr>
          <w:p w14:paraId="10B69EB7" w14:textId="54D3705F" w:rsidR="00F25E2E" w:rsidRPr="00FC39CA" w:rsidRDefault="00F25E2E" w:rsidP="001B0511">
            <w:pPr>
              <w:pStyle w:val="Paragraphedeliste"/>
              <w:ind w:left="142"/>
              <w:jc w:val="both"/>
              <w:rPr>
                <w:rFonts w:ascii="Times New Roman" w:hAnsi="Times New Roman" w:cs="Times New Roman"/>
                <w:sz w:val="18"/>
              </w:rPr>
            </w:pPr>
          </w:p>
        </w:tc>
        <w:tc>
          <w:tcPr>
            <w:tcW w:w="626" w:type="dxa"/>
          </w:tcPr>
          <w:p w14:paraId="799A0FAF" w14:textId="2DCC466D"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677B355F" w14:textId="137138BB"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31FBBDC0" w14:textId="6AC37563"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25ED6911" w14:textId="02BD448E"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0DEC1D68" w14:textId="28DF9F42"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6B8B0D43" w14:textId="5358BA33"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303D0E79" w14:textId="6341BA0A" w:rsidR="00F25E2E" w:rsidRPr="00FC39CA" w:rsidRDefault="00F25E2E" w:rsidP="001B0511">
            <w:pPr>
              <w:pStyle w:val="Paragraphedeliste"/>
              <w:ind w:left="142"/>
              <w:jc w:val="both"/>
              <w:rPr>
                <w:rFonts w:ascii="Times New Roman" w:hAnsi="Times New Roman" w:cs="Times New Roman"/>
                <w:sz w:val="18"/>
              </w:rPr>
            </w:pPr>
          </w:p>
        </w:tc>
      </w:tr>
      <w:tr w:rsidR="00F25E2E" w14:paraId="5B9FA34C" w14:textId="31611445" w:rsidTr="00E70ECD">
        <w:trPr>
          <w:trHeight w:val="679"/>
        </w:trPr>
        <w:tc>
          <w:tcPr>
            <w:tcW w:w="5548" w:type="dxa"/>
          </w:tcPr>
          <w:p w14:paraId="1732E53A" w14:textId="3A3C8C0F" w:rsidR="00F25E2E" w:rsidRPr="00FC39CA" w:rsidRDefault="00F25E2E" w:rsidP="00F25E2E">
            <w:pPr>
              <w:pStyle w:val="Paragraphedeliste"/>
              <w:ind w:left="22"/>
              <w:jc w:val="both"/>
              <w:rPr>
                <w:rFonts w:ascii="Times New Roman" w:hAnsi="Times New Roman" w:cs="Times New Roman"/>
                <w:sz w:val="18"/>
              </w:rPr>
            </w:pPr>
            <w:r w:rsidRPr="00484919">
              <w:rPr>
                <w:rFonts w:ascii="Times New Roman" w:hAnsi="Times New Roman" w:cs="Times New Roman"/>
                <w:sz w:val="20"/>
              </w:rPr>
              <w:t>- Qu’il sache analyser en contexte des unités lexicales en les mettant en relation et en se fondant sur l’analyse de leur forme.</w:t>
            </w:r>
          </w:p>
        </w:tc>
        <w:tc>
          <w:tcPr>
            <w:tcW w:w="626" w:type="dxa"/>
          </w:tcPr>
          <w:p w14:paraId="5DE5EB44" w14:textId="3DA5A836" w:rsidR="00F25E2E" w:rsidRPr="00FC39CA" w:rsidRDefault="00F25E2E" w:rsidP="001B0511">
            <w:pPr>
              <w:pStyle w:val="Paragraphedeliste"/>
              <w:ind w:left="142"/>
              <w:jc w:val="both"/>
              <w:rPr>
                <w:rFonts w:ascii="Times New Roman" w:hAnsi="Times New Roman" w:cs="Times New Roman"/>
                <w:sz w:val="18"/>
              </w:rPr>
            </w:pPr>
          </w:p>
        </w:tc>
        <w:tc>
          <w:tcPr>
            <w:tcW w:w="626" w:type="dxa"/>
          </w:tcPr>
          <w:p w14:paraId="40AEE1F4" w14:textId="3BE867E1" w:rsidR="00F25E2E" w:rsidRPr="00FC39CA" w:rsidRDefault="00F25E2E" w:rsidP="001B0511">
            <w:pPr>
              <w:pStyle w:val="Paragraphedeliste"/>
              <w:ind w:left="142"/>
              <w:jc w:val="both"/>
              <w:rPr>
                <w:rFonts w:ascii="Times New Roman" w:hAnsi="Times New Roman" w:cs="Times New Roman"/>
                <w:sz w:val="18"/>
              </w:rPr>
            </w:pPr>
          </w:p>
        </w:tc>
        <w:tc>
          <w:tcPr>
            <w:tcW w:w="626" w:type="dxa"/>
          </w:tcPr>
          <w:p w14:paraId="30AA39E8" w14:textId="48F38129"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3F0F2FF2" w14:textId="26589DCB"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3F88FA02" w14:textId="7CBB789E"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1926DEA2" w14:textId="21AB3124"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0C40C5A8" w14:textId="1FE46C99"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281350A5" w14:textId="3630E152" w:rsidR="00F25E2E" w:rsidRPr="00FC39CA" w:rsidRDefault="00F25E2E" w:rsidP="001B0511">
            <w:pPr>
              <w:pStyle w:val="Paragraphedeliste"/>
              <w:ind w:left="142"/>
              <w:jc w:val="both"/>
              <w:rPr>
                <w:rFonts w:ascii="Times New Roman" w:hAnsi="Times New Roman" w:cs="Times New Roman"/>
                <w:sz w:val="18"/>
              </w:rPr>
            </w:pPr>
          </w:p>
        </w:tc>
        <w:tc>
          <w:tcPr>
            <w:tcW w:w="627" w:type="dxa"/>
          </w:tcPr>
          <w:p w14:paraId="74536C83" w14:textId="5088B84D" w:rsidR="00F25E2E" w:rsidRPr="00FC39CA" w:rsidRDefault="00F25E2E" w:rsidP="001B0511">
            <w:pPr>
              <w:pStyle w:val="Paragraphedeliste"/>
              <w:ind w:left="142"/>
              <w:jc w:val="both"/>
              <w:rPr>
                <w:rFonts w:ascii="Times New Roman" w:hAnsi="Times New Roman" w:cs="Times New Roman"/>
                <w:sz w:val="18"/>
              </w:rPr>
            </w:pPr>
          </w:p>
        </w:tc>
      </w:tr>
    </w:tbl>
    <w:p w14:paraId="59075ADB" w14:textId="77777777" w:rsidR="00FC39CA" w:rsidRDefault="00FC39CA" w:rsidP="001B0511"/>
    <w:sectPr w:rsidR="00FC39CA" w:rsidSect="001B0511">
      <w:pgSz w:w="11906" w:h="16838"/>
      <w:pgMar w:top="142" w:right="282"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01E96"/>
    <w:multiLevelType w:val="hybridMultilevel"/>
    <w:tmpl w:val="F702D3B0"/>
    <w:lvl w:ilvl="0" w:tplc="4E42AFFC">
      <w:start w:val="15"/>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BF5A7E"/>
    <w:multiLevelType w:val="hybridMultilevel"/>
    <w:tmpl w:val="6D62EA70"/>
    <w:lvl w:ilvl="0" w:tplc="36F81F0C">
      <w:numFmt w:val="bullet"/>
      <w:lvlText w:val="-"/>
      <w:lvlJc w:val="left"/>
      <w:pPr>
        <w:ind w:left="502" w:hanging="360"/>
      </w:pPr>
      <w:rPr>
        <w:rFonts w:ascii="Times New Roman" w:eastAsiaTheme="minorHAnsi"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 w15:restartNumberingAfterBreak="0">
    <w:nsid w:val="56123FE6"/>
    <w:multiLevelType w:val="hybridMultilevel"/>
    <w:tmpl w:val="A9B4DCC6"/>
    <w:lvl w:ilvl="0" w:tplc="B3682C88">
      <w:start w:val="15"/>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32D101B"/>
    <w:multiLevelType w:val="hybridMultilevel"/>
    <w:tmpl w:val="69BCCBFA"/>
    <w:lvl w:ilvl="0" w:tplc="6374BF6E">
      <w:start w:val="15"/>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615523"/>
    <w:multiLevelType w:val="hybridMultilevel"/>
    <w:tmpl w:val="44EA5748"/>
    <w:lvl w:ilvl="0" w:tplc="8D02095A">
      <w:numFmt w:val="bullet"/>
      <w:lvlText w:val="-"/>
      <w:lvlJc w:val="left"/>
      <w:pPr>
        <w:ind w:left="720" w:hanging="360"/>
      </w:pPr>
      <w:rPr>
        <w:rFonts w:ascii="Times New Roman" w:eastAsiaTheme="minorHAnsi" w:hAnsi="Times New Roman" w:cs="Times New Roman"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A0"/>
    <w:rsid w:val="001B0511"/>
    <w:rsid w:val="00484919"/>
    <w:rsid w:val="0063611C"/>
    <w:rsid w:val="008111A0"/>
    <w:rsid w:val="00B91805"/>
    <w:rsid w:val="00C93DF2"/>
    <w:rsid w:val="00DA13DB"/>
    <w:rsid w:val="00DE6F8C"/>
    <w:rsid w:val="00E70ECD"/>
    <w:rsid w:val="00ED7516"/>
    <w:rsid w:val="00F25E2E"/>
    <w:rsid w:val="00FC39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2DE66"/>
  <w15:chartTrackingRefBased/>
  <w15:docId w15:val="{9235A562-6800-4290-9155-0D481AAD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9CA"/>
    <w:pPr>
      <w:spacing w:after="0" w:line="240" w:lineRule="auto"/>
    </w:pPr>
    <w:rPr>
      <w:rFonts w:ascii="Comic Sans MS" w:hAnsi="Comic Sans M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C39CA"/>
    <w:pPr>
      <w:spacing w:after="0" w:line="240" w:lineRule="auto"/>
    </w:pPr>
    <w:rPr>
      <w:rFonts w:ascii="Comic Sans MS" w:hAnsi="Comic Sans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C39CA"/>
    <w:pPr>
      <w:ind w:left="720"/>
      <w:contextualSpacing/>
    </w:pPr>
  </w:style>
  <w:style w:type="paragraph" w:styleId="Textedebulles">
    <w:name w:val="Balloon Text"/>
    <w:basedOn w:val="Normal"/>
    <w:link w:val="TextedebullesCar"/>
    <w:uiPriority w:val="99"/>
    <w:semiHidden/>
    <w:unhideWhenUsed/>
    <w:rsid w:val="00ED7516"/>
    <w:rPr>
      <w:rFonts w:ascii="Segoe UI" w:hAnsi="Segoe UI" w:cs="Segoe UI"/>
      <w:sz w:val="18"/>
      <w:szCs w:val="18"/>
    </w:rPr>
  </w:style>
  <w:style w:type="character" w:customStyle="1" w:styleId="TextedebullesCar">
    <w:name w:val="Texte de bulles Car"/>
    <w:basedOn w:val="Policepardfaut"/>
    <w:link w:val="Textedebulles"/>
    <w:uiPriority w:val="99"/>
    <w:semiHidden/>
    <w:rsid w:val="00ED75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524</Words>
  <Characters>2883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SCHNEITER</dc:creator>
  <cp:keywords/>
  <dc:description/>
  <cp:lastModifiedBy>Charlotte SCHNEITER</cp:lastModifiedBy>
  <cp:revision>8</cp:revision>
  <cp:lastPrinted>2018-12-10T07:37:00Z</cp:lastPrinted>
  <dcterms:created xsi:type="dcterms:W3CDTF">2018-12-10T06:49:00Z</dcterms:created>
  <dcterms:modified xsi:type="dcterms:W3CDTF">2018-12-10T07:49:00Z</dcterms:modified>
</cp:coreProperties>
</file>