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64" w:rsidRDefault="002D3C64" w:rsidP="002D3C64">
      <w:pPr>
        <w:ind w:left="5400"/>
        <w:rPr>
          <w:rFonts w:ascii="Arial" w:hAnsi="Arial" w:cs="Arial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2023110</wp:posOffset>
                </wp:positionV>
                <wp:extent cx="1363345" cy="4229100"/>
                <wp:effectExtent l="0" t="381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Inspection Pédagogique 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2</w:t>
                            </w:r>
                            <w:r w:rsidRPr="00681F4F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degré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ind w:left="1276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2D3C64" w:rsidRPr="00547F00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instrText xml:space="preserve"> MERGEFIELD IAIPR__CMI </w:instrTex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separate"/>
                            </w:r>
                            <w:r w:rsidRPr="00FE3E87">
                              <w:rPr>
                                <w:rFonts w:ascii="Arial Narrow" w:hAnsi="Arial Narrow"/>
                                <w:b/>
                                <w:noProof/>
                                <w:spacing w:val="10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pacing w:val="10"/>
                                <w:sz w:val="16"/>
                              </w:rPr>
                              <w:t>A</w:t>
                            </w:r>
                            <w:r w:rsidRPr="00FE3E87">
                              <w:rPr>
                                <w:rFonts w:ascii="Arial Narrow" w:hAnsi="Arial Narrow"/>
                                <w:b/>
                                <w:noProof/>
                                <w:spacing w:val="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instrText xml:space="preserve"> MERGEFIELD Discipline_code </w:instrTex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separate"/>
                            </w:r>
                            <w:r w:rsidRPr="00FE3E87">
                              <w:rPr>
                                <w:rFonts w:ascii="Arial Narrow" w:hAnsi="Arial Narrow"/>
                                <w:b/>
                                <w:noProof/>
                                <w:spacing w:val="10"/>
                                <w:sz w:val="16"/>
                              </w:rPr>
                              <w:t>Mathématiques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</w:p>
                          <w:p w:rsidR="002D3C64" w:rsidRPr="00547F00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2D3C64" w:rsidRPr="00547F00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 w:rsidRPr="00547F00"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VR/</w: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instrText xml:space="preserve"> MERGEFIELD IAIPR__CMI </w:instrTex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fldChar w:fldCharType="separate"/>
                            </w:r>
                            <w:r w:rsidRPr="00FE3E87">
                              <w:rPr>
                                <w:rFonts w:ascii="Arial Narrow" w:hAnsi="Arial Narrow"/>
                                <w:noProof/>
                                <w:spacing w:val="10"/>
                                <w:sz w:val="16"/>
                              </w:rPr>
                              <w:t>CMI</w: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fldChar w:fldCharType="end"/>
                            </w:r>
                            <w:r w:rsidRPr="00547F00"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ML</w:t>
                            </w:r>
                            <w:r w:rsidRPr="00547F00"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 xml:space="preserve"> </w:t>
                            </w:r>
                          </w:p>
                          <w:p w:rsidR="002D3C64" w:rsidRPr="00462B36" w:rsidRDefault="002D3C64" w:rsidP="002D3C64">
                            <w:pPr>
                              <w:pStyle w:val="Intgralebase"/>
                              <w:spacing w:line="210" w:lineRule="exact"/>
                              <w:ind w:left="708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° 3211/2017-01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Affaire suivie par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Rui Dos Santos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Téléphone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(687) 53 11 10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Fax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Mél.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</w:pPr>
                            <w:r w:rsidRPr="005A7E0C">
                              <w:rPr>
                                <w:rFonts w:ascii="Arial Narrow" w:hAnsi="Arial Narrow"/>
                                <w:sz w:val="16"/>
                              </w:rPr>
                              <w:fldChar w:fldCharType="begin"/>
                            </w:r>
                            <w:r w:rsidRPr="005A7E0C">
                              <w:rPr>
                                <w:rFonts w:ascii="Arial Narrow" w:hAnsi="Arial Narrow"/>
                                <w:sz w:val="1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instrText>MERGEFIELD</w:instrText>
                            </w:r>
                            <w:r w:rsidRPr="005A7E0C">
                              <w:rPr>
                                <w:rFonts w:ascii="Arial Narrow" w:hAnsi="Arial Narrow"/>
                                <w:sz w:val="16"/>
                              </w:rPr>
                              <w:instrText xml:space="preserve"> mail </w:instrText>
                            </w:r>
                            <w:r w:rsidRPr="005A7E0C">
                              <w:rPr>
                                <w:rFonts w:ascii="Arial Narrow" w:hAnsi="Arial Narrow"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t>rui-miguel.dos-santos</w:t>
                            </w:r>
                            <w:r w:rsidRPr="00FE3E87"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t>@ac-noumea.nc</w:t>
                            </w:r>
                            <w:r w:rsidRPr="005A7E0C"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fldChar w:fldCharType="end"/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 xml:space="preserve">1, avenue des 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>Frères Carcopino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>Immeuble Flize</w:t>
                            </w:r>
                          </w:p>
                          <w:p w:rsidR="002D3C64" w:rsidRDefault="002D3C64" w:rsidP="002D3C64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 xml:space="preserve">BP G4 </w:t>
                            </w:r>
                          </w:p>
                          <w:p w:rsidR="002D3C64" w:rsidRDefault="002D3C64" w:rsidP="002D3C64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>98848 Nouméa Cedex</w:t>
                            </w:r>
                          </w:p>
                          <w:p w:rsidR="002D3C64" w:rsidRDefault="002D3C64" w:rsidP="002D3C64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</w:p>
                          <w:p w:rsidR="002D3C64" w:rsidRPr="00B82B28" w:rsidRDefault="009B16F2" w:rsidP="002D3C64">
                            <w:pPr>
                              <w:pStyle w:val="Intgralebase"/>
                              <w:spacing w:line="210" w:lineRule="exact"/>
                              <w:jc w:val="right"/>
                            </w:pPr>
                            <w:hyperlink r:id="rId7" w:history="1">
                              <w:r w:rsidR="002D3C64" w:rsidRPr="001C2B78">
                                <w:rPr>
                                  <w:rStyle w:val="Lienhypertexte"/>
                                  <w:rFonts w:ascii="Arial Narrow" w:hAnsi="Arial Narrow"/>
                                  <w:bCs/>
                                  <w:spacing w:val="10"/>
                                  <w:sz w:val="16"/>
                                </w:rPr>
                                <w:t>http://www.ac-noumea.nc</w:t>
                              </w:r>
                            </w:hyperlink>
                          </w:p>
                        </w:txbxContent>
                      </wps:txbx>
                      <wps:bodyPr rot="0" vert="horz" wrap="square" lIns="0" tIns="324000" rIns="21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6pt;margin-top:159.3pt;width:107.3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" stroked="f">
                <v:textbox inset="0,9mm,.6mm,0">
                  <w:txbxContent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 xml:space="preserve">Inspection Pédagogique 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du 2</w:t>
                      </w:r>
                      <w:r w:rsidRPr="00681F4F">
                        <w:rPr>
                          <w:rFonts w:ascii="Arial Narrow" w:hAnsi="Arial Narrow"/>
                          <w:b/>
                          <w:spacing w:val="10"/>
                          <w:sz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 xml:space="preserve"> degré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ind w:left="1276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2D3C64" w:rsidRPr="00547F00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begin"/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instrText xml:space="preserve"> MERGEFIELD IAIPR__CMI </w:instrTex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separate"/>
                      </w:r>
                      <w:r w:rsidRPr="00FE3E87">
                        <w:rPr>
                          <w:rFonts w:ascii="Arial Narrow" w:hAnsi="Arial Narrow"/>
                          <w:b/>
                          <w:noProof/>
                          <w:spacing w:val="10"/>
                          <w:sz w:val="16"/>
                        </w:rPr>
                        <w:t>CM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pacing w:val="10"/>
                          <w:sz w:val="16"/>
                        </w:rPr>
                        <w:t>A</w:t>
                      </w:r>
                      <w:r w:rsidRPr="00FE3E87">
                        <w:rPr>
                          <w:rFonts w:ascii="Arial Narrow" w:hAnsi="Arial Narrow"/>
                          <w:b/>
                          <w:noProof/>
                          <w:spacing w:val="10"/>
                          <w:sz w:val="16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end"/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begin"/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instrText xml:space="preserve"> MERGEFIELD Discipline_code </w:instrTex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separate"/>
                      </w:r>
                      <w:r w:rsidRPr="00FE3E87">
                        <w:rPr>
                          <w:rFonts w:ascii="Arial Narrow" w:hAnsi="Arial Narrow"/>
                          <w:b/>
                          <w:noProof/>
                          <w:spacing w:val="10"/>
                          <w:sz w:val="16"/>
                        </w:rPr>
                        <w:t>Mathématiques</w:t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fldChar w:fldCharType="end"/>
                      </w: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 xml:space="preserve"> </w:t>
                      </w:r>
                    </w:p>
                    <w:p w:rsidR="002D3C64" w:rsidRPr="00547F00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2D3C64" w:rsidRPr="00547F00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 w:rsidRPr="00547F00">
                        <w:rPr>
                          <w:rFonts w:ascii="Arial Narrow" w:hAnsi="Arial Narrow"/>
                          <w:spacing w:val="10"/>
                          <w:sz w:val="16"/>
                        </w:rPr>
                        <w:t>VR/</w:t>
                      </w: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fldChar w:fldCharType="begin"/>
                      </w: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instrText xml:space="preserve"> MERGEFIELD IAIPR__CMI </w:instrText>
                      </w: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fldChar w:fldCharType="separate"/>
                      </w:r>
                      <w:r w:rsidRPr="00FE3E87">
                        <w:rPr>
                          <w:rFonts w:ascii="Arial Narrow" w:hAnsi="Arial Narrow"/>
                          <w:noProof/>
                          <w:spacing w:val="10"/>
                          <w:sz w:val="16"/>
                        </w:rPr>
                        <w:t>CMI</w:t>
                      </w: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fldChar w:fldCharType="end"/>
                      </w:r>
                      <w:r w:rsidRPr="00547F00">
                        <w:rPr>
                          <w:rFonts w:ascii="Arial Narrow" w:hAnsi="Arial Narrow"/>
                          <w:spacing w:val="10"/>
                          <w:sz w:val="16"/>
                        </w:rPr>
                        <w:t>/</w:t>
                      </w: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ML</w:t>
                      </w:r>
                      <w:r w:rsidRPr="00547F00">
                        <w:rPr>
                          <w:rFonts w:ascii="Arial Narrow" w:hAnsi="Arial Narrow"/>
                          <w:spacing w:val="10"/>
                          <w:sz w:val="16"/>
                        </w:rPr>
                        <w:t xml:space="preserve"> </w:t>
                      </w:r>
                    </w:p>
                    <w:p w:rsidR="002D3C64" w:rsidRPr="00462B36" w:rsidRDefault="002D3C64" w:rsidP="002D3C64">
                      <w:pPr>
                        <w:pStyle w:val="Intgralebase"/>
                        <w:spacing w:line="210" w:lineRule="exact"/>
                        <w:ind w:left="708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n° 3211/2017-01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Affaire suivie par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Rui Dos Santos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Téléphone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(687) 53 11 10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Fax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Mél.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noProof/>
                          <w:sz w:val="16"/>
                        </w:rPr>
                      </w:pPr>
                      <w:r w:rsidRPr="005A7E0C">
                        <w:rPr>
                          <w:rFonts w:ascii="Arial Narrow" w:hAnsi="Arial Narrow"/>
                          <w:sz w:val="16"/>
                        </w:rPr>
                        <w:fldChar w:fldCharType="begin"/>
                      </w:r>
                      <w:r w:rsidRPr="005A7E0C">
                        <w:rPr>
                          <w:rFonts w:ascii="Arial Narrow" w:hAnsi="Arial Narrow"/>
                          <w:sz w:val="16"/>
                        </w:rPr>
                        <w:instrText xml:space="preserve"> </w:instrTex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instrText>MERGEFIELD</w:instrText>
                      </w:r>
                      <w:r w:rsidRPr="005A7E0C">
                        <w:rPr>
                          <w:rFonts w:ascii="Arial Narrow" w:hAnsi="Arial Narrow"/>
                          <w:sz w:val="16"/>
                        </w:rPr>
                        <w:instrText xml:space="preserve"> mail </w:instrText>
                      </w:r>
                      <w:r w:rsidRPr="005A7E0C">
                        <w:rPr>
                          <w:rFonts w:ascii="Arial Narrow" w:hAnsi="Arial Narrow"/>
                          <w:sz w:val="16"/>
                        </w:rPr>
                        <w:fldChar w:fldCharType="separate"/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t>rui-miguel.dos-santos</w:t>
                      </w:r>
                      <w:r w:rsidRPr="00FE3E87">
                        <w:rPr>
                          <w:rFonts w:ascii="Arial Narrow" w:hAnsi="Arial Narrow"/>
                          <w:noProof/>
                          <w:sz w:val="16"/>
                        </w:rPr>
                        <w:t>@ac-noumea.nc</w:t>
                      </w:r>
                      <w:r w:rsidRPr="005A7E0C">
                        <w:rPr>
                          <w:rFonts w:ascii="Arial Narrow" w:hAnsi="Arial Narrow"/>
                          <w:noProof/>
                          <w:sz w:val="16"/>
                        </w:rPr>
                        <w:fldChar w:fldCharType="end"/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 xml:space="preserve">1, avenue des 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>Frères Carcopino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>Immeuble Flize</w:t>
                      </w:r>
                    </w:p>
                    <w:p w:rsidR="002D3C64" w:rsidRDefault="002D3C64" w:rsidP="002D3C64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 xml:space="preserve">BP G4 </w:t>
                      </w:r>
                    </w:p>
                    <w:p w:rsidR="002D3C64" w:rsidRDefault="002D3C64" w:rsidP="002D3C64">
                      <w:pPr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>98848 Nouméa Cedex</w:t>
                      </w:r>
                    </w:p>
                    <w:p w:rsidR="002D3C64" w:rsidRDefault="002D3C64" w:rsidP="002D3C64">
                      <w:pPr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</w:p>
                    <w:p w:rsidR="002D3C64" w:rsidRPr="00B82B28" w:rsidRDefault="002D3C64" w:rsidP="002D3C64">
                      <w:pPr>
                        <w:pStyle w:val="Intgralebase"/>
                        <w:spacing w:line="210" w:lineRule="exact"/>
                        <w:jc w:val="right"/>
                      </w:pPr>
                      <w:hyperlink r:id="rId8" w:history="1">
                        <w:r w:rsidRPr="001C2B78">
                          <w:rPr>
                            <w:rStyle w:val="Lienhypertexte"/>
                            <w:rFonts w:ascii="Arial Narrow" w:hAnsi="Arial Narrow"/>
                            <w:bCs/>
                            <w:spacing w:val="10"/>
                            <w:sz w:val="16"/>
                          </w:rPr>
                          <w:t>http://www.ac-noumea.nc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sz w:val="20"/>
        </w:rPr>
        <w:t>Nouméa, le 16 février 201</w:t>
      </w:r>
      <w:r w:rsidR="00FE2C89">
        <w:rPr>
          <w:rFonts w:ascii="Arial" w:hAnsi="Arial" w:cs="Arial"/>
          <w:sz w:val="20"/>
        </w:rPr>
        <w:t>9</w:t>
      </w:r>
    </w:p>
    <w:p w:rsidR="002D3C64" w:rsidRDefault="002D3C64" w:rsidP="002D3C64">
      <w:pPr>
        <w:ind w:left="5400"/>
        <w:rPr>
          <w:rFonts w:ascii="Arial" w:hAnsi="Arial" w:cs="Arial"/>
          <w:sz w:val="20"/>
        </w:rPr>
      </w:pPr>
    </w:p>
    <w:p w:rsidR="002D3C64" w:rsidRDefault="002D3C64" w:rsidP="002D3C64">
      <w:pPr>
        <w:ind w:left="5400"/>
      </w:pPr>
    </w:p>
    <w:p w:rsidR="00FE2C89" w:rsidRPr="00EE4F29" w:rsidRDefault="00FE2C89" w:rsidP="00FE2C89">
      <w:pPr>
        <w:spacing w:line="280" w:lineRule="atLeast"/>
        <w:ind w:left="5398"/>
        <w:rPr>
          <w:rFonts w:ascii="Arial" w:hAnsi="Arial" w:cs="Arial"/>
          <w:sz w:val="20"/>
          <w:szCs w:val="20"/>
        </w:rPr>
      </w:pPr>
      <w:r w:rsidRPr="00EE4F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45F44" wp14:editId="3FE79BDB">
                <wp:simplePos x="0" y="0"/>
                <wp:positionH relativeFrom="column">
                  <wp:posOffset>-342900</wp:posOffset>
                </wp:positionH>
                <wp:positionV relativeFrom="page">
                  <wp:posOffset>2510367</wp:posOffset>
                </wp:positionV>
                <wp:extent cx="1363345" cy="3754966"/>
                <wp:effectExtent l="0" t="0" r="825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3754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Pôle Expertise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établissements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de la pédagogie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Inspection pédagogique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 xml:space="preserve"> second degré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VR/IP/MR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° 3211/2018/0017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Affaire suivie par</w:t>
                            </w:r>
                          </w:p>
                          <w:p w:rsidR="00FE2C89" w:rsidRDefault="005F4573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Anne Million-Rousseau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Bureau 109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Téléphone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(687) 26 62 76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Fax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(687) 26 62 07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Mél.</w:t>
                            </w:r>
                          </w:p>
                          <w:p w:rsidR="00FE2C89" w:rsidRDefault="005F4573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Anne.million-rousseau</w:t>
                            </w:r>
                            <w:r w:rsidR="00FE2C89"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@ac-noumea.nc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 xml:space="preserve">1, avenue des 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>Frères Carcopino</w:t>
                            </w:r>
                          </w:p>
                          <w:p w:rsidR="00FE2C89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 xml:space="preserve">BP G4 </w:t>
                            </w:r>
                          </w:p>
                          <w:p w:rsidR="00FE2C89" w:rsidRDefault="00FE2C89" w:rsidP="00FE2C89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  <w:t>98848 Nouméa Cedex</w:t>
                            </w:r>
                          </w:p>
                          <w:p w:rsidR="00FE2C89" w:rsidRDefault="00FE2C89" w:rsidP="00FE2C89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</w:rPr>
                            </w:pPr>
                          </w:p>
                          <w:p w:rsidR="00FE2C89" w:rsidRDefault="00FE2C89" w:rsidP="00FE2C89">
                            <w:pPr>
                              <w:spacing w:line="210" w:lineRule="exact"/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bCs/>
                                <w:spacing w:val="10"/>
                                <w:sz w:val="16"/>
                              </w:rPr>
                              <w:t>http://www.ac-noumea.nc</w:t>
                            </w:r>
                          </w:p>
                          <w:p w:rsidR="00FE2C89" w:rsidRPr="00B82B28" w:rsidRDefault="00FE2C89" w:rsidP="00FE2C89">
                            <w:pPr>
                              <w:pStyle w:val="Intgralebase"/>
                              <w:spacing w:line="21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108000" rIns="21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45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7pt;margin-top:197.65pt;width:107.35pt;height:2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" stroked="f">
                <v:textbox inset="0,3mm,.6mm,0">
                  <w:txbxContent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Pôle Expertise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des établissements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et de la pédagogie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Inspection pédagogique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</w:rPr>
                        <w:t>du second degré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VR/IP/MR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n° 3211/2018/0017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Affaire suivie par</w:t>
                      </w:r>
                    </w:p>
                    <w:p w:rsidR="00FE2C89" w:rsidRDefault="005F4573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Anne Million-Rousseau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Bureau 109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Téléphone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(687) 26 62 76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Fax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(687) 26 62 07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Mél.</w:t>
                      </w:r>
                    </w:p>
                    <w:p w:rsidR="00FE2C89" w:rsidRDefault="005F4573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Anne.million-rousseau</w:t>
                      </w:r>
                      <w:bookmarkStart w:id="1" w:name="_GoBack"/>
                      <w:bookmarkEnd w:id="1"/>
                      <w:r w:rsidR="00FE2C89">
                        <w:rPr>
                          <w:rFonts w:ascii="Arial Narrow" w:hAnsi="Arial Narrow"/>
                          <w:spacing w:val="10"/>
                          <w:sz w:val="16"/>
                        </w:rPr>
                        <w:t>@ac-noumea.nc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 xml:space="preserve">1, avenue des 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>Frères Carcopino</w:t>
                      </w:r>
                    </w:p>
                    <w:p w:rsidR="00FE2C89" w:rsidRDefault="00FE2C89" w:rsidP="00FE2C89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 xml:space="preserve">BP G4 </w:t>
                      </w:r>
                    </w:p>
                    <w:p w:rsidR="00FE2C89" w:rsidRDefault="00FE2C89" w:rsidP="00FE2C89">
                      <w:pPr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  <w:t>98848 Nouméa Cedex</w:t>
                      </w:r>
                    </w:p>
                    <w:p w:rsidR="00FE2C89" w:rsidRDefault="00FE2C89" w:rsidP="00FE2C89">
                      <w:pPr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spacing w:val="10"/>
                          <w:sz w:val="16"/>
                        </w:rPr>
                      </w:pPr>
                    </w:p>
                    <w:p w:rsidR="00FE2C89" w:rsidRDefault="00FE2C89" w:rsidP="00FE2C89">
                      <w:pPr>
                        <w:spacing w:line="210" w:lineRule="exact"/>
                        <w:jc w:val="right"/>
                      </w:pPr>
                      <w:r>
                        <w:rPr>
                          <w:rFonts w:ascii="Arial Narrow" w:hAnsi="Arial Narrow"/>
                          <w:bCs/>
                          <w:spacing w:val="10"/>
                          <w:sz w:val="16"/>
                        </w:rPr>
                        <w:t>http://www.ac-noumea.nc</w:t>
                      </w:r>
                    </w:p>
                    <w:p w:rsidR="00FE2C89" w:rsidRPr="00B82B28" w:rsidRDefault="00FE2C89" w:rsidP="00FE2C89">
                      <w:pPr>
                        <w:pStyle w:val="Intgralebase"/>
                        <w:spacing w:line="210" w:lineRule="exact"/>
                        <w:jc w:val="righ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EE4F29">
        <w:rPr>
          <w:rFonts w:ascii="Arial" w:hAnsi="Arial" w:cs="Arial"/>
          <w:sz w:val="20"/>
          <w:szCs w:val="20"/>
        </w:rPr>
        <w:t xml:space="preserve">L’inspecteur général de l’administration </w:t>
      </w:r>
    </w:p>
    <w:p w:rsidR="00FE2C89" w:rsidRPr="00EE4F29" w:rsidRDefault="00FE2C89" w:rsidP="00FE2C89">
      <w:pPr>
        <w:spacing w:line="280" w:lineRule="atLeast"/>
        <w:ind w:left="5398"/>
        <w:rPr>
          <w:rFonts w:ascii="Arial" w:hAnsi="Arial" w:cs="Arial"/>
          <w:sz w:val="20"/>
          <w:szCs w:val="20"/>
        </w:rPr>
      </w:pPr>
      <w:proofErr w:type="gramStart"/>
      <w:r w:rsidRPr="00EE4F29">
        <w:rPr>
          <w:rFonts w:ascii="Arial" w:hAnsi="Arial" w:cs="Arial"/>
          <w:sz w:val="20"/>
          <w:szCs w:val="20"/>
        </w:rPr>
        <w:t>de</w:t>
      </w:r>
      <w:proofErr w:type="gramEnd"/>
      <w:r w:rsidRPr="00EE4F29">
        <w:rPr>
          <w:rFonts w:ascii="Arial" w:hAnsi="Arial" w:cs="Arial"/>
          <w:sz w:val="20"/>
          <w:szCs w:val="20"/>
        </w:rPr>
        <w:t xml:space="preserve"> l’éducation nationale et de la recherche,</w:t>
      </w:r>
    </w:p>
    <w:p w:rsidR="00FE2C89" w:rsidRPr="00EE4F29" w:rsidRDefault="00FE2C89" w:rsidP="00FE2C89">
      <w:pPr>
        <w:spacing w:line="280" w:lineRule="atLeast"/>
        <w:ind w:left="5398"/>
        <w:rPr>
          <w:rFonts w:ascii="Arial" w:hAnsi="Arial" w:cs="Arial"/>
          <w:sz w:val="20"/>
          <w:szCs w:val="20"/>
        </w:rPr>
      </w:pPr>
      <w:proofErr w:type="gramStart"/>
      <w:r w:rsidRPr="00EE4F29">
        <w:rPr>
          <w:rFonts w:ascii="Arial" w:hAnsi="Arial" w:cs="Arial"/>
          <w:sz w:val="20"/>
          <w:szCs w:val="20"/>
        </w:rPr>
        <w:t>vice</w:t>
      </w:r>
      <w:proofErr w:type="gramEnd"/>
      <w:r w:rsidRPr="00EE4F29">
        <w:rPr>
          <w:rFonts w:ascii="Arial" w:hAnsi="Arial" w:cs="Arial"/>
          <w:sz w:val="20"/>
          <w:szCs w:val="20"/>
        </w:rPr>
        <w:t>-recteur de la Nouvelle-Calédonie,</w:t>
      </w:r>
    </w:p>
    <w:p w:rsidR="002D3C64" w:rsidRPr="00DC627C" w:rsidRDefault="00FE2C89" w:rsidP="00FE2C89">
      <w:pPr>
        <w:ind w:left="5387" w:hanging="6"/>
        <w:rPr>
          <w:rFonts w:ascii="Arial" w:hAnsi="Arial" w:cs="Arial"/>
          <w:sz w:val="20"/>
          <w:szCs w:val="20"/>
        </w:rPr>
      </w:pPr>
      <w:proofErr w:type="gramStart"/>
      <w:r w:rsidRPr="00EE4F29">
        <w:rPr>
          <w:rFonts w:ascii="Arial" w:hAnsi="Arial" w:cs="Arial"/>
          <w:sz w:val="20"/>
          <w:szCs w:val="20"/>
        </w:rPr>
        <w:t>directeur</w:t>
      </w:r>
      <w:proofErr w:type="gramEnd"/>
      <w:r w:rsidRPr="00EE4F29">
        <w:rPr>
          <w:rFonts w:ascii="Arial" w:hAnsi="Arial" w:cs="Arial"/>
          <w:sz w:val="20"/>
          <w:szCs w:val="20"/>
        </w:rPr>
        <w:t xml:space="preserve"> général des enseignements</w:t>
      </w:r>
      <w:r w:rsidR="002D3C64" w:rsidRPr="00DC627C">
        <w:rPr>
          <w:rFonts w:ascii="Arial" w:hAnsi="Arial" w:cs="Arial"/>
          <w:sz w:val="20"/>
          <w:szCs w:val="20"/>
        </w:rPr>
        <w:t>,</w:t>
      </w:r>
    </w:p>
    <w:p w:rsidR="002D3C64" w:rsidRDefault="002D3C64" w:rsidP="002D3C64">
      <w:pPr>
        <w:tabs>
          <w:tab w:val="left" w:pos="9306"/>
        </w:tabs>
        <w:ind w:left="5400" w:hanging="54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2D3C64" w:rsidRDefault="002D3C64" w:rsidP="002D3C64">
      <w:pPr>
        <w:ind w:left="540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à</w:t>
      </w:r>
      <w:proofErr w:type="gramEnd"/>
    </w:p>
    <w:p w:rsidR="002D3C64" w:rsidRDefault="002D3C64" w:rsidP="002D3C64">
      <w:pPr>
        <w:ind w:left="5400" w:hanging="5470"/>
        <w:rPr>
          <w:rFonts w:ascii="Arial" w:hAnsi="Arial" w:cs="Arial"/>
          <w:sz w:val="20"/>
        </w:rPr>
      </w:pPr>
    </w:p>
    <w:p w:rsidR="002D3C64" w:rsidRDefault="002D3C64" w:rsidP="002D3C64">
      <w:pPr>
        <w:pStyle w:val="Intgralebase"/>
        <w:ind w:left="540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Mesdames et messieurs les Directeurs des lycées publics et privés de Nouvelle-Calédonie</w:t>
      </w:r>
    </w:p>
    <w:p w:rsidR="002D3C64" w:rsidRDefault="002D3C64" w:rsidP="002D3C64">
      <w:pPr>
        <w:pStyle w:val="Intgralebase"/>
        <w:ind w:left="540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Monsieur le Proviseur du lycée français de Port-Vila</w:t>
      </w:r>
      <w:r>
        <w:rPr>
          <w:rFonts w:eastAsia="Times New Roman" w:cs="Arial"/>
          <w:szCs w:val="24"/>
        </w:rPr>
        <w:br/>
      </w:r>
    </w:p>
    <w:p w:rsidR="002D3C64" w:rsidRDefault="002D3C64" w:rsidP="002D3C64">
      <w:pPr>
        <w:spacing w:line="280" w:lineRule="exact"/>
        <w:ind w:left="1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Mesdames et messieurs les </w:t>
      </w:r>
      <w:r w:rsidR="0010576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rofesseurs de    </w:t>
      </w:r>
      <w:r>
        <w:rPr>
          <w:rFonts w:ascii="Arial" w:hAnsi="Arial" w:cs="Arial"/>
          <w:sz w:val="20"/>
        </w:rPr>
        <w:br/>
        <w:t xml:space="preserve">                                                              mathématiques des lycées publics et privés de   </w:t>
      </w:r>
      <w:r>
        <w:rPr>
          <w:rFonts w:ascii="Arial" w:hAnsi="Arial" w:cs="Arial"/>
          <w:sz w:val="20"/>
        </w:rPr>
        <w:br/>
        <w:t xml:space="preserve">                                                              Nouvelle-Calédonie et du lycée français de Port-Vila</w:t>
      </w:r>
    </w:p>
    <w:p w:rsidR="002D3C64" w:rsidRDefault="002D3C64" w:rsidP="002D3C64">
      <w:pPr>
        <w:spacing w:line="280" w:lineRule="exact"/>
        <w:ind w:left="1980" w:right="-290"/>
        <w:rPr>
          <w:rFonts w:ascii="Arial" w:hAnsi="Arial" w:cs="Arial"/>
          <w:sz w:val="20"/>
        </w:rPr>
      </w:pPr>
    </w:p>
    <w:p w:rsidR="002D3C64" w:rsidRDefault="002D3C64" w:rsidP="002D3C64">
      <w:pPr>
        <w:tabs>
          <w:tab w:val="left" w:pos="1134"/>
          <w:tab w:val="left" w:pos="5387"/>
        </w:tabs>
        <w:spacing w:line="280" w:lineRule="exact"/>
        <w:ind w:left="1980" w:right="-2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</w:t>
      </w:r>
      <w:r>
        <w:rPr>
          <w:rFonts w:ascii="Arial" w:hAnsi="Arial" w:cs="Arial"/>
          <w:sz w:val="20"/>
        </w:rPr>
        <w:t> : Olympiades de mathématiques</w:t>
      </w:r>
    </w:p>
    <w:p w:rsidR="002D3C64" w:rsidRDefault="002D3C64" w:rsidP="002D3C64">
      <w:pPr>
        <w:tabs>
          <w:tab w:val="left" w:pos="1134"/>
          <w:tab w:val="left" w:pos="5387"/>
        </w:tabs>
        <w:spacing w:line="280" w:lineRule="exact"/>
        <w:ind w:left="1980" w:right="-290"/>
        <w:jc w:val="both"/>
        <w:rPr>
          <w:rFonts w:ascii="Arial" w:hAnsi="Arial" w:cs="Arial"/>
          <w:sz w:val="20"/>
        </w:rPr>
      </w:pPr>
    </w:p>
    <w:p w:rsidR="00F500F7" w:rsidRDefault="002D3C64" w:rsidP="00F500F7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  <w:r w:rsidRPr="004F0D15">
        <w:rPr>
          <w:rFonts w:ascii="Arial" w:eastAsia="Times" w:hAnsi="Arial" w:cs="Arial"/>
          <w:sz w:val="20"/>
          <w:szCs w:val="20"/>
        </w:rPr>
        <w:t>Le mini</w:t>
      </w:r>
      <w:r w:rsidR="001D68AC">
        <w:rPr>
          <w:rFonts w:ascii="Arial" w:eastAsia="Times" w:hAnsi="Arial" w:cs="Arial"/>
          <w:sz w:val="20"/>
          <w:szCs w:val="20"/>
        </w:rPr>
        <w:t>stère de l’éducation nationale et</w:t>
      </w:r>
      <w:r w:rsidRPr="004F0D15">
        <w:rPr>
          <w:rFonts w:ascii="Arial" w:eastAsia="Times" w:hAnsi="Arial" w:cs="Arial"/>
          <w:sz w:val="20"/>
          <w:szCs w:val="20"/>
        </w:rPr>
        <w:t xml:space="preserve"> l</w:t>
      </w:r>
      <w:r w:rsidR="00F500F7">
        <w:rPr>
          <w:rFonts w:ascii="Arial" w:eastAsia="Times" w:hAnsi="Arial" w:cs="Arial"/>
          <w:sz w:val="20"/>
          <w:szCs w:val="20"/>
        </w:rPr>
        <w:t xml:space="preserve">’association </w:t>
      </w:r>
      <w:proofErr w:type="spellStart"/>
      <w:r w:rsidR="00F500F7">
        <w:rPr>
          <w:rFonts w:ascii="Arial" w:eastAsia="Times" w:hAnsi="Arial" w:cs="Arial"/>
          <w:sz w:val="20"/>
          <w:szCs w:val="20"/>
        </w:rPr>
        <w:t>Animath</w:t>
      </w:r>
      <w:proofErr w:type="spellEnd"/>
      <w:r w:rsidR="00F500F7">
        <w:rPr>
          <w:rFonts w:ascii="Arial" w:eastAsia="Times" w:hAnsi="Arial" w:cs="Arial"/>
          <w:sz w:val="20"/>
          <w:szCs w:val="20"/>
        </w:rPr>
        <w:t xml:space="preserve"> organisent</w:t>
      </w:r>
      <w:r w:rsidRPr="004F0D15">
        <w:rPr>
          <w:rFonts w:ascii="Arial" w:eastAsia="Times" w:hAnsi="Arial" w:cs="Arial"/>
          <w:sz w:val="20"/>
          <w:szCs w:val="20"/>
        </w:rPr>
        <w:t xml:space="preserve"> en 201</w:t>
      </w:r>
      <w:r w:rsidR="001D68AC">
        <w:rPr>
          <w:rFonts w:ascii="Arial" w:eastAsia="Times" w:hAnsi="Arial" w:cs="Arial"/>
          <w:sz w:val="20"/>
          <w:szCs w:val="20"/>
        </w:rPr>
        <w:t>9</w:t>
      </w:r>
      <w:r w:rsidRPr="004F0D15">
        <w:rPr>
          <w:rFonts w:ascii="Arial" w:eastAsia="Times" w:hAnsi="Arial" w:cs="Arial"/>
          <w:sz w:val="20"/>
          <w:szCs w:val="20"/>
        </w:rPr>
        <w:t xml:space="preserve">, 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>la dix-</w:t>
      </w:r>
      <w:r w:rsidR="001D68AC">
        <w:rPr>
          <w:rFonts w:ascii="Arial" w:eastAsia="Times" w:hAnsi="Arial" w:cs="Arial"/>
          <w:b/>
          <w:bCs/>
          <w:sz w:val="20"/>
          <w:szCs w:val="20"/>
        </w:rPr>
        <w:t>neuvi</w:t>
      </w:r>
      <w:r>
        <w:rPr>
          <w:rFonts w:ascii="Arial" w:eastAsia="Times" w:hAnsi="Arial" w:cs="Arial"/>
          <w:b/>
          <w:bCs/>
          <w:sz w:val="20"/>
          <w:szCs w:val="20"/>
        </w:rPr>
        <w:t>ème</w:t>
      </w:r>
      <w:r w:rsidRPr="004F0D15">
        <w:rPr>
          <w:rFonts w:ascii="Arial" w:eastAsia="Times" w:hAnsi="Arial" w:cs="Arial"/>
          <w:b/>
          <w:bCs/>
          <w:sz w:val="20"/>
          <w:szCs w:val="20"/>
          <w:vertAlign w:val="superscript"/>
        </w:rPr>
        <w:t xml:space="preserve"> 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>édition des olympiades de mathématiques.</w:t>
      </w:r>
    </w:p>
    <w:p w:rsidR="00B7758F" w:rsidRDefault="00F500F7" w:rsidP="00B7758F">
      <w:pPr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" w:hAnsi="Arial" w:cs="Arial"/>
          <w:b/>
          <w:bCs/>
          <w:sz w:val="20"/>
          <w:szCs w:val="20"/>
        </w:rPr>
        <w:br/>
      </w:r>
      <w:r w:rsidR="00B7758F" w:rsidRPr="000D3B4B">
        <w:rPr>
          <w:rFonts w:ascii="Arial" w:hAnsi="Arial" w:cs="Arial"/>
          <w:sz w:val="20"/>
          <w:szCs w:val="20"/>
        </w:rPr>
        <w:t>Les</w:t>
      </w:r>
      <w:r w:rsidR="00C512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758F">
        <w:rPr>
          <w:rFonts w:ascii="Arial" w:hAnsi="Arial" w:cs="Arial"/>
          <w:sz w:val="20"/>
          <w:szCs w:val="20"/>
        </w:rPr>
        <w:t>O</w:t>
      </w:r>
      <w:r w:rsidR="00B7758F" w:rsidRPr="000D3B4B">
        <w:rPr>
          <w:rFonts w:ascii="Arial" w:hAnsi="Arial" w:cs="Arial"/>
          <w:sz w:val="20"/>
          <w:szCs w:val="20"/>
        </w:rPr>
        <w:t>ympiades</w:t>
      </w:r>
      <w:proofErr w:type="spellEnd"/>
      <w:r w:rsidR="00B7758F" w:rsidRPr="000D3B4B">
        <w:rPr>
          <w:rFonts w:ascii="Arial" w:hAnsi="Arial" w:cs="Arial"/>
          <w:sz w:val="20"/>
          <w:szCs w:val="20"/>
        </w:rPr>
        <w:t xml:space="preserve"> de mathématiques permettent aux lycéens volontaires d’aborder les mathématiques de manière originale et de stimuler l'initiative, le goût de la recherche, la production écrite, la restitution orale et le travail collaboratif. </w:t>
      </w:r>
    </w:p>
    <w:p w:rsidR="00B7758F" w:rsidRDefault="00B7758F" w:rsidP="00B7758F">
      <w:pPr>
        <w:ind w:left="1985"/>
        <w:jc w:val="both"/>
        <w:rPr>
          <w:rFonts w:ascii="Arial" w:eastAsia="Times" w:hAnsi="Arial" w:cs="Arial"/>
          <w:bCs/>
          <w:sz w:val="20"/>
          <w:szCs w:val="20"/>
        </w:rPr>
      </w:pPr>
      <w:r w:rsidRPr="004F0D15">
        <w:rPr>
          <w:rFonts w:ascii="Arial" w:eastAsia="Times" w:hAnsi="Arial" w:cs="Arial"/>
          <w:bCs/>
          <w:sz w:val="20"/>
          <w:szCs w:val="20"/>
        </w:rPr>
        <w:t xml:space="preserve">La Nouvelle-Calédonie </w:t>
      </w:r>
      <w:r>
        <w:rPr>
          <w:rFonts w:ascii="Arial" w:eastAsia="Times" w:hAnsi="Arial" w:cs="Arial"/>
          <w:bCs/>
          <w:sz w:val="20"/>
          <w:szCs w:val="20"/>
        </w:rPr>
        <w:t xml:space="preserve">fait partie </w:t>
      </w:r>
      <w:r>
        <w:rPr>
          <w:rFonts w:ascii="Arial" w:eastAsia="Times" w:hAnsi="Arial" w:cs="Arial"/>
          <w:sz w:val="20"/>
          <w:szCs w:val="20"/>
        </w:rPr>
        <w:t xml:space="preserve">de la zone </w:t>
      </w:r>
      <w:r w:rsidRPr="003C77CD">
        <w:rPr>
          <w:rFonts w:ascii="Arial" w:hAnsi="Arial" w:cs="Arial"/>
          <w:color w:val="000000"/>
          <w:sz w:val="20"/>
          <w:szCs w:val="20"/>
        </w:rPr>
        <w:t>Asie-Pacif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3C77CD">
        <w:rPr>
          <w:rFonts w:ascii="Arial" w:hAnsi="Arial" w:cs="Arial"/>
          <w:color w:val="000000"/>
          <w:sz w:val="20"/>
          <w:szCs w:val="20"/>
        </w:rPr>
        <w:t>que</w:t>
      </w:r>
      <w:r>
        <w:rPr>
          <w:rFonts w:ascii="Arial" w:hAnsi="Arial" w:cs="Arial"/>
          <w:color w:val="000000"/>
          <w:sz w:val="20"/>
          <w:szCs w:val="20"/>
        </w:rPr>
        <w:t xml:space="preserve"> et</w:t>
      </w:r>
      <w:r>
        <w:rPr>
          <w:rFonts w:ascii="Arial" w:eastAsia="Times" w:hAnsi="Arial" w:cs="Arial"/>
          <w:bCs/>
          <w:sz w:val="20"/>
          <w:szCs w:val="20"/>
        </w:rPr>
        <w:t xml:space="preserve"> </w:t>
      </w:r>
      <w:r w:rsidRPr="004F0D15">
        <w:rPr>
          <w:rFonts w:ascii="Arial" w:eastAsia="Times" w:hAnsi="Arial" w:cs="Arial"/>
          <w:bCs/>
          <w:sz w:val="20"/>
          <w:szCs w:val="20"/>
        </w:rPr>
        <w:t>participera en 201</w:t>
      </w:r>
      <w:r>
        <w:rPr>
          <w:rFonts w:ascii="Arial" w:eastAsia="Times" w:hAnsi="Arial" w:cs="Arial"/>
          <w:bCs/>
          <w:sz w:val="20"/>
          <w:szCs w:val="20"/>
        </w:rPr>
        <w:t>9</w:t>
      </w:r>
      <w:r w:rsidRPr="004F0D15">
        <w:rPr>
          <w:rFonts w:ascii="Arial" w:eastAsia="Times" w:hAnsi="Arial" w:cs="Arial"/>
          <w:bCs/>
          <w:sz w:val="20"/>
          <w:szCs w:val="20"/>
        </w:rPr>
        <w:t xml:space="preserve"> pour la</w:t>
      </w:r>
      <w:r w:rsidR="00C512A6">
        <w:rPr>
          <w:rFonts w:ascii="Arial" w:eastAsia="Times" w:hAnsi="Arial" w:cs="Arial"/>
          <w:bCs/>
          <w:sz w:val="20"/>
          <w:szCs w:val="20"/>
        </w:rPr>
        <w:t xml:space="preserve"> </w:t>
      </w:r>
      <w:r>
        <w:rPr>
          <w:rFonts w:ascii="Arial" w:eastAsia="Times" w:hAnsi="Arial" w:cs="Arial"/>
          <w:bCs/>
          <w:sz w:val="20"/>
          <w:szCs w:val="20"/>
        </w:rPr>
        <w:t>septième</w:t>
      </w:r>
      <w:r w:rsidRPr="004F0D15">
        <w:rPr>
          <w:rFonts w:ascii="Arial" w:eastAsia="Times" w:hAnsi="Arial" w:cs="Arial"/>
          <w:bCs/>
          <w:sz w:val="20"/>
          <w:szCs w:val="20"/>
        </w:rPr>
        <w:t xml:space="preserve"> fois </w:t>
      </w:r>
      <w:r>
        <w:rPr>
          <w:rFonts w:ascii="Arial" w:eastAsia="Times" w:hAnsi="Arial" w:cs="Arial"/>
          <w:bCs/>
          <w:sz w:val="20"/>
          <w:szCs w:val="20"/>
        </w:rPr>
        <w:t>aux</w:t>
      </w:r>
      <w:r w:rsidRPr="004F0D15">
        <w:rPr>
          <w:rFonts w:ascii="Arial" w:eastAsia="Times" w:hAnsi="Arial" w:cs="Arial"/>
          <w:bCs/>
          <w:sz w:val="20"/>
          <w:szCs w:val="20"/>
        </w:rPr>
        <w:t xml:space="preserve"> Olympiades</w:t>
      </w:r>
      <w:r>
        <w:rPr>
          <w:rFonts w:ascii="Arial" w:eastAsia="Times" w:hAnsi="Arial" w:cs="Arial"/>
          <w:bCs/>
          <w:sz w:val="20"/>
          <w:szCs w:val="20"/>
        </w:rPr>
        <w:t xml:space="preserve"> de mathématiques.</w:t>
      </w:r>
      <w:r w:rsidRPr="00B7758F">
        <w:rPr>
          <w:rFonts w:ascii="Arial" w:eastAsia="Times" w:hAnsi="Arial" w:cs="Arial"/>
          <w:bCs/>
          <w:color w:val="FF0000"/>
          <w:sz w:val="20"/>
          <w:szCs w:val="20"/>
        </w:rPr>
        <w:t xml:space="preserve"> </w:t>
      </w:r>
      <w:r w:rsidRPr="00B7758F">
        <w:rPr>
          <w:rFonts w:ascii="Arial" w:eastAsia="Times" w:hAnsi="Arial" w:cs="Arial"/>
          <w:bCs/>
          <w:sz w:val="20"/>
          <w:szCs w:val="20"/>
        </w:rPr>
        <w:t xml:space="preserve">En 2018, 235 lycéens de Nouvelle-Calédonie et du Vanuatu ont participé </w:t>
      </w:r>
      <w:r>
        <w:rPr>
          <w:rFonts w:ascii="Arial" w:eastAsia="Times" w:hAnsi="Arial" w:cs="Arial"/>
          <w:bCs/>
          <w:sz w:val="20"/>
          <w:szCs w:val="20"/>
        </w:rPr>
        <w:t>aux Olympiades, 15 élèves ont été récompensés.</w:t>
      </w:r>
    </w:p>
    <w:p w:rsidR="00B7758F" w:rsidRPr="00B7758F" w:rsidRDefault="00B7758F" w:rsidP="00B7758F">
      <w:pPr>
        <w:ind w:left="1985"/>
        <w:jc w:val="both"/>
        <w:rPr>
          <w:rFonts w:ascii="Arial" w:eastAsia="Times" w:hAnsi="Arial" w:cs="Arial"/>
          <w:bCs/>
          <w:sz w:val="20"/>
          <w:szCs w:val="20"/>
        </w:rPr>
      </w:pPr>
      <w:r>
        <w:rPr>
          <w:rFonts w:ascii="Arial" w:eastAsia="Times" w:hAnsi="Arial" w:cs="Arial"/>
          <w:bCs/>
          <w:sz w:val="20"/>
          <w:szCs w:val="20"/>
        </w:rPr>
        <w:t xml:space="preserve">Ce concours concerne les lycéens volontaires de première et terminale des séries générales et technologiques. </w:t>
      </w:r>
    </w:p>
    <w:p w:rsidR="00F500F7" w:rsidRDefault="00F500F7" w:rsidP="00F500F7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</w:p>
    <w:p w:rsidR="00F500F7" w:rsidRDefault="00F500F7" w:rsidP="00F500F7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  <w:r>
        <w:rPr>
          <w:rFonts w:ascii="Arial" w:eastAsia="Times" w:hAnsi="Arial" w:cs="Arial"/>
          <w:b/>
          <w:bCs/>
          <w:sz w:val="20"/>
          <w:szCs w:val="20"/>
        </w:rPr>
        <w:t>Pour la Nouvelle-Calédonie, l’épreuve se déroulera le mercredi 1</w:t>
      </w:r>
      <w:bookmarkStart w:id="0" w:name="_GoBack"/>
      <w:bookmarkEnd w:id="0"/>
      <w:r>
        <w:rPr>
          <w:rFonts w:ascii="Arial" w:eastAsia="Times" w:hAnsi="Arial" w:cs="Arial"/>
          <w:b/>
          <w:bCs/>
          <w:sz w:val="20"/>
          <w:szCs w:val="20"/>
        </w:rPr>
        <w:t xml:space="preserve">3 mars </w:t>
      </w:r>
      <w:r w:rsidR="00B7758F">
        <w:rPr>
          <w:rFonts w:ascii="Arial" w:eastAsia="Times" w:hAnsi="Arial" w:cs="Arial"/>
          <w:b/>
          <w:bCs/>
          <w:sz w:val="20"/>
          <w:szCs w:val="20"/>
        </w:rPr>
        <w:t xml:space="preserve">2019 </w:t>
      </w:r>
      <w:r>
        <w:rPr>
          <w:rFonts w:ascii="Arial" w:eastAsia="Times" w:hAnsi="Arial" w:cs="Arial"/>
          <w:b/>
          <w:bCs/>
          <w:sz w:val="20"/>
          <w:szCs w:val="20"/>
        </w:rPr>
        <w:t xml:space="preserve">de 8h à 12h. </w:t>
      </w:r>
    </w:p>
    <w:p w:rsidR="00B2163F" w:rsidRDefault="00B2163F" w:rsidP="00B2163F">
      <w:pPr>
        <w:ind w:left="1985"/>
        <w:jc w:val="both"/>
        <w:rPr>
          <w:rFonts w:ascii="Arial" w:eastAsia="Times" w:hAnsi="Arial" w:cs="Arial"/>
          <w:sz w:val="20"/>
          <w:szCs w:val="20"/>
        </w:rPr>
      </w:pPr>
    </w:p>
    <w:p w:rsidR="00B2163F" w:rsidRPr="004F0D15" w:rsidRDefault="00B2163F" w:rsidP="00B2163F">
      <w:pPr>
        <w:ind w:left="1985"/>
        <w:jc w:val="both"/>
        <w:rPr>
          <w:rFonts w:ascii="Arial" w:eastAsia="Times" w:hAnsi="Arial" w:cs="Arial"/>
          <w:i/>
          <w:sz w:val="20"/>
          <w:szCs w:val="20"/>
          <w:u w:val="single"/>
        </w:rPr>
      </w:pPr>
      <w:r w:rsidRPr="004F0D15">
        <w:rPr>
          <w:rFonts w:ascii="Arial" w:eastAsia="Times" w:hAnsi="Arial" w:cs="Arial"/>
          <w:sz w:val="20"/>
          <w:szCs w:val="20"/>
        </w:rPr>
        <w:t xml:space="preserve">Un palmarès académique sera établi et donnera lieu à une distribution des prix au mois d’octobre, durant la semaine des mathématiques. Les </w:t>
      </w:r>
      <w:r>
        <w:rPr>
          <w:rFonts w:ascii="Arial" w:eastAsia="Times" w:hAnsi="Arial" w:cs="Arial"/>
          <w:sz w:val="20"/>
          <w:szCs w:val="20"/>
        </w:rPr>
        <w:t xml:space="preserve">copies des </w:t>
      </w:r>
      <w:r w:rsidRPr="004F0D15">
        <w:rPr>
          <w:rFonts w:ascii="Arial" w:eastAsia="Times" w:hAnsi="Arial" w:cs="Arial"/>
          <w:sz w:val="20"/>
          <w:szCs w:val="20"/>
        </w:rPr>
        <w:t xml:space="preserve">meilleurs candidats </w:t>
      </w:r>
      <w:r>
        <w:rPr>
          <w:rFonts w:ascii="Arial" w:eastAsia="Times" w:hAnsi="Arial" w:cs="Arial"/>
          <w:sz w:val="20"/>
          <w:szCs w:val="20"/>
        </w:rPr>
        <w:t>s</w:t>
      </w:r>
      <w:r w:rsidR="00304AB8">
        <w:rPr>
          <w:rFonts w:ascii="Arial" w:eastAsia="Times" w:hAnsi="Arial" w:cs="Arial"/>
          <w:sz w:val="20"/>
          <w:szCs w:val="20"/>
        </w:rPr>
        <w:t>er</w:t>
      </w:r>
      <w:r>
        <w:rPr>
          <w:rFonts w:ascii="Arial" w:eastAsia="Times" w:hAnsi="Arial" w:cs="Arial"/>
          <w:sz w:val="20"/>
          <w:szCs w:val="20"/>
        </w:rPr>
        <w:t xml:space="preserve">ont </w:t>
      </w:r>
      <w:r w:rsidR="00304AB8">
        <w:rPr>
          <w:rFonts w:ascii="Arial" w:eastAsia="Times" w:hAnsi="Arial" w:cs="Arial"/>
          <w:sz w:val="20"/>
          <w:szCs w:val="20"/>
        </w:rPr>
        <w:t>transmises au jury national, qui établit un palmarès national.</w:t>
      </w:r>
    </w:p>
    <w:p w:rsidR="00B2163F" w:rsidRDefault="00B2163F" w:rsidP="00F500F7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</w:p>
    <w:p w:rsidR="00304AB8" w:rsidRDefault="00304AB8" w:rsidP="00304AB8">
      <w:pPr>
        <w:ind w:left="1985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Les candidats et les équipes doivent s’inscrire </w:t>
      </w:r>
      <w:r w:rsidRPr="004F0D15">
        <w:rPr>
          <w:rFonts w:ascii="Arial" w:eastAsia="Times" w:hAnsi="Arial" w:cs="Arial"/>
          <w:sz w:val="20"/>
          <w:szCs w:val="20"/>
        </w:rPr>
        <w:t>auprès des professeurs de mathématiques</w:t>
      </w:r>
      <w:r>
        <w:rPr>
          <w:rFonts w:ascii="Arial" w:eastAsia="Times" w:hAnsi="Arial" w:cs="Arial"/>
          <w:sz w:val="20"/>
          <w:szCs w:val="20"/>
        </w:rPr>
        <w:t>.</w:t>
      </w:r>
    </w:p>
    <w:p w:rsidR="00304AB8" w:rsidRDefault="00304AB8" w:rsidP="00304AB8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  <w:r w:rsidRPr="004F0D15">
        <w:rPr>
          <w:rFonts w:ascii="Arial" w:eastAsia="Times" w:hAnsi="Arial" w:cs="Arial"/>
          <w:b/>
          <w:bCs/>
          <w:sz w:val="20"/>
          <w:szCs w:val="20"/>
        </w:rPr>
        <w:t>L</w:t>
      </w:r>
      <w:r>
        <w:rPr>
          <w:rFonts w:ascii="Arial" w:eastAsia="Times" w:hAnsi="Arial" w:cs="Arial"/>
          <w:b/>
          <w:bCs/>
          <w:sz w:val="20"/>
          <w:szCs w:val="20"/>
        </w:rPr>
        <w:t>a date limite d’inscription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" w:hAnsi="Arial" w:cs="Arial"/>
          <w:b/>
          <w:bCs/>
          <w:sz w:val="20"/>
          <w:szCs w:val="20"/>
        </w:rPr>
        <w:t>est fixée au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 xml:space="preserve"> 2</w:t>
      </w:r>
      <w:r>
        <w:rPr>
          <w:rFonts w:ascii="Arial" w:eastAsia="Times" w:hAnsi="Arial" w:cs="Arial"/>
          <w:b/>
          <w:bCs/>
          <w:sz w:val="20"/>
          <w:szCs w:val="20"/>
        </w:rPr>
        <w:t>8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 xml:space="preserve"> février 201</w:t>
      </w:r>
      <w:r>
        <w:rPr>
          <w:rFonts w:ascii="Arial" w:eastAsia="Times" w:hAnsi="Arial" w:cs="Arial"/>
          <w:b/>
          <w:bCs/>
          <w:sz w:val="20"/>
          <w:szCs w:val="20"/>
        </w:rPr>
        <w:t>9.</w:t>
      </w:r>
    </w:p>
    <w:p w:rsidR="00304AB8" w:rsidRDefault="00304AB8" w:rsidP="00304AB8">
      <w:pPr>
        <w:ind w:left="1985"/>
        <w:jc w:val="both"/>
        <w:rPr>
          <w:rFonts w:ascii="Arial" w:eastAsia="Times" w:hAnsi="Arial" w:cs="Arial"/>
          <w:i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Les listes des inscrits seront alors transmises p</w:t>
      </w:r>
      <w:r w:rsidRPr="004F0D15">
        <w:rPr>
          <w:rFonts w:ascii="Arial" w:eastAsia="Times" w:hAnsi="Arial" w:cs="Arial"/>
          <w:sz w:val="20"/>
          <w:szCs w:val="20"/>
        </w:rPr>
        <w:t>ar l’intermédiaire de l’administration de l’établissement</w:t>
      </w:r>
      <w:r>
        <w:rPr>
          <w:rFonts w:ascii="Arial" w:eastAsia="Times" w:hAnsi="Arial" w:cs="Arial"/>
          <w:sz w:val="20"/>
          <w:szCs w:val="20"/>
        </w:rPr>
        <w:t>. Nous vous prions d’utiliser les</w:t>
      </w:r>
      <w:r w:rsidRPr="004F0D15">
        <w:rPr>
          <w:rFonts w:ascii="Arial" w:eastAsia="Times" w:hAnsi="Arial" w:cs="Arial"/>
          <w:sz w:val="20"/>
          <w:szCs w:val="20"/>
        </w:rPr>
        <w:t xml:space="preserve"> fichiers (EQUIPES et CANDIDATS) joints à ce courrier</w:t>
      </w:r>
      <w:r>
        <w:rPr>
          <w:rFonts w:ascii="Arial" w:eastAsia="Times" w:hAnsi="Arial" w:cs="Arial"/>
          <w:sz w:val="20"/>
          <w:szCs w:val="20"/>
        </w:rPr>
        <w:t xml:space="preserve"> et de les adresser</w:t>
      </w:r>
      <w:r w:rsidRPr="004F0D15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 xml:space="preserve">à Monsieur Jean-Louis Magand, chargé de mission auprès de l’inspectrice de mathématiques : </w:t>
      </w:r>
      <w:hyperlink r:id="rId9" w:history="1">
        <w:r w:rsidR="00105764" w:rsidRPr="00BB12C2">
          <w:rPr>
            <w:rStyle w:val="Lienhypertexte"/>
            <w:rFonts w:ascii="Arial" w:eastAsia="Times" w:hAnsi="Arial" w:cs="Arial"/>
            <w:i/>
            <w:sz w:val="20"/>
            <w:szCs w:val="20"/>
          </w:rPr>
          <w:t>Jean-Louis.Magand@ac-noumea.nc</w:t>
        </w:r>
      </w:hyperlink>
    </w:p>
    <w:p w:rsidR="00105764" w:rsidRDefault="00105764" w:rsidP="00304AB8">
      <w:pPr>
        <w:ind w:left="1985"/>
        <w:jc w:val="both"/>
        <w:rPr>
          <w:rFonts w:ascii="Arial" w:eastAsia="Times" w:hAnsi="Arial" w:cs="Arial"/>
          <w:i/>
          <w:sz w:val="20"/>
          <w:szCs w:val="20"/>
        </w:rPr>
      </w:pPr>
    </w:p>
    <w:p w:rsidR="00105764" w:rsidRPr="004F0D15" w:rsidRDefault="00105764" w:rsidP="00304AB8">
      <w:pPr>
        <w:ind w:left="1985"/>
        <w:jc w:val="both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i/>
          <w:sz w:val="20"/>
          <w:szCs w:val="20"/>
        </w:rPr>
        <w:t>Vous trouverez en annexe de ce courrier les modalités de passation des épreuves, et des adresses de sites de référence.</w:t>
      </w:r>
    </w:p>
    <w:p w:rsidR="00105764" w:rsidRDefault="00304AB8" w:rsidP="00304AB8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  <w:r w:rsidRPr="004F0D1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Je vous </w:t>
      </w:r>
      <w:r w:rsidR="00DE28E2">
        <w:rPr>
          <w:rFonts w:ascii="Arial" w:hAnsi="Arial" w:cs="Arial"/>
          <w:sz w:val="20"/>
          <w:szCs w:val="20"/>
        </w:rPr>
        <w:t>remerci</w:t>
      </w:r>
      <w:r w:rsidR="001169EB">
        <w:rPr>
          <w:rFonts w:ascii="Arial" w:hAnsi="Arial" w:cs="Arial"/>
          <w:sz w:val="20"/>
          <w:szCs w:val="20"/>
        </w:rPr>
        <w:t>e</w:t>
      </w:r>
      <w:r w:rsidR="00105764">
        <w:rPr>
          <w:rFonts w:ascii="Arial" w:hAnsi="Arial" w:cs="Arial"/>
          <w:sz w:val="20"/>
          <w:szCs w:val="20"/>
        </w:rPr>
        <w:t xml:space="preserve"> d’inciter vos équipes et vos élèves à participer largement à cet événement mathématique d’importance</w:t>
      </w:r>
      <w:r w:rsidR="00001E77">
        <w:rPr>
          <w:rFonts w:ascii="Arial" w:hAnsi="Arial" w:cs="Arial"/>
          <w:sz w:val="20"/>
          <w:szCs w:val="20"/>
        </w:rPr>
        <w:t>,</w:t>
      </w:r>
      <w:r w:rsidR="00105764">
        <w:rPr>
          <w:rFonts w:ascii="Arial" w:hAnsi="Arial" w:cs="Arial"/>
          <w:sz w:val="20"/>
          <w:szCs w:val="20"/>
        </w:rPr>
        <w:t xml:space="preserve"> qui </w:t>
      </w:r>
      <w:r w:rsidR="001169EB">
        <w:rPr>
          <w:rFonts w:ascii="Arial" w:hAnsi="Arial" w:cs="Arial"/>
          <w:sz w:val="20"/>
          <w:szCs w:val="20"/>
        </w:rPr>
        <w:t>relève de</w:t>
      </w:r>
      <w:r w:rsidR="00105764">
        <w:rPr>
          <w:rFonts w:ascii="Arial" w:hAnsi="Arial" w:cs="Arial"/>
          <w:sz w:val="20"/>
          <w:szCs w:val="20"/>
        </w:rPr>
        <w:t xml:space="preserve"> la formation </w:t>
      </w:r>
      <w:r w:rsidR="00001E77">
        <w:rPr>
          <w:rFonts w:ascii="Arial" w:hAnsi="Arial" w:cs="Arial"/>
          <w:sz w:val="20"/>
          <w:szCs w:val="20"/>
        </w:rPr>
        <w:t>de</w:t>
      </w:r>
      <w:r w:rsidR="007B38DA">
        <w:rPr>
          <w:rFonts w:ascii="Arial" w:hAnsi="Arial" w:cs="Arial"/>
          <w:sz w:val="20"/>
          <w:szCs w:val="20"/>
        </w:rPr>
        <w:t xml:space="preserve">s </w:t>
      </w:r>
      <w:r w:rsidR="00001E77">
        <w:rPr>
          <w:rFonts w:ascii="Arial" w:hAnsi="Arial" w:cs="Arial"/>
          <w:sz w:val="20"/>
          <w:szCs w:val="20"/>
        </w:rPr>
        <w:t>lycéens</w:t>
      </w:r>
      <w:r w:rsidR="007B38DA">
        <w:rPr>
          <w:rFonts w:ascii="Arial" w:hAnsi="Arial" w:cs="Arial"/>
          <w:sz w:val="20"/>
          <w:szCs w:val="20"/>
        </w:rPr>
        <w:t xml:space="preserve"> </w:t>
      </w:r>
      <w:r w:rsidR="00105764">
        <w:rPr>
          <w:rFonts w:ascii="Arial" w:hAnsi="Arial" w:cs="Arial"/>
          <w:sz w:val="20"/>
          <w:szCs w:val="20"/>
        </w:rPr>
        <w:t xml:space="preserve">et </w:t>
      </w:r>
      <w:r w:rsidR="001169EB">
        <w:rPr>
          <w:rFonts w:ascii="Arial" w:hAnsi="Arial" w:cs="Arial"/>
          <w:sz w:val="20"/>
          <w:szCs w:val="20"/>
        </w:rPr>
        <w:t>contribue à</w:t>
      </w:r>
      <w:r w:rsidR="00105764">
        <w:rPr>
          <w:rFonts w:ascii="Arial" w:hAnsi="Arial" w:cs="Arial"/>
          <w:sz w:val="20"/>
          <w:szCs w:val="20"/>
        </w:rPr>
        <w:t xml:space="preserve"> l</w:t>
      </w:r>
      <w:r w:rsidR="007B38DA">
        <w:rPr>
          <w:rFonts w:ascii="Arial" w:hAnsi="Arial" w:cs="Arial"/>
          <w:sz w:val="20"/>
          <w:szCs w:val="20"/>
        </w:rPr>
        <w:t>eur</w:t>
      </w:r>
      <w:r w:rsidR="00105764">
        <w:rPr>
          <w:rFonts w:ascii="Arial" w:hAnsi="Arial" w:cs="Arial"/>
          <w:sz w:val="20"/>
          <w:szCs w:val="20"/>
        </w:rPr>
        <w:t xml:space="preserve"> motivation </w:t>
      </w:r>
      <w:r w:rsidR="007B38DA">
        <w:rPr>
          <w:rFonts w:ascii="Arial" w:hAnsi="Arial" w:cs="Arial"/>
          <w:sz w:val="20"/>
          <w:szCs w:val="20"/>
        </w:rPr>
        <w:t>pour les</w:t>
      </w:r>
      <w:r w:rsidR="00105764">
        <w:rPr>
          <w:rFonts w:ascii="Arial" w:hAnsi="Arial" w:cs="Arial"/>
          <w:sz w:val="20"/>
          <w:szCs w:val="20"/>
        </w:rPr>
        <w:t xml:space="preserve"> sciences.</w:t>
      </w:r>
    </w:p>
    <w:p w:rsidR="00105764" w:rsidRDefault="00105764" w:rsidP="00304AB8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</w:p>
    <w:p w:rsidR="00304AB8" w:rsidRDefault="00105764" w:rsidP="00304AB8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Très cordialement,</w:t>
      </w:r>
      <w:r w:rsidR="00304AB8" w:rsidRPr="00304AB8">
        <w:rPr>
          <w:rFonts w:ascii="Arial" w:hAnsi="Arial" w:cs="Arial"/>
          <w:sz w:val="20"/>
          <w:szCs w:val="20"/>
        </w:rPr>
        <w:t xml:space="preserve"> </w:t>
      </w:r>
    </w:p>
    <w:p w:rsidR="007B38DA" w:rsidRDefault="007B38DA" w:rsidP="00304AB8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</w:p>
    <w:p w:rsidR="007B38DA" w:rsidRDefault="0055339C" w:rsidP="007B38DA">
      <w:pPr>
        <w:spacing w:line="280" w:lineRule="exact"/>
        <w:ind w:left="1985" w:right="360"/>
        <w:jc w:val="right"/>
        <w:rPr>
          <w:rFonts w:ascii="Arial" w:hAnsi="Arial" w:cs="Arial"/>
          <w:sz w:val="20"/>
          <w:szCs w:val="20"/>
        </w:rPr>
      </w:pPr>
      <w:r w:rsidRPr="0055339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5255623</wp:posOffset>
            </wp:positionH>
            <wp:positionV relativeFrom="paragraph">
              <wp:posOffset>-8618</wp:posOffset>
            </wp:positionV>
            <wp:extent cx="939800" cy="671387"/>
            <wp:effectExtent l="0" t="0" r="0" b="0"/>
            <wp:wrapTight wrapText="bothSides">
              <wp:wrapPolygon edited="0">
                <wp:start x="1314" y="0"/>
                <wp:lineTo x="0" y="6744"/>
                <wp:lineTo x="0" y="20844"/>
                <wp:lineTo x="1314" y="20844"/>
                <wp:lineTo x="3941" y="20844"/>
                <wp:lineTo x="13573" y="19618"/>
                <wp:lineTo x="16200" y="15939"/>
                <wp:lineTo x="14449" y="9809"/>
                <wp:lineTo x="21016" y="9196"/>
                <wp:lineTo x="21016" y="3678"/>
                <wp:lineTo x="3503" y="0"/>
                <wp:lineTo x="1314" y="0"/>
              </wp:wrapPolygon>
            </wp:wrapTight>
            <wp:docPr id="6" name="Image 6" descr="D:\users\amillion-rousseau\Desktop\IPR\inspection\Signature Mme Mill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million-rousseau\Desktop\IPR\inspection\Signature Mme Milli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7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DA">
        <w:rPr>
          <w:rFonts w:ascii="Arial" w:hAnsi="Arial" w:cs="Arial"/>
          <w:sz w:val="20"/>
          <w:szCs w:val="20"/>
        </w:rPr>
        <w:t>L’Inspectrice d’Académie – Inspectrice Régionale de mathématiques</w:t>
      </w:r>
    </w:p>
    <w:p w:rsidR="007B38DA" w:rsidRPr="00304AB8" w:rsidRDefault="007B38DA" w:rsidP="007B38DA">
      <w:pPr>
        <w:spacing w:line="280" w:lineRule="exact"/>
        <w:ind w:left="1985" w:righ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 Million-Rousseau</w:t>
      </w:r>
    </w:p>
    <w:p w:rsidR="00105764" w:rsidRDefault="00105764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92E1B" w:rsidRPr="00C92E1B" w:rsidRDefault="00C92E1B" w:rsidP="00C92E1B">
      <w:pPr>
        <w:spacing w:line="280" w:lineRule="exact"/>
        <w:ind w:left="1985" w:righ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92E1B">
        <w:rPr>
          <w:rFonts w:ascii="Arial" w:hAnsi="Arial" w:cs="Arial"/>
          <w:b/>
          <w:sz w:val="20"/>
          <w:szCs w:val="20"/>
          <w:u w:val="single"/>
        </w:rPr>
        <w:lastRenderedPageBreak/>
        <w:t>Annexe :</w:t>
      </w:r>
    </w:p>
    <w:p w:rsidR="00C92E1B" w:rsidRDefault="00C92E1B" w:rsidP="00304AB8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</w:p>
    <w:p w:rsidR="002D3C64" w:rsidRPr="00C92E1B" w:rsidRDefault="002D3C64" w:rsidP="00C92E1B">
      <w:pPr>
        <w:pStyle w:val="Paragraphedeliste"/>
        <w:numPr>
          <w:ilvl w:val="0"/>
          <w:numId w:val="3"/>
        </w:numPr>
        <w:jc w:val="both"/>
        <w:rPr>
          <w:rFonts w:ascii="Arial" w:eastAsia="Times" w:hAnsi="Arial" w:cs="Arial"/>
          <w:b/>
          <w:sz w:val="20"/>
          <w:szCs w:val="20"/>
        </w:rPr>
      </w:pPr>
      <w:r w:rsidRPr="00C92E1B">
        <w:rPr>
          <w:rFonts w:ascii="Arial" w:eastAsia="Times" w:hAnsi="Arial" w:cs="Arial"/>
          <w:b/>
          <w:sz w:val="20"/>
          <w:szCs w:val="20"/>
        </w:rPr>
        <w:t>Modalités de l’épreuve :</w:t>
      </w:r>
    </w:p>
    <w:p w:rsidR="002D3C64" w:rsidRPr="004F0D15" w:rsidRDefault="002D3C64" w:rsidP="002D3C64">
      <w:pPr>
        <w:ind w:left="1985"/>
        <w:jc w:val="both"/>
        <w:rPr>
          <w:rFonts w:ascii="Arial" w:eastAsia="Times" w:hAnsi="Arial" w:cs="Arial"/>
          <w:b/>
          <w:sz w:val="20"/>
          <w:szCs w:val="20"/>
        </w:rPr>
      </w:pPr>
    </w:p>
    <w:p w:rsidR="002D3C64" w:rsidRPr="004F0D15" w:rsidRDefault="002D3C64" w:rsidP="002D3C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985" w:firstLine="567"/>
        <w:rPr>
          <w:rFonts w:ascii="Arial" w:hAnsi="Arial" w:cs="Arial"/>
          <w:color w:val="000000"/>
          <w:sz w:val="20"/>
          <w:szCs w:val="20"/>
        </w:rPr>
      </w:pPr>
      <w:r w:rsidRPr="004F0D15">
        <w:rPr>
          <w:rFonts w:ascii="Arial" w:eastAsia="Times" w:hAnsi="Arial" w:cs="Arial"/>
          <w:sz w:val="20"/>
          <w:szCs w:val="20"/>
        </w:rPr>
        <w:t>L’épreuve se divise en deux sous-</w:t>
      </w:r>
      <w:r w:rsidR="000E059D">
        <w:rPr>
          <w:rFonts w:ascii="Arial" w:eastAsia="Times" w:hAnsi="Arial" w:cs="Arial"/>
          <w:sz w:val="20"/>
          <w:szCs w:val="20"/>
        </w:rPr>
        <w:t>épreuves de deux heures chacune.</w:t>
      </w:r>
      <w:r w:rsidR="00DE28E2">
        <w:rPr>
          <w:rFonts w:ascii="Arial" w:eastAsia="Times" w:hAnsi="Arial" w:cs="Arial"/>
          <w:sz w:val="20"/>
          <w:szCs w:val="20"/>
        </w:rPr>
        <w:br/>
      </w:r>
    </w:p>
    <w:p w:rsidR="000E059D" w:rsidRDefault="002D3C64" w:rsidP="002D3C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985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F0D15">
        <w:rPr>
          <w:rFonts w:ascii="Arial" w:hAnsi="Arial" w:cs="Arial"/>
          <w:b/>
          <w:color w:val="000000"/>
          <w:sz w:val="20"/>
          <w:szCs w:val="20"/>
        </w:rPr>
        <w:t>La première partie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de l'épreuve </w:t>
      </w:r>
      <w:r w:rsidR="000E059D">
        <w:rPr>
          <w:rFonts w:ascii="Arial" w:hAnsi="Arial" w:cs="Arial"/>
          <w:color w:val="000000"/>
          <w:sz w:val="20"/>
          <w:szCs w:val="20"/>
        </w:rPr>
        <w:t>se déroule</w:t>
      </w:r>
      <w:r w:rsidR="00B2163F">
        <w:rPr>
          <w:rFonts w:ascii="Arial" w:hAnsi="Arial" w:cs="Arial"/>
          <w:color w:val="000000"/>
          <w:sz w:val="20"/>
          <w:szCs w:val="20"/>
        </w:rPr>
        <w:t xml:space="preserve"> de 8h à 10h,</w:t>
      </w:r>
      <w:r w:rsidR="000E059D">
        <w:rPr>
          <w:rFonts w:ascii="Arial" w:hAnsi="Arial" w:cs="Arial"/>
          <w:color w:val="000000"/>
          <w:sz w:val="20"/>
          <w:szCs w:val="20"/>
        </w:rPr>
        <w:t xml:space="preserve"> </w:t>
      </w:r>
      <w:r w:rsidR="000E059D" w:rsidRPr="000E059D">
        <w:rPr>
          <w:rFonts w:ascii="Arial" w:hAnsi="Arial" w:cs="Arial"/>
          <w:b/>
          <w:color w:val="000000"/>
          <w:sz w:val="20"/>
          <w:szCs w:val="20"/>
          <w:u w:val="single"/>
        </w:rPr>
        <w:t>en équipe</w:t>
      </w:r>
      <w:r w:rsidR="000E059D">
        <w:rPr>
          <w:rFonts w:ascii="Arial" w:hAnsi="Arial" w:cs="Arial"/>
          <w:color w:val="000000"/>
          <w:sz w:val="20"/>
          <w:szCs w:val="20"/>
        </w:rPr>
        <w:t xml:space="preserve"> de deux à quatre candidats. </w:t>
      </w:r>
    </w:p>
    <w:p w:rsidR="000E059D" w:rsidRDefault="000E059D" w:rsidP="00B2163F">
      <w:pPr>
        <w:widowControl w:val="0"/>
        <w:autoSpaceDE w:val="0"/>
        <w:autoSpaceDN w:val="0"/>
        <w:adjustRightInd w:val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s’agit de résoudre 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deux exercices </w:t>
      </w:r>
      <w:r w:rsidR="00B7758F">
        <w:rPr>
          <w:rFonts w:ascii="Arial" w:hAnsi="Arial" w:cs="Arial"/>
          <w:color w:val="000000"/>
          <w:sz w:val="20"/>
          <w:szCs w:val="20"/>
        </w:rPr>
        <w:t>spécifiques à notre zone géographique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>, dont les énoncés peuvent différer selon les séries</w:t>
      </w:r>
      <w:r w:rsidR="00B7758F">
        <w:rPr>
          <w:rFonts w:ascii="Arial" w:hAnsi="Arial" w:cs="Arial"/>
          <w:color w:val="000000"/>
          <w:sz w:val="20"/>
          <w:szCs w:val="20"/>
        </w:rPr>
        <w:t xml:space="preserve"> des candidats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. Les équipes, formées d'élèves d'un </w:t>
      </w:r>
      <w:r w:rsidR="002D3C64" w:rsidRPr="004F0D15">
        <w:rPr>
          <w:rFonts w:ascii="Arial" w:hAnsi="Arial" w:cs="Arial"/>
          <w:b/>
          <w:color w:val="000000"/>
          <w:sz w:val="20"/>
          <w:szCs w:val="20"/>
        </w:rPr>
        <w:t>même établissement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 </w:t>
      </w:r>
      <w:r w:rsidR="00B2163F">
        <w:rPr>
          <w:rFonts w:ascii="Arial" w:hAnsi="Arial" w:cs="Arial"/>
          <w:color w:val="000000"/>
          <w:sz w:val="20"/>
          <w:szCs w:val="20"/>
        </w:rPr>
        <w:t xml:space="preserve">et 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d’une </w:t>
      </w:r>
      <w:r w:rsidR="002D3C64" w:rsidRPr="004F0D15">
        <w:rPr>
          <w:rFonts w:ascii="Arial" w:hAnsi="Arial" w:cs="Arial"/>
          <w:b/>
          <w:color w:val="000000"/>
          <w:sz w:val="20"/>
          <w:szCs w:val="20"/>
        </w:rPr>
        <w:t>même série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sont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 consti</w:t>
      </w:r>
      <w:r>
        <w:rPr>
          <w:rFonts w:ascii="Arial" w:hAnsi="Arial" w:cs="Arial"/>
          <w:color w:val="000000"/>
          <w:sz w:val="20"/>
          <w:szCs w:val="20"/>
        </w:rPr>
        <w:t>tuées au moment de l'inscription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>.</w:t>
      </w:r>
      <w:r w:rsidR="002D3C64">
        <w:rPr>
          <w:rFonts w:ascii="Arial" w:hAnsi="Arial" w:cs="Arial"/>
          <w:color w:val="000000"/>
          <w:sz w:val="20"/>
          <w:szCs w:val="20"/>
        </w:rPr>
        <w:t xml:space="preserve"> </w:t>
      </w:r>
      <w:r w:rsidR="00B7758F">
        <w:rPr>
          <w:rFonts w:ascii="Arial" w:hAnsi="Arial" w:cs="Arial"/>
          <w:b/>
          <w:color w:val="000000"/>
          <w:sz w:val="20"/>
          <w:szCs w:val="20"/>
        </w:rPr>
        <w:t>L</w:t>
      </w:r>
      <w:r w:rsidR="002D3C64" w:rsidRPr="001055BA">
        <w:rPr>
          <w:rFonts w:ascii="Arial" w:hAnsi="Arial" w:cs="Arial"/>
          <w:b/>
          <w:color w:val="000000"/>
          <w:sz w:val="20"/>
          <w:szCs w:val="20"/>
        </w:rPr>
        <w:t>a mixité fille-garçon</w:t>
      </w:r>
      <w:r w:rsidR="002D3C64">
        <w:rPr>
          <w:rFonts w:ascii="Arial" w:hAnsi="Arial" w:cs="Arial"/>
          <w:color w:val="000000"/>
          <w:sz w:val="20"/>
          <w:szCs w:val="20"/>
        </w:rPr>
        <w:t xml:space="preserve"> des équipes </w:t>
      </w:r>
      <w:r w:rsidR="00B7758F">
        <w:rPr>
          <w:rFonts w:ascii="Arial" w:hAnsi="Arial" w:cs="Arial"/>
          <w:color w:val="000000"/>
          <w:sz w:val="20"/>
          <w:szCs w:val="20"/>
        </w:rPr>
        <w:t>est vivement recommandée (pas forcément la parité)</w:t>
      </w:r>
      <w:r w:rsidR="002D3C64">
        <w:rPr>
          <w:rFonts w:ascii="Arial" w:hAnsi="Arial" w:cs="Arial"/>
          <w:color w:val="000000"/>
          <w:sz w:val="20"/>
          <w:szCs w:val="20"/>
        </w:rPr>
        <w:t>.</w:t>
      </w:r>
      <w:r w:rsidR="002D3C64" w:rsidRPr="004F0D1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3C64" w:rsidRPr="004F0D15" w:rsidRDefault="002D3C64" w:rsidP="00B2163F">
      <w:pPr>
        <w:widowControl w:val="0"/>
        <w:autoSpaceDE w:val="0"/>
        <w:autoSpaceDN w:val="0"/>
        <w:adjustRightInd w:val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4F0D15">
        <w:rPr>
          <w:rFonts w:ascii="Arial" w:hAnsi="Arial" w:cs="Arial"/>
          <w:b/>
          <w:sz w:val="20"/>
          <w:szCs w:val="20"/>
        </w:rPr>
        <w:t>Chaque équipe rend une seule copie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: les membres d'une même équipe adoptent la stratégie qui leur paraît la plus pertinente, se distribuent le travail et sont co</w:t>
      </w:r>
      <w:r w:rsidR="00B7758F">
        <w:rPr>
          <w:rFonts w:ascii="Arial" w:hAnsi="Arial" w:cs="Arial"/>
          <w:color w:val="000000"/>
          <w:sz w:val="20"/>
          <w:szCs w:val="20"/>
        </w:rPr>
        <w:t>-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responsables de leur copie commune. Si un </w:t>
      </w:r>
      <w:r w:rsidRPr="004F0D15">
        <w:rPr>
          <w:rFonts w:ascii="Arial" w:hAnsi="Arial" w:cs="Arial"/>
          <w:b/>
          <w:color w:val="000000"/>
          <w:sz w:val="20"/>
          <w:szCs w:val="20"/>
        </w:rPr>
        <w:t>candidat inscrit par équipe se retrouve s</w:t>
      </w:r>
      <w:r w:rsidRPr="00B7758F">
        <w:rPr>
          <w:rFonts w:ascii="Arial" w:hAnsi="Arial" w:cs="Arial"/>
          <w:b/>
          <w:color w:val="000000"/>
          <w:sz w:val="20"/>
          <w:szCs w:val="20"/>
        </w:rPr>
        <w:t>eul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le jour de l'épreuve du fait de l'absence de l'un ou plusieurs de ses co</w:t>
      </w:r>
      <w:r w:rsidR="000E059D">
        <w:rPr>
          <w:rFonts w:ascii="Arial" w:hAnsi="Arial" w:cs="Arial"/>
          <w:color w:val="000000"/>
          <w:sz w:val="20"/>
          <w:szCs w:val="20"/>
        </w:rPr>
        <w:t>-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équipiers, il sera considéré comme </w:t>
      </w:r>
      <w:r w:rsidRPr="004F0D15">
        <w:rPr>
          <w:rFonts w:ascii="Arial" w:hAnsi="Arial" w:cs="Arial"/>
          <w:b/>
          <w:color w:val="000000"/>
          <w:sz w:val="20"/>
          <w:szCs w:val="20"/>
        </w:rPr>
        <w:t>concourant individuellement</w:t>
      </w:r>
      <w:r w:rsidRPr="004F0D15">
        <w:rPr>
          <w:rFonts w:ascii="Arial" w:hAnsi="Arial" w:cs="Arial"/>
          <w:color w:val="000000"/>
          <w:sz w:val="20"/>
          <w:szCs w:val="20"/>
        </w:rPr>
        <w:t>.</w:t>
      </w:r>
      <w:r w:rsidR="00DE28E2">
        <w:rPr>
          <w:rFonts w:ascii="Arial" w:hAnsi="Arial" w:cs="Arial"/>
          <w:color w:val="000000"/>
          <w:sz w:val="20"/>
          <w:szCs w:val="20"/>
        </w:rPr>
        <w:br/>
      </w:r>
    </w:p>
    <w:p w:rsidR="00B2163F" w:rsidRDefault="002D3C64" w:rsidP="002D3C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985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F0D15">
        <w:rPr>
          <w:rFonts w:ascii="Arial" w:hAnsi="Arial" w:cs="Arial"/>
          <w:b/>
          <w:color w:val="000000"/>
          <w:sz w:val="20"/>
          <w:szCs w:val="20"/>
        </w:rPr>
        <w:t>La seconde partie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de l'épreuve </w:t>
      </w:r>
      <w:r w:rsidR="004D7075">
        <w:rPr>
          <w:rFonts w:ascii="Arial" w:hAnsi="Arial" w:cs="Arial"/>
          <w:color w:val="000000"/>
          <w:sz w:val="20"/>
          <w:szCs w:val="20"/>
        </w:rPr>
        <w:t xml:space="preserve">se déroule </w:t>
      </w:r>
      <w:r w:rsidR="004D7075" w:rsidRPr="00B2163F">
        <w:rPr>
          <w:rFonts w:ascii="Arial" w:hAnsi="Arial" w:cs="Arial"/>
          <w:b/>
          <w:color w:val="000000"/>
          <w:sz w:val="20"/>
          <w:szCs w:val="20"/>
          <w:u w:val="single"/>
        </w:rPr>
        <w:t>individuellement</w:t>
      </w:r>
      <w:r w:rsidR="00B2163F">
        <w:rPr>
          <w:rFonts w:ascii="Arial" w:hAnsi="Arial" w:cs="Arial"/>
          <w:color w:val="000000"/>
          <w:sz w:val="20"/>
          <w:szCs w:val="20"/>
        </w:rPr>
        <w:t xml:space="preserve">, de 10h15 à 12h15, après une pause. </w:t>
      </w:r>
      <w:r w:rsidR="004D7075">
        <w:rPr>
          <w:rFonts w:ascii="Arial" w:hAnsi="Arial" w:cs="Arial"/>
          <w:color w:val="000000"/>
          <w:sz w:val="20"/>
          <w:szCs w:val="20"/>
        </w:rPr>
        <w:t>Chaque candidat doit</w:t>
      </w:r>
      <w:r w:rsidR="00B2163F">
        <w:rPr>
          <w:rFonts w:ascii="Arial" w:hAnsi="Arial" w:cs="Arial"/>
          <w:color w:val="000000"/>
          <w:sz w:val="20"/>
          <w:szCs w:val="20"/>
        </w:rPr>
        <w:t xml:space="preserve"> </w:t>
      </w:r>
      <w:r w:rsidR="004D7075">
        <w:rPr>
          <w:rFonts w:ascii="Arial" w:hAnsi="Arial" w:cs="Arial"/>
          <w:color w:val="000000"/>
          <w:sz w:val="20"/>
          <w:szCs w:val="20"/>
        </w:rPr>
        <w:t xml:space="preserve">résoudre les deux exercices choisis au niveau </w:t>
      </w:r>
      <w:r w:rsidRPr="004F0D15">
        <w:rPr>
          <w:rFonts w:ascii="Arial" w:hAnsi="Arial" w:cs="Arial"/>
          <w:color w:val="000000"/>
          <w:sz w:val="20"/>
          <w:szCs w:val="20"/>
        </w:rPr>
        <w:t>national</w:t>
      </w:r>
      <w:r w:rsidR="004D707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F0D15">
        <w:rPr>
          <w:rFonts w:ascii="Arial" w:hAnsi="Arial" w:cs="Arial"/>
          <w:color w:val="000000"/>
          <w:sz w:val="20"/>
          <w:szCs w:val="20"/>
        </w:rPr>
        <w:t>Le premier est commun aux élèves</w:t>
      </w:r>
      <w:r w:rsidR="00B2163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de toutes les séries. Le second énoncé peut être spécifique </w:t>
      </w:r>
      <w:r w:rsidR="00B2163F">
        <w:rPr>
          <w:rFonts w:ascii="Arial" w:hAnsi="Arial" w:cs="Arial"/>
          <w:color w:val="000000"/>
          <w:sz w:val="20"/>
          <w:szCs w:val="20"/>
        </w:rPr>
        <w:t>de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la série.</w:t>
      </w:r>
    </w:p>
    <w:p w:rsidR="00DE28E2" w:rsidRDefault="00DE28E2" w:rsidP="00DE28E2">
      <w:pPr>
        <w:widowControl w:val="0"/>
        <w:autoSpaceDE w:val="0"/>
        <w:autoSpaceDN w:val="0"/>
        <w:adjustRightInd w:val="0"/>
        <w:ind w:left="2552"/>
        <w:jc w:val="both"/>
        <w:rPr>
          <w:rFonts w:ascii="Arial" w:hAnsi="Arial" w:cs="Arial"/>
          <w:color w:val="000000"/>
          <w:sz w:val="20"/>
          <w:szCs w:val="20"/>
        </w:rPr>
      </w:pPr>
    </w:p>
    <w:p w:rsidR="002D3C64" w:rsidRPr="00BC3334" w:rsidRDefault="002D3C64" w:rsidP="002D3C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985" w:firstLine="567"/>
        <w:jc w:val="both"/>
        <w:rPr>
          <w:rFonts w:ascii="Arial" w:hAnsi="Arial" w:cs="Arial"/>
          <w:sz w:val="20"/>
          <w:szCs w:val="20"/>
        </w:rPr>
      </w:pPr>
      <w:r w:rsidRPr="004F0D15">
        <w:rPr>
          <w:rFonts w:ascii="Arial" w:hAnsi="Arial" w:cs="Arial"/>
          <w:b/>
          <w:color w:val="000000"/>
          <w:sz w:val="20"/>
          <w:szCs w:val="20"/>
        </w:rPr>
        <w:t>Les sujets sont distribués au début de chacune des parties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, de sorte qu'il </w:t>
      </w:r>
      <w:r w:rsidR="00DE28E2">
        <w:rPr>
          <w:rFonts w:ascii="Arial" w:hAnsi="Arial" w:cs="Arial"/>
          <w:color w:val="000000"/>
          <w:sz w:val="20"/>
          <w:szCs w:val="20"/>
        </w:rPr>
        <w:t>n’est</w:t>
      </w:r>
      <w:r w:rsidRPr="004F0D15">
        <w:rPr>
          <w:rFonts w:ascii="Arial" w:hAnsi="Arial" w:cs="Arial"/>
          <w:color w:val="000000"/>
          <w:sz w:val="20"/>
          <w:szCs w:val="20"/>
        </w:rPr>
        <w:t xml:space="preserve"> pas possible de travailler sur les énoncés d'une partie pendant l'autre. Une copie sera rendue par candidat ou par équipe selon l’épreuve. </w:t>
      </w:r>
      <w:r w:rsidRPr="004F0D15">
        <w:rPr>
          <w:rFonts w:ascii="Arial" w:hAnsi="Arial" w:cs="Arial"/>
          <w:b/>
          <w:color w:val="000000"/>
          <w:sz w:val="20"/>
          <w:szCs w:val="20"/>
        </w:rPr>
        <w:t xml:space="preserve">Les copies correspondant à la première partie sont définitivement relevées à l'issue de celle-ci, </w:t>
      </w:r>
      <w:r w:rsidRPr="00BC3334">
        <w:rPr>
          <w:rFonts w:ascii="Arial" w:hAnsi="Arial" w:cs="Arial"/>
          <w:b/>
          <w:sz w:val="20"/>
          <w:szCs w:val="20"/>
        </w:rPr>
        <w:t xml:space="preserve">il en </w:t>
      </w:r>
      <w:r w:rsidR="00DE28E2">
        <w:rPr>
          <w:rFonts w:ascii="Arial" w:hAnsi="Arial" w:cs="Arial"/>
          <w:b/>
          <w:sz w:val="20"/>
          <w:szCs w:val="20"/>
        </w:rPr>
        <w:t>est</w:t>
      </w:r>
      <w:r w:rsidRPr="00BC3334">
        <w:rPr>
          <w:rFonts w:ascii="Arial" w:hAnsi="Arial" w:cs="Arial"/>
          <w:b/>
          <w:sz w:val="20"/>
          <w:szCs w:val="20"/>
        </w:rPr>
        <w:t xml:space="preserve"> de même pour les copies de la seconde partie.</w:t>
      </w:r>
    </w:p>
    <w:p w:rsidR="002D3C64" w:rsidRPr="004F0D15" w:rsidRDefault="002D3C64" w:rsidP="002D3C64">
      <w:pPr>
        <w:ind w:left="1985"/>
        <w:jc w:val="both"/>
        <w:rPr>
          <w:rFonts w:ascii="Arial" w:eastAsia="Times" w:hAnsi="Arial" w:cs="Arial"/>
          <w:sz w:val="20"/>
          <w:szCs w:val="20"/>
        </w:rPr>
      </w:pPr>
    </w:p>
    <w:p w:rsidR="00DE28E2" w:rsidRDefault="002D3C64" w:rsidP="002D3C64">
      <w:pPr>
        <w:numPr>
          <w:ilvl w:val="0"/>
          <w:numId w:val="2"/>
        </w:numPr>
        <w:ind w:left="1985" w:firstLine="567"/>
        <w:jc w:val="both"/>
        <w:rPr>
          <w:rFonts w:ascii="Arial" w:eastAsia="Times" w:hAnsi="Arial" w:cs="Arial"/>
          <w:sz w:val="20"/>
          <w:szCs w:val="20"/>
        </w:rPr>
      </w:pPr>
      <w:r w:rsidRPr="00644216">
        <w:rPr>
          <w:rFonts w:ascii="Arial" w:eastAsia="Times" w:hAnsi="Arial" w:cs="Arial"/>
          <w:sz w:val="20"/>
          <w:szCs w:val="20"/>
        </w:rPr>
        <w:t xml:space="preserve">Pour des raisons de confidentialité vis à vis des autres centres de passation de cette partie commune à la zone Pacifique-Océanie, les élèves ne </w:t>
      </w:r>
      <w:r w:rsidR="00DE28E2">
        <w:rPr>
          <w:rFonts w:ascii="Arial" w:eastAsia="Times" w:hAnsi="Arial" w:cs="Arial"/>
          <w:sz w:val="20"/>
          <w:szCs w:val="20"/>
        </w:rPr>
        <w:t>sont pas</w:t>
      </w:r>
      <w:r w:rsidRPr="00644216">
        <w:rPr>
          <w:rFonts w:ascii="Arial" w:eastAsia="Times" w:hAnsi="Arial" w:cs="Arial"/>
          <w:sz w:val="20"/>
          <w:szCs w:val="20"/>
        </w:rPr>
        <w:t xml:space="preserve"> autorisés à sortir de la salle avant 12 h.</w:t>
      </w:r>
    </w:p>
    <w:p w:rsidR="002D3C64" w:rsidRPr="00644216" w:rsidRDefault="002D3C64" w:rsidP="00DE28E2">
      <w:pPr>
        <w:ind w:left="2552"/>
        <w:jc w:val="both"/>
        <w:rPr>
          <w:rFonts w:ascii="Arial" w:eastAsia="Times" w:hAnsi="Arial" w:cs="Arial"/>
          <w:sz w:val="20"/>
          <w:szCs w:val="20"/>
        </w:rPr>
      </w:pPr>
    </w:p>
    <w:p w:rsidR="002D3C64" w:rsidRPr="004F0D15" w:rsidRDefault="002D3C64" w:rsidP="002D3C64">
      <w:pPr>
        <w:numPr>
          <w:ilvl w:val="0"/>
          <w:numId w:val="2"/>
        </w:numPr>
        <w:ind w:left="1985" w:firstLine="567"/>
        <w:rPr>
          <w:rFonts w:ascii="Arial" w:eastAsia="Times" w:hAnsi="Arial" w:cs="Arial"/>
          <w:sz w:val="20"/>
          <w:szCs w:val="20"/>
        </w:rPr>
      </w:pPr>
      <w:r w:rsidRPr="004F0D15">
        <w:rPr>
          <w:rFonts w:ascii="Arial" w:eastAsia="Times" w:hAnsi="Arial" w:cs="Arial"/>
          <w:b/>
          <w:bCs/>
          <w:sz w:val="20"/>
          <w:szCs w:val="20"/>
        </w:rPr>
        <w:t>Les candidats d</w:t>
      </w:r>
      <w:r w:rsidR="00DE28E2">
        <w:rPr>
          <w:rFonts w:ascii="Arial" w:eastAsia="Times" w:hAnsi="Arial" w:cs="Arial"/>
          <w:b/>
          <w:bCs/>
          <w:sz w:val="20"/>
          <w:szCs w:val="20"/>
        </w:rPr>
        <w:t>oive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>nt émarger pour les deux parties de l’épreuve</w:t>
      </w:r>
      <w:r w:rsidRPr="004F0D15">
        <w:rPr>
          <w:rFonts w:ascii="Arial" w:eastAsia="Times" w:hAnsi="Arial" w:cs="Arial"/>
          <w:sz w:val="20"/>
          <w:szCs w:val="20"/>
        </w:rPr>
        <w:t>.</w:t>
      </w:r>
    </w:p>
    <w:p w:rsidR="002D3C64" w:rsidRPr="004F0D15" w:rsidRDefault="002D3C64" w:rsidP="002D3C64">
      <w:pPr>
        <w:ind w:left="1985"/>
        <w:jc w:val="both"/>
        <w:rPr>
          <w:rFonts w:ascii="Arial" w:eastAsia="Times" w:hAnsi="Arial" w:cs="Arial"/>
          <w:sz w:val="20"/>
          <w:szCs w:val="20"/>
        </w:rPr>
      </w:pPr>
    </w:p>
    <w:p w:rsidR="00C92E1B" w:rsidRDefault="002D3C64" w:rsidP="00304AB8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  <w:r w:rsidRPr="004F0D15">
        <w:rPr>
          <w:rFonts w:ascii="Arial" w:eastAsia="Times" w:hAnsi="Arial" w:cs="Arial"/>
          <w:b/>
          <w:bCs/>
          <w:sz w:val="20"/>
          <w:szCs w:val="20"/>
        </w:rPr>
        <w:t>Tout candidat d</w:t>
      </w:r>
      <w:r w:rsidR="00DE28E2">
        <w:rPr>
          <w:rFonts w:ascii="Arial" w:eastAsia="Times" w:hAnsi="Arial" w:cs="Arial"/>
          <w:b/>
          <w:bCs/>
          <w:sz w:val="20"/>
          <w:szCs w:val="20"/>
        </w:rPr>
        <w:t xml:space="preserve">oit </w:t>
      </w:r>
      <w:r w:rsidRPr="004F0D15">
        <w:rPr>
          <w:rFonts w:ascii="Arial" w:eastAsia="Times" w:hAnsi="Arial" w:cs="Arial"/>
          <w:b/>
          <w:bCs/>
          <w:sz w:val="20"/>
          <w:szCs w:val="20"/>
        </w:rPr>
        <w:t>participer aux deux parties de l’épreuve, c’est-à-dire concourir au sein d’une équipe durant la première partie et individuellement lors de la seconde partie.</w:t>
      </w:r>
    </w:p>
    <w:p w:rsidR="00C92E1B" w:rsidRDefault="00C92E1B" w:rsidP="00304AB8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</w:p>
    <w:p w:rsidR="00C92E1B" w:rsidRDefault="00C92E1B" w:rsidP="00304AB8">
      <w:pPr>
        <w:ind w:left="1985"/>
        <w:jc w:val="both"/>
        <w:rPr>
          <w:rFonts w:ascii="Arial" w:eastAsia="Times" w:hAnsi="Arial" w:cs="Arial"/>
          <w:b/>
          <w:bCs/>
          <w:sz w:val="20"/>
          <w:szCs w:val="20"/>
        </w:rPr>
      </w:pPr>
    </w:p>
    <w:p w:rsidR="00C92E1B" w:rsidRPr="00C92E1B" w:rsidRDefault="0002057D" w:rsidP="00C92E1B">
      <w:pPr>
        <w:pStyle w:val="Paragraphedeliste"/>
        <w:numPr>
          <w:ilvl w:val="0"/>
          <w:numId w:val="3"/>
        </w:numPr>
        <w:spacing w:line="280" w:lineRule="exact"/>
        <w:ind w:righ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92E1B" w:rsidRPr="00C92E1B">
        <w:rPr>
          <w:rFonts w:ascii="Arial" w:hAnsi="Arial" w:cs="Arial"/>
          <w:b/>
          <w:sz w:val="20"/>
          <w:szCs w:val="20"/>
        </w:rPr>
        <w:t>dresses de site</w:t>
      </w:r>
      <w:r w:rsidR="007B38DA">
        <w:rPr>
          <w:rFonts w:ascii="Arial" w:hAnsi="Arial" w:cs="Arial"/>
          <w:b/>
          <w:sz w:val="20"/>
          <w:szCs w:val="20"/>
        </w:rPr>
        <w:t>s</w:t>
      </w:r>
      <w:r w:rsidR="00C92E1B">
        <w:rPr>
          <w:rFonts w:ascii="Arial" w:hAnsi="Arial" w:cs="Arial"/>
          <w:b/>
          <w:sz w:val="20"/>
          <w:szCs w:val="20"/>
        </w:rPr>
        <w:t> :</w:t>
      </w:r>
    </w:p>
    <w:p w:rsidR="00C92E1B" w:rsidRDefault="00C92E1B" w:rsidP="00C92E1B">
      <w:pPr>
        <w:pStyle w:val="Paragraphedeliste"/>
        <w:spacing w:line="280" w:lineRule="exact"/>
        <w:ind w:left="2345" w:right="360"/>
        <w:jc w:val="both"/>
        <w:rPr>
          <w:rFonts w:ascii="Arial" w:hAnsi="Arial" w:cs="Arial"/>
          <w:sz w:val="20"/>
          <w:szCs w:val="20"/>
        </w:rPr>
      </w:pPr>
    </w:p>
    <w:p w:rsidR="00C92E1B" w:rsidRPr="0002057D" w:rsidRDefault="00C92E1B" w:rsidP="00C92E1B">
      <w:pPr>
        <w:spacing w:line="280" w:lineRule="exact"/>
        <w:ind w:left="1985" w:right="360"/>
        <w:jc w:val="both"/>
        <w:rPr>
          <w:rFonts w:ascii="Arial" w:hAnsi="Arial" w:cs="Arial"/>
          <w:sz w:val="20"/>
          <w:szCs w:val="20"/>
        </w:rPr>
      </w:pPr>
      <w:r w:rsidRPr="0002057D">
        <w:rPr>
          <w:rFonts w:ascii="Arial" w:hAnsi="Arial" w:cs="Arial"/>
          <w:sz w:val="20"/>
          <w:szCs w:val="20"/>
        </w:rPr>
        <w:t>Les professeurs et élèves intéressés peuvent notamment trouver des indications sur les sujets et la préparation aux adresses suivantes :</w:t>
      </w:r>
      <w:r w:rsidRPr="0002057D">
        <w:rPr>
          <w:rFonts w:ascii="Arial" w:hAnsi="Arial" w:cs="Arial"/>
          <w:sz w:val="20"/>
          <w:szCs w:val="20"/>
        </w:rPr>
        <w:tab/>
      </w:r>
    </w:p>
    <w:p w:rsidR="00C92E1B" w:rsidRPr="0002057D" w:rsidRDefault="009B16F2" w:rsidP="00C92E1B">
      <w:pPr>
        <w:spacing w:line="280" w:lineRule="exact"/>
        <w:ind w:left="1985" w:right="360"/>
        <w:jc w:val="both"/>
        <w:rPr>
          <w:rFonts w:ascii="Arial" w:hAnsi="Arial" w:cs="Arial"/>
          <w:i/>
          <w:color w:val="1F4E79" w:themeColor="accent1" w:themeShade="80"/>
          <w:sz w:val="20"/>
          <w:szCs w:val="20"/>
          <w:u w:val="single"/>
        </w:rPr>
      </w:pPr>
      <w:hyperlink r:id="rId11" w:history="1">
        <w:r w:rsidR="00C92E1B" w:rsidRPr="0002057D">
          <w:rPr>
            <w:rFonts w:ascii="Arial" w:hAnsi="Arial" w:cs="Arial"/>
            <w:i/>
            <w:color w:val="1F4E79" w:themeColor="accent1" w:themeShade="80"/>
            <w:sz w:val="20"/>
            <w:szCs w:val="20"/>
            <w:u w:val="single"/>
          </w:rPr>
          <w:t>http://eduscol.education.fr/cid46901/olympiades-academiques-de-mathematiques.html</w:t>
        </w:r>
      </w:hyperlink>
    </w:p>
    <w:p w:rsidR="002D3C64" w:rsidRPr="0002057D" w:rsidRDefault="009B16F2" w:rsidP="00C92E1B">
      <w:pPr>
        <w:ind w:left="1985"/>
        <w:jc w:val="both"/>
        <w:rPr>
          <w:rFonts w:ascii="Arial" w:hAnsi="Arial" w:cs="Arial"/>
        </w:rPr>
      </w:pPr>
      <w:hyperlink r:id="rId12" w:history="1">
        <w:r w:rsidR="00C92E1B" w:rsidRPr="0002057D">
          <w:rPr>
            <w:rStyle w:val="Lienhypertexte"/>
            <w:rFonts w:ascii="Arial" w:hAnsi="Arial" w:cs="Arial"/>
            <w:i/>
            <w:color w:val="1F4E79" w:themeColor="accent1" w:themeShade="80"/>
            <w:sz w:val="20"/>
            <w:szCs w:val="20"/>
          </w:rPr>
          <w:t>http://www.apmep.fr/-Olympiades-</w:t>
        </w:r>
      </w:hyperlink>
      <w:r w:rsidR="002D3C64" w:rsidRPr="0002057D">
        <w:rPr>
          <w:rFonts w:ascii="Arial" w:eastAsia="Times" w:hAnsi="Arial" w:cs="Arial"/>
          <w:b/>
          <w:bCs/>
          <w:sz w:val="20"/>
          <w:szCs w:val="20"/>
        </w:rPr>
        <w:t xml:space="preserve"> </w:t>
      </w:r>
    </w:p>
    <w:p w:rsidR="00F35570" w:rsidRDefault="00F35570"/>
    <w:p w:rsidR="00C92E1B" w:rsidRDefault="00C92E1B"/>
    <w:sectPr w:rsidR="00C92E1B" w:rsidSect="002C7D34">
      <w:headerReference w:type="default" r:id="rId13"/>
      <w:headerReference w:type="first" r:id="rId14"/>
      <w:pgSz w:w="11906" w:h="16838" w:code="9"/>
      <w:pgMar w:top="1386" w:right="566" w:bottom="709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F2" w:rsidRDefault="009B16F2">
      <w:r>
        <w:separator/>
      </w:r>
    </w:p>
  </w:endnote>
  <w:endnote w:type="continuationSeparator" w:id="0">
    <w:p w:rsidR="009B16F2" w:rsidRDefault="009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F2" w:rsidRDefault="009B16F2">
      <w:r>
        <w:separator/>
      </w:r>
    </w:p>
  </w:footnote>
  <w:footnote w:type="continuationSeparator" w:id="0">
    <w:p w:rsidR="009B16F2" w:rsidRDefault="009B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C2" w:rsidRDefault="002D3C64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651510</wp:posOffset>
              </wp:positionV>
              <wp:extent cx="914400" cy="1354455"/>
              <wp:effectExtent l="0" t="3810" r="0" b="381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92" w:rsidRDefault="002D3C64" w:rsidP="00E560E6">
                          <w:pPr>
                            <w:ind w:left="180"/>
                            <w:jc w:val="right"/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Style w:val="Numrodepage"/>
                              <w:rFonts w:ascii="Arial Narrow" w:hAnsi="Arial Narrow" w:cs="Arial"/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640715" cy="787400"/>
                                <wp:effectExtent l="0" t="0" r="6985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715" cy="787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93992" w:rsidRDefault="009B16F2">
                          <w:pPr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</w:p>
                        <w:p w:rsidR="00893992" w:rsidRDefault="007A53CB" w:rsidP="00E560E6">
                          <w:pPr>
                            <w:pStyle w:val="Intgralebase"/>
                            <w:spacing w:line="240" w:lineRule="auto"/>
                            <w:ind w:left="540"/>
                            <w:jc w:val="center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5F4573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5F4573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  <w:p w:rsidR="00893992" w:rsidRDefault="009B16F2">
                          <w:pPr>
                            <w:pStyle w:val="Intgralebase"/>
                            <w:spacing w:line="240" w:lineRule="auto"/>
                            <w:ind w:left="540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9pt;margin-top:51.3pt;width:1in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" stroked="f">
              <v:textbox inset="0,0,0,0">
                <w:txbxContent>
                  <w:p w:rsidR="00893992" w:rsidRDefault="002D3C64" w:rsidP="00E560E6">
                    <w:pPr>
                      <w:ind w:left="180"/>
                      <w:jc w:val="right"/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Style w:val="Numrodepage"/>
                        <w:rFonts w:ascii="Arial Narrow" w:hAnsi="Arial Narrow" w:cs="Arial"/>
                        <w:noProof/>
                        <w:sz w:val="18"/>
                      </w:rPr>
                      <w:drawing>
                        <wp:inline distT="0" distB="0" distL="0" distR="0">
                          <wp:extent cx="640715" cy="787400"/>
                          <wp:effectExtent l="0" t="0" r="6985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715" cy="78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93992" w:rsidRDefault="00745F14">
                    <w:pPr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</w:p>
                  <w:p w:rsidR="00893992" w:rsidRDefault="007A53CB" w:rsidP="00E560E6">
                    <w:pPr>
                      <w:pStyle w:val="Intgralebase"/>
                      <w:spacing w:line="240" w:lineRule="auto"/>
                      <w:ind w:left="540"/>
                      <w:jc w:val="center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5F4573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t xml:space="preserve"> / 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5F4573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</w:p>
                  <w:p w:rsidR="00893992" w:rsidRDefault="00745F14">
                    <w:pPr>
                      <w:pStyle w:val="Intgralebase"/>
                      <w:spacing w:line="240" w:lineRule="auto"/>
                      <w:ind w:left="540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A44" w:rsidRPr="00663A44" w:rsidRDefault="009B16F2" w:rsidP="00C03BD3">
    <w:pPr>
      <w:pStyle w:val="En-tte"/>
      <w:ind w:left="-540"/>
      <w:rPr>
        <w:sz w:val="16"/>
        <w:szCs w:val="16"/>
      </w:rPr>
    </w:pPr>
  </w:p>
  <w:p w:rsidR="0006470E" w:rsidRPr="0006470E" w:rsidRDefault="009B16F2" w:rsidP="00C03BD3">
    <w:pPr>
      <w:pStyle w:val="En-tte"/>
      <w:ind w:left="-540"/>
      <w:rPr>
        <w:sz w:val="8"/>
        <w:szCs w:val="8"/>
      </w:rPr>
    </w:pPr>
  </w:p>
  <w:p w:rsidR="002F2B06" w:rsidRDefault="002D3C64" w:rsidP="007537A7">
    <w:pPr>
      <w:pStyle w:val="En-tte"/>
      <w:ind w:left="-72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5829300" cy="1577340"/>
          <wp:effectExtent l="0" t="0" r="0" b="3810"/>
          <wp:wrapNone/>
          <wp:docPr id="2" name="Image 2" descr="entete-logoUniqu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-logoUniqu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BD3" w:rsidRDefault="009B16F2" w:rsidP="00C03BD3">
    <w:pPr>
      <w:pStyle w:val="En-tte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632D"/>
    <w:multiLevelType w:val="hybridMultilevel"/>
    <w:tmpl w:val="DD54A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230F6"/>
    <w:multiLevelType w:val="hybridMultilevel"/>
    <w:tmpl w:val="F59C1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C70B4"/>
    <w:multiLevelType w:val="hybridMultilevel"/>
    <w:tmpl w:val="3364D9DE"/>
    <w:lvl w:ilvl="0" w:tplc="CCD47DA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64"/>
    <w:rsid w:val="00001E77"/>
    <w:rsid w:val="0002057D"/>
    <w:rsid w:val="000D3B4B"/>
    <w:rsid w:val="000E059D"/>
    <w:rsid w:val="00105764"/>
    <w:rsid w:val="001169EB"/>
    <w:rsid w:val="001D68AC"/>
    <w:rsid w:val="00293F73"/>
    <w:rsid w:val="002D3C64"/>
    <w:rsid w:val="00304AB8"/>
    <w:rsid w:val="00457963"/>
    <w:rsid w:val="00474227"/>
    <w:rsid w:val="004D7075"/>
    <w:rsid w:val="005025CD"/>
    <w:rsid w:val="0055339C"/>
    <w:rsid w:val="005F4573"/>
    <w:rsid w:val="00745F14"/>
    <w:rsid w:val="007A53CB"/>
    <w:rsid w:val="007B38DA"/>
    <w:rsid w:val="009B16F2"/>
    <w:rsid w:val="009B738C"/>
    <w:rsid w:val="00B2163F"/>
    <w:rsid w:val="00B7758F"/>
    <w:rsid w:val="00BF4883"/>
    <w:rsid w:val="00C512A6"/>
    <w:rsid w:val="00C92E1B"/>
    <w:rsid w:val="00DE28E2"/>
    <w:rsid w:val="00DE4D41"/>
    <w:rsid w:val="00F226E9"/>
    <w:rsid w:val="00F35570"/>
    <w:rsid w:val="00F500F7"/>
    <w:rsid w:val="00FC7575"/>
    <w:rsid w:val="00FE2C89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30DFD"/>
  <w15:chartTrackingRefBased/>
  <w15:docId w15:val="{E84A4034-9BCA-44D3-889A-9141E0B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2D3C64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2D3C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D3C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D3C64"/>
  </w:style>
  <w:style w:type="paragraph" w:customStyle="1" w:styleId="ParagrapheObj">
    <w:name w:val="Paragraphe Obj"/>
    <w:basedOn w:val="Normal"/>
    <w:rsid w:val="002D3C64"/>
    <w:pPr>
      <w:ind w:left="3515"/>
    </w:pPr>
    <w:rPr>
      <w:rFonts w:ascii="Arial Narrow" w:hAnsi="Arial Narrow"/>
      <w:sz w:val="20"/>
    </w:rPr>
  </w:style>
  <w:style w:type="character" w:styleId="Lienhypertexte">
    <w:name w:val="Hyperlink"/>
    <w:rsid w:val="002D3C64"/>
    <w:rPr>
      <w:color w:val="0000FF"/>
      <w:u w:val="single"/>
    </w:rPr>
  </w:style>
  <w:style w:type="paragraph" w:customStyle="1" w:styleId="Default">
    <w:name w:val="Default"/>
    <w:rsid w:val="0045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92E1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2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noumea.n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-noumea.nc" TargetMode="External"/><Relationship Id="rId12" Type="http://schemas.openxmlformats.org/officeDocument/2006/relationships/hyperlink" Target="http://www.apmep.fr/-Olympiad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scol.education.fr/cid46901/olympiades-academiques-de-mathematique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ean-Louis.Magand@ac-noumea.n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amillion-rousseau</dc:creator>
  <cp:keywords/>
  <dc:description/>
  <cp:lastModifiedBy>JEAN-LOUIS MAGAND</cp:lastModifiedBy>
  <cp:revision>14</cp:revision>
  <dcterms:created xsi:type="dcterms:W3CDTF">2019-02-07T04:08:00Z</dcterms:created>
  <dcterms:modified xsi:type="dcterms:W3CDTF">2019-02-14T06:25:00Z</dcterms:modified>
</cp:coreProperties>
</file>