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622" w:rsidRPr="00F12F80" w:rsidRDefault="005403CA" w:rsidP="00FD1300">
      <w:pPr>
        <w:jc w:val="both"/>
        <w:rPr>
          <w:b/>
          <w:color w:val="C0504D" w:themeColor="accent2"/>
          <w:sz w:val="32"/>
        </w:rPr>
      </w:pPr>
      <w:r>
        <w:rPr>
          <w:b/>
          <w:color w:val="C0504D" w:themeColor="accent2"/>
          <w:sz w:val="32"/>
        </w:rPr>
        <w:t xml:space="preserve">Quelques </w:t>
      </w:r>
      <w:r w:rsidR="008235BA" w:rsidRPr="00F12F80">
        <w:rPr>
          <w:b/>
          <w:color w:val="C0504D" w:themeColor="accent2"/>
          <w:sz w:val="32"/>
        </w:rPr>
        <w:t>Actualités</w:t>
      </w:r>
      <w:r w:rsidR="008235BA" w:rsidRPr="00F12F80">
        <w:rPr>
          <w:b/>
          <w:color w:val="008000"/>
          <w:sz w:val="32"/>
        </w:rPr>
        <w:t xml:space="preserve"> </w:t>
      </w:r>
      <w:r w:rsidR="007B5F07" w:rsidRPr="00F12F80">
        <w:rPr>
          <w:b/>
          <w:color w:val="404040" w:themeColor="text1" w:themeTint="BF"/>
          <w:sz w:val="32"/>
        </w:rPr>
        <w:t>Nationales</w:t>
      </w:r>
      <w:r w:rsidR="008235BA" w:rsidRPr="00F12F80">
        <w:rPr>
          <w:b/>
          <w:color w:val="C0504D" w:themeColor="accent2"/>
          <w:sz w:val="32"/>
        </w:rPr>
        <w:t xml:space="preserve"> </w:t>
      </w:r>
      <w:r w:rsidR="0051579A" w:rsidRPr="00F12F80">
        <w:rPr>
          <w:b/>
          <w:color w:val="C0504D" w:themeColor="accent2"/>
          <w:sz w:val="32"/>
        </w:rPr>
        <w:t xml:space="preserve"> &amp;  </w:t>
      </w:r>
      <w:proofErr w:type="spellStart"/>
      <w:r w:rsidR="0051579A" w:rsidRPr="00F12F80">
        <w:rPr>
          <w:b/>
          <w:color w:val="008000"/>
          <w:sz w:val="32"/>
        </w:rPr>
        <w:t>SVT</w:t>
      </w:r>
      <w:proofErr w:type="spellEnd"/>
      <w:r w:rsidR="0051579A" w:rsidRPr="00F12F80">
        <w:rPr>
          <w:b/>
          <w:color w:val="008000"/>
          <w:sz w:val="32"/>
        </w:rPr>
        <w:t xml:space="preserve"> </w:t>
      </w:r>
      <w:proofErr w:type="spellStart"/>
      <w:r w:rsidR="0051579A" w:rsidRPr="00F12F80">
        <w:rPr>
          <w:b/>
          <w:color w:val="008000"/>
          <w:sz w:val="32"/>
        </w:rPr>
        <w:t>NC</w:t>
      </w:r>
      <w:proofErr w:type="spellEnd"/>
      <w:r w:rsidR="0051579A" w:rsidRPr="00F12F80">
        <w:rPr>
          <w:b/>
          <w:color w:val="008000"/>
          <w:sz w:val="32"/>
        </w:rPr>
        <w:t xml:space="preserve"> </w:t>
      </w:r>
      <w:r w:rsidR="0051579A" w:rsidRPr="00F12F80">
        <w:rPr>
          <w:b/>
          <w:color w:val="C0504D" w:themeColor="accent2"/>
          <w:sz w:val="32"/>
        </w:rPr>
        <w:t xml:space="preserve"> </w:t>
      </w:r>
      <w:r w:rsidR="008235BA" w:rsidRPr="00F12F80">
        <w:rPr>
          <w:b/>
          <w:color w:val="C0504D" w:themeColor="accent2"/>
          <w:sz w:val="32"/>
        </w:rPr>
        <w:t>a</w:t>
      </w:r>
      <w:r w:rsidR="00731851" w:rsidRPr="00F12F80">
        <w:rPr>
          <w:b/>
          <w:color w:val="C0504D" w:themeColor="accent2"/>
          <w:sz w:val="32"/>
        </w:rPr>
        <w:t xml:space="preserve">u </w:t>
      </w:r>
      <w:r w:rsidR="000776D8">
        <w:rPr>
          <w:b/>
          <w:color w:val="C0504D" w:themeColor="accent2"/>
          <w:sz w:val="32"/>
        </w:rPr>
        <w:t>19/06</w:t>
      </w:r>
      <w:r w:rsidR="006831F5" w:rsidRPr="00F12F80">
        <w:rPr>
          <w:b/>
          <w:color w:val="C0504D" w:themeColor="accent2"/>
          <w:sz w:val="32"/>
        </w:rPr>
        <w:t>/2017</w:t>
      </w:r>
    </w:p>
    <w:p w:rsidR="00C24622" w:rsidRPr="008B0B61" w:rsidRDefault="00C24622" w:rsidP="00FD1300">
      <w:pPr>
        <w:jc w:val="both"/>
        <w:rPr>
          <w:b/>
          <w:color w:val="C0504D" w:themeColor="accent2"/>
          <w:sz w:val="24"/>
        </w:rPr>
      </w:pPr>
    </w:p>
    <w:p w:rsidR="00731851" w:rsidRPr="006831F5" w:rsidRDefault="00C242E1" w:rsidP="00FD1300">
      <w:pPr>
        <w:jc w:val="both"/>
        <w:rPr>
          <w:b/>
          <w:sz w:val="36"/>
          <w:u w:val="single"/>
        </w:rPr>
      </w:pPr>
      <w:proofErr w:type="spellStart"/>
      <w:r w:rsidRPr="006831F5">
        <w:rPr>
          <w:b/>
          <w:sz w:val="36"/>
          <w:u w:val="single"/>
        </w:rPr>
        <w:t>SVT</w:t>
      </w:r>
      <w:proofErr w:type="spellEnd"/>
      <w:r w:rsidRPr="006831F5">
        <w:rPr>
          <w:b/>
          <w:sz w:val="36"/>
          <w:u w:val="single"/>
        </w:rPr>
        <w:t xml:space="preserve"> NATIONALES : </w:t>
      </w:r>
    </w:p>
    <w:p w:rsidR="000776D8" w:rsidRPr="000776D8" w:rsidRDefault="000776D8" w:rsidP="000776D8">
      <w:pPr>
        <w:pStyle w:val="Titre2"/>
        <w:rPr>
          <w:rFonts w:ascii="Arial" w:hAnsi="Arial" w:cs="Arial"/>
          <w:color w:val="auto"/>
          <w:sz w:val="24"/>
        </w:rPr>
      </w:pPr>
      <w:bookmarkStart w:id="0" w:name="_Ref462037510"/>
      <w:r w:rsidRPr="000776D8">
        <w:rPr>
          <w:rFonts w:ascii="Arial" w:hAnsi="Arial" w:cs="Arial"/>
          <w:color w:val="auto"/>
          <w:sz w:val="24"/>
        </w:rPr>
        <w:t xml:space="preserve">&gt; Fiche méthode </w:t>
      </w:r>
      <w:proofErr w:type="spellStart"/>
      <w:r w:rsidRPr="000776D8">
        <w:rPr>
          <w:rFonts w:ascii="Arial" w:hAnsi="Arial" w:cs="Arial"/>
          <w:color w:val="auto"/>
          <w:sz w:val="24"/>
        </w:rPr>
        <w:t>LIBMOL</w:t>
      </w:r>
      <w:bookmarkEnd w:id="0"/>
      <w:proofErr w:type="spellEnd"/>
    </w:p>
    <w:p w:rsidR="000776D8" w:rsidRPr="000776D8" w:rsidRDefault="000776D8" w:rsidP="000776D8">
      <w:pPr>
        <w:rPr>
          <w:rFonts w:cs="Arial"/>
          <w:sz w:val="24"/>
        </w:rPr>
      </w:pPr>
      <w:r w:rsidRPr="000776D8">
        <w:rPr>
          <w:sz w:val="24"/>
        </w:rPr>
        <w:t xml:space="preserve">Une fiche technique pour l’utilisation du logiciel </w:t>
      </w:r>
      <w:proofErr w:type="spellStart"/>
      <w:r w:rsidRPr="000776D8">
        <w:rPr>
          <w:sz w:val="24"/>
        </w:rPr>
        <w:t>LIBMOL</w:t>
      </w:r>
      <w:proofErr w:type="spellEnd"/>
      <w:r w:rsidRPr="000776D8">
        <w:rPr>
          <w:sz w:val="24"/>
        </w:rPr>
        <w:t xml:space="preserve"> a été </w:t>
      </w:r>
      <w:proofErr w:type="spellStart"/>
      <w:r w:rsidRPr="000776D8">
        <w:rPr>
          <w:sz w:val="24"/>
        </w:rPr>
        <w:t>réailsé</w:t>
      </w:r>
      <w:proofErr w:type="spellEnd"/>
      <w:r w:rsidRPr="000776D8">
        <w:rPr>
          <w:sz w:val="24"/>
        </w:rPr>
        <w:t xml:space="preserve">  (à la demande du groupe </w:t>
      </w:r>
      <w:proofErr w:type="spellStart"/>
      <w:r w:rsidRPr="000776D8">
        <w:rPr>
          <w:sz w:val="24"/>
        </w:rPr>
        <w:t>ECE</w:t>
      </w:r>
      <w:proofErr w:type="spellEnd"/>
      <w:r w:rsidRPr="000776D8">
        <w:rPr>
          <w:sz w:val="24"/>
        </w:rPr>
        <w:t>) et elle peut être chargée : </w:t>
      </w:r>
      <w:r w:rsidRPr="000776D8">
        <w:rPr>
          <w:sz w:val="24"/>
        </w:rPr>
        <w:fldChar w:fldCharType="begin"/>
      </w:r>
      <w:r w:rsidRPr="000776D8">
        <w:rPr>
          <w:sz w:val="24"/>
        </w:rPr>
        <w:instrText>HYPERLINK "https://libmol.org/docs/FT_Libmol.docx" \t "_blank"</w:instrText>
      </w:r>
      <w:r w:rsidR="002F3D59" w:rsidRPr="000776D8">
        <w:rPr>
          <w:sz w:val="24"/>
        </w:rPr>
      </w:r>
      <w:r w:rsidRPr="000776D8">
        <w:rPr>
          <w:sz w:val="24"/>
        </w:rPr>
        <w:fldChar w:fldCharType="separate"/>
      </w:r>
      <w:proofErr w:type="spellStart"/>
      <w:r w:rsidRPr="000776D8">
        <w:rPr>
          <w:rStyle w:val="Lienhypertexte"/>
          <w:sz w:val="24"/>
        </w:rPr>
        <w:t>https://libmol.org/docs/FT_Libmol.docx</w:t>
      </w:r>
      <w:proofErr w:type="spellEnd"/>
      <w:r w:rsidRPr="000776D8">
        <w:rPr>
          <w:sz w:val="24"/>
        </w:rPr>
        <w:fldChar w:fldCharType="end"/>
      </w:r>
    </w:p>
    <w:p w:rsidR="000776D8" w:rsidRPr="000776D8" w:rsidRDefault="000776D8" w:rsidP="000776D8">
      <w:pPr>
        <w:pStyle w:val="Titre2"/>
        <w:rPr>
          <w:rFonts w:ascii="Arial" w:hAnsi="Arial" w:cs="Arial"/>
          <w:color w:val="auto"/>
          <w:sz w:val="24"/>
        </w:rPr>
      </w:pPr>
      <w:bookmarkStart w:id="1" w:name="_Ref462037511"/>
      <w:r w:rsidRPr="000776D8">
        <w:rPr>
          <w:rFonts w:ascii="Arial" w:hAnsi="Arial" w:cs="Arial"/>
          <w:color w:val="auto"/>
          <w:sz w:val="24"/>
        </w:rPr>
        <w:t xml:space="preserve">&gt; Catalogue des ressources numériques pour enseigner les </w:t>
      </w:r>
      <w:proofErr w:type="spellStart"/>
      <w:r w:rsidRPr="000776D8">
        <w:rPr>
          <w:rFonts w:ascii="Arial" w:hAnsi="Arial" w:cs="Arial"/>
          <w:color w:val="auto"/>
          <w:sz w:val="24"/>
        </w:rPr>
        <w:t>SVT</w:t>
      </w:r>
      <w:bookmarkEnd w:id="1"/>
      <w:proofErr w:type="spellEnd"/>
    </w:p>
    <w:p w:rsidR="000776D8" w:rsidRPr="000776D8" w:rsidRDefault="000776D8" w:rsidP="000776D8">
      <w:pPr>
        <w:contextualSpacing/>
        <w:rPr>
          <w:sz w:val="24"/>
        </w:rPr>
      </w:pPr>
      <w:r w:rsidRPr="000776D8">
        <w:rPr>
          <w:sz w:val="24"/>
        </w:rPr>
        <w:t xml:space="preserve">Grâce au gros travail de Pierre Ferrand, le catalogue des ressources numériques pour enseigner les </w:t>
      </w:r>
      <w:proofErr w:type="spellStart"/>
      <w:r w:rsidRPr="000776D8">
        <w:rPr>
          <w:sz w:val="24"/>
        </w:rPr>
        <w:t>SVT</w:t>
      </w:r>
      <w:proofErr w:type="spellEnd"/>
      <w:r w:rsidRPr="000776D8">
        <w:rPr>
          <w:sz w:val="24"/>
        </w:rPr>
        <w:t xml:space="preserve"> est enfin disponible. Il est téléchargeable à cette </w:t>
      </w:r>
      <w:hyperlink r:id="rId5" w:history="1">
        <w:r w:rsidRPr="000776D8">
          <w:rPr>
            <w:rStyle w:val="Lienhypertexte"/>
            <w:rFonts w:cs="Arial"/>
            <w:sz w:val="24"/>
          </w:rPr>
          <w:t>adresse</w:t>
        </w:r>
      </w:hyperlink>
      <w:r w:rsidRPr="000776D8">
        <w:rPr>
          <w:sz w:val="24"/>
        </w:rPr>
        <w:t>.</w:t>
      </w:r>
    </w:p>
    <w:p w:rsidR="000776D8" w:rsidRPr="000776D8" w:rsidRDefault="000776D8" w:rsidP="000776D8">
      <w:pPr>
        <w:pStyle w:val="Titre2"/>
        <w:rPr>
          <w:rFonts w:ascii="Arial" w:hAnsi="Arial" w:cs="Arial"/>
          <w:color w:val="auto"/>
          <w:sz w:val="24"/>
        </w:rPr>
      </w:pPr>
      <w:bookmarkStart w:id="2" w:name="_Ref462037513"/>
      <w:r w:rsidRPr="000776D8">
        <w:rPr>
          <w:rFonts w:ascii="Arial" w:hAnsi="Arial" w:cs="Arial"/>
          <w:color w:val="auto"/>
          <w:sz w:val="24"/>
        </w:rPr>
        <w:t>&gt; Inversons la classe</w:t>
      </w:r>
      <w:bookmarkEnd w:id="2"/>
    </w:p>
    <w:p w:rsidR="000776D8" w:rsidRPr="000776D8" w:rsidRDefault="000776D8" w:rsidP="000776D8">
      <w:pPr>
        <w:contextualSpacing/>
        <w:rPr>
          <w:sz w:val="24"/>
          <w:lang w:eastAsia="fr-FR"/>
        </w:rPr>
      </w:pPr>
      <w:r w:rsidRPr="000776D8">
        <w:rPr>
          <w:sz w:val="24"/>
        </w:rPr>
        <w:fldChar w:fldCharType="begin"/>
      </w:r>
      <w:r w:rsidRPr="000776D8">
        <w:rPr>
          <w:sz w:val="24"/>
        </w:rPr>
        <w:instrText>HYPERLINK "http://www.laclasseinversee.com/" \t "_blank"</w:instrText>
      </w:r>
      <w:r w:rsidR="002F3D59" w:rsidRPr="000776D8">
        <w:rPr>
          <w:sz w:val="24"/>
        </w:rPr>
      </w:r>
      <w:r w:rsidRPr="000776D8">
        <w:rPr>
          <w:sz w:val="24"/>
        </w:rPr>
        <w:fldChar w:fldCharType="separate"/>
      </w:r>
      <w:r w:rsidRPr="000776D8">
        <w:rPr>
          <w:color w:val="0000FF"/>
          <w:sz w:val="24"/>
          <w:u w:val="single"/>
          <w:lang w:eastAsia="fr-FR"/>
        </w:rPr>
        <w:t>Inversons la clas</w:t>
      </w:r>
      <w:r w:rsidRPr="000776D8">
        <w:rPr>
          <w:color w:val="0000FF"/>
          <w:sz w:val="24"/>
          <w:u w:val="single"/>
          <w:lang w:eastAsia="fr-FR"/>
        </w:rPr>
        <w:t>s</w:t>
      </w:r>
      <w:r w:rsidRPr="000776D8">
        <w:rPr>
          <w:color w:val="0000FF"/>
          <w:sz w:val="24"/>
          <w:u w:val="single"/>
          <w:lang w:eastAsia="fr-FR"/>
        </w:rPr>
        <w:t>e</w:t>
      </w:r>
      <w:r w:rsidRPr="000776D8">
        <w:rPr>
          <w:sz w:val="24"/>
        </w:rPr>
        <w:fldChar w:fldCharType="end"/>
      </w:r>
      <w:r w:rsidRPr="000776D8">
        <w:rPr>
          <w:sz w:val="24"/>
          <w:lang w:eastAsia="fr-FR"/>
        </w:rPr>
        <w:t xml:space="preserve">  propose cet été une nouvelle modalité d'échanges entre pairs. </w:t>
      </w:r>
      <w:r w:rsidRPr="000776D8">
        <w:rPr>
          <w:sz w:val="24"/>
          <w:lang w:eastAsia="fr-FR"/>
        </w:rPr>
        <w:br/>
        <w:t xml:space="preserve"> A l’occasion de </w:t>
      </w:r>
      <w:r w:rsidRPr="000776D8">
        <w:rPr>
          <w:sz w:val="24"/>
        </w:rPr>
        <w:fldChar w:fldCharType="begin"/>
      </w:r>
      <w:r w:rsidRPr="000776D8">
        <w:rPr>
          <w:sz w:val="24"/>
        </w:rPr>
        <w:instrText>HYPERLINK "http://www.ludovia.org/" \t "_blank"</w:instrText>
      </w:r>
      <w:r w:rsidR="002F3D59" w:rsidRPr="000776D8">
        <w:rPr>
          <w:sz w:val="24"/>
        </w:rPr>
      </w:r>
      <w:r w:rsidRPr="000776D8">
        <w:rPr>
          <w:sz w:val="24"/>
        </w:rPr>
        <w:fldChar w:fldCharType="separate"/>
      </w:r>
      <w:r w:rsidRPr="000776D8">
        <w:rPr>
          <w:color w:val="0000FF"/>
          <w:sz w:val="24"/>
          <w:u w:val="single"/>
          <w:lang w:eastAsia="fr-FR"/>
        </w:rPr>
        <w:t xml:space="preserve">l’université d’été </w:t>
      </w:r>
      <w:proofErr w:type="spellStart"/>
      <w:r w:rsidRPr="000776D8">
        <w:rPr>
          <w:color w:val="0000FF"/>
          <w:sz w:val="24"/>
          <w:u w:val="single"/>
          <w:lang w:eastAsia="fr-FR"/>
        </w:rPr>
        <w:t>Ludovia14</w:t>
      </w:r>
      <w:proofErr w:type="spellEnd"/>
      <w:r w:rsidRPr="000776D8">
        <w:rPr>
          <w:sz w:val="24"/>
        </w:rPr>
        <w:fldChar w:fldCharType="end"/>
      </w:r>
      <w:r w:rsidRPr="000776D8">
        <w:rPr>
          <w:sz w:val="24"/>
          <w:lang w:eastAsia="fr-FR"/>
        </w:rPr>
        <w:t xml:space="preserve"> qui se tient du 22 au 24 août 2017 à Ax-Les-Thermes en Ariège, l’association</w:t>
      </w:r>
      <w:r w:rsidRPr="000776D8">
        <w:rPr>
          <w:sz w:val="24"/>
        </w:rPr>
        <w:fldChar w:fldCharType="begin"/>
      </w:r>
      <w:r w:rsidRPr="000776D8">
        <w:rPr>
          <w:sz w:val="24"/>
        </w:rPr>
        <w:instrText>HYPERLINK "http://www.laclasseinversee.com/" \t "_blank"</w:instrText>
      </w:r>
      <w:r w:rsidR="002F3D59" w:rsidRPr="000776D8">
        <w:rPr>
          <w:sz w:val="24"/>
        </w:rPr>
      </w:r>
      <w:r w:rsidRPr="000776D8">
        <w:rPr>
          <w:sz w:val="24"/>
        </w:rPr>
        <w:fldChar w:fldCharType="separate"/>
      </w:r>
      <w:r w:rsidRPr="000776D8">
        <w:rPr>
          <w:color w:val="0000FF"/>
          <w:sz w:val="24"/>
          <w:u w:val="single"/>
          <w:lang w:eastAsia="fr-FR"/>
        </w:rPr>
        <w:t xml:space="preserve"> Inversons la classe !</w:t>
      </w:r>
      <w:r w:rsidRPr="000776D8">
        <w:rPr>
          <w:sz w:val="24"/>
        </w:rPr>
        <w:fldChar w:fldCharType="end"/>
      </w:r>
      <w:r w:rsidRPr="000776D8">
        <w:rPr>
          <w:sz w:val="24"/>
          <w:lang w:eastAsia="fr-FR"/>
        </w:rPr>
        <w:t xml:space="preserve"> </w:t>
      </w:r>
      <w:proofErr w:type="gramStart"/>
      <w:r w:rsidRPr="000776D8">
        <w:rPr>
          <w:sz w:val="24"/>
          <w:lang w:eastAsia="fr-FR"/>
        </w:rPr>
        <w:t>lance</w:t>
      </w:r>
      <w:proofErr w:type="gramEnd"/>
      <w:r w:rsidRPr="000776D8">
        <w:rPr>
          <w:sz w:val="24"/>
          <w:lang w:eastAsia="fr-FR"/>
        </w:rPr>
        <w:t xml:space="preserve"> le </w:t>
      </w:r>
      <w:r w:rsidRPr="000776D8">
        <w:rPr>
          <w:sz w:val="24"/>
        </w:rPr>
        <w:fldChar w:fldCharType="begin"/>
      </w:r>
      <w:r w:rsidRPr="000776D8">
        <w:rPr>
          <w:sz w:val="24"/>
        </w:rPr>
        <w:instrText>HYPERLINK "https://clic2017.sciencesconf.org/" \t "_blank"</w:instrText>
      </w:r>
      <w:r w:rsidR="002F3D59" w:rsidRPr="000776D8">
        <w:rPr>
          <w:sz w:val="24"/>
        </w:rPr>
      </w:r>
      <w:r w:rsidRPr="000776D8">
        <w:rPr>
          <w:sz w:val="24"/>
        </w:rPr>
        <w:fldChar w:fldCharType="separate"/>
      </w:r>
      <w:proofErr w:type="spellStart"/>
      <w:r w:rsidRPr="000776D8">
        <w:rPr>
          <w:color w:val="0000FF"/>
          <w:sz w:val="24"/>
          <w:u w:val="single"/>
          <w:lang w:eastAsia="fr-FR"/>
        </w:rPr>
        <w:t>CLICx</w:t>
      </w:r>
      <w:proofErr w:type="spellEnd"/>
      <w:r w:rsidRPr="000776D8">
        <w:rPr>
          <w:sz w:val="24"/>
        </w:rPr>
        <w:fldChar w:fldCharType="end"/>
      </w:r>
      <w:r w:rsidRPr="000776D8">
        <w:rPr>
          <w:sz w:val="24"/>
          <w:lang w:eastAsia="fr-FR"/>
        </w:rPr>
        <w:t xml:space="preserve">. Cette manifestation sera l'occasion de partager, d'échanger, de mutualiser pour toutes les personnes qui s'intéressent à la pratique pédagogique qu'est la classe inversée. </w:t>
      </w:r>
      <w:r w:rsidRPr="000776D8">
        <w:rPr>
          <w:sz w:val="24"/>
          <w:lang w:eastAsia="fr-FR"/>
        </w:rPr>
        <w:br/>
        <w:t xml:space="preserve">Les </w:t>
      </w:r>
      <w:r w:rsidRPr="000776D8">
        <w:rPr>
          <w:sz w:val="24"/>
        </w:rPr>
        <w:fldChar w:fldCharType="begin"/>
      </w:r>
      <w:r w:rsidRPr="000776D8">
        <w:rPr>
          <w:sz w:val="24"/>
        </w:rPr>
        <w:instrText>HYPERLINK "https://clic2017.sciencesconf.org/" \t "_blank"</w:instrText>
      </w:r>
      <w:r w:rsidR="002F3D59" w:rsidRPr="000776D8">
        <w:rPr>
          <w:sz w:val="24"/>
        </w:rPr>
      </w:r>
      <w:r w:rsidRPr="000776D8">
        <w:rPr>
          <w:sz w:val="24"/>
        </w:rPr>
        <w:fldChar w:fldCharType="separate"/>
      </w:r>
      <w:proofErr w:type="spellStart"/>
      <w:r w:rsidRPr="000776D8">
        <w:rPr>
          <w:color w:val="0000FF"/>
          <w:sz w:val="24"/>
          <w:u w:val="single"/>
          <w:lang w:eastAsia="fr-FR"/>
        </w:rPr>
        <w:t>CLICx</w:t>
      </w:r>
      <w:proofErr w:type="spellEnd"/>
      <w:r w:rsidRPr="000776D8">
        <w:rPr>
          <w:sz w:val="24"/>
        </w:rPr>
        <w:fldChar w:fldCharType="end"/>
      </w:r>
      <w:r w:rsidRPr="000776D8">
        <w:rPr>
          <w:sz w:val="24"/>
          <w:lang w:eastAsia="fr-FR"/>
        </w:rPr>
        <w:t xml:space="preserve">, ce sont les colloques organisés localement, avec d’autres partenaires, pour réunir toutes les personnes qui veulent partager les questionnements pédagogiques ouverts par les classes inversées.    </w:t>
      </w:r>
    </w:p>
    <w:p w:rsidR="000776D8" w:rsidRPr="000776D8" w:rsidRDefault="000776D8" w:rsidP="000776D8">
      <w:pPr>
        <w:contextualSpacing/>
        <w:rPr>
          <w:sz w:val="24"/>
          <w:lang w:eastAsia="fr-FR"/>
        </w:rPr>
      </w:pPr>
      <w:r w:rsidRPr="000776D8">
        <w:rPr>
          <w:b/>
          <w:sz w:val="24"/>
          <w:lang w:eastAsia="fr-FR"/>
        </w:rPr>
        <w:t>Cette année également, c’est VOUS qui faîtes le programme</w:t>
      </w:r>
      <w:r w:rsidRPr="000776D8">
        <w:rPr>
          <w:sz w:val="24"/>
          <w:lang w:eastAsia="fr-FR"/>
        </w:rPr>
        <w:t xml:space="preserve"> ! Curieux, praticiens, vétérans</w:t>
      </w:r>
      <w:proofErr w:type="gramStart"/>
      <w:r w:rsidRPr="000776D8">
        <w:rPr>
          <w:sz w:val="24"/>
          <w:lang w:eastAsia="fr-FR"/>
        </w:rPr>
        <w:t>..</w:t>
      </w:r>
      <w:proofErr w:type="gramEnd"/>
      <w:r w:rsidRPr="000776D8">
        <w:rPr>
          <w:sz w:val="24"/>
          <w:lang w:eastAsia="fr-FR"/>
        </w:rPr>
        <w:t xml:space="preserve"> Vous pouvez </w:t>
      </w:r>
      <w:r w:rsidRPr="000776D8">
        <w:rPr>
          <w:color w:val="0000FF"/>
          <w:sz w:val="24"/>
          <w:u w:val="single"/>
          <w:lang w:eastAsia="fr-FR"/>
        </w:rPr>
        <w:t>proposer toutes les contributions que vous souhaitez ici</w:t>
      </w:r>
      <w:proofErr w:type="gramStart"/>
      <w:r w:rsidRPr="000776D8">
        <w:rPr>
          <w:color w:val="0000FF"/>
          <w:sz w:val="24"/>
          <w:u w:val="single"/>
          <w:lang w:eastAsia="fr-FR"/>
        </w:rPr>
        <w:t>,</w:t>
      </w:r>
      <w:r w:rsidRPr="000776D8">
        <w:rPr>
          <w:sz w:val="24"/>
          <w:lang w:eastAsia="fr-FR"/>
        </w:rPr>
        <w:t>.</w:t>
      </w:r>
      <w:proofErr w:type="gramEnd"/>
      <w:r w:rsidRPr="000776D8">
        <w:rPr>
          <w:sz w:val="24"/>
          <w:lang w:eastAsia="fr-FR"/>
        </w:rPr>
        <w:t xml:space="preserve"> </w:t>
      </w:r>
      <w:r w:rsidRPr="000776D8">
        <w:rPr>
          <w:sz w:val="24"/>
          <w:lang w:eastAsia="fr-FR"/>
        </w:rPr>
        <w:br/>
        <w:t xml:space="preserve">Par ailleurs, Inversons la Classe ! </w:t>
      </w:r>
      <w:proofErr w:type="gramStart"/>
      <w:r w:rsidRPr="000776D8">
        <w:rPr>
          <w:sz w:val="24"/>
          <w:lang w:eastAsia="fr-FR"/>
        </w:rPr>
        <w:t>lance</w:t>
      </w:r>
      <w:proofErr w:type="gramEnd"/>
      <w:r w:rsidRPr="000776D8">
        <w:rPr>
          <w:sz w:val="24"/>
          <w:lang w:eastAsia="fr-FR"/>
        </w:rPr>
        <w:t xml:space="preserve"> </w:t>
      </w:r>
      <w:r w:rsidRPr="000776D8">
        <w:rPr>
          <w:b/>
          <w:sz w:val="24"/>
          <w:lang w:eastAsia="fr-FR"/>
        </w:rPr>
        <w:t>une grande enquête</w:t>
      </w:r>
      <w:r w:rsidRPr="000776D8">
        <w:rPr>
          <w:sz w:val="24"/>
          <w:lang w:eastAsia="fr-FR"/>
        </w:rPr>
        <w:t xml:space="preserve"> pour établir un panorama de la pratique de classe inversée dans la francophonie. Il s’agit d’un </w:t>
      </w:r>
      <w:r w:rsidRPr="000776D8">
        <w:rPr>
          <w:sz w:val="24"/>
        </w:rPr>
        <w:fldChar w:fldCharType="begin"/>
      </w:r>
      <w:r w:rsidRPr="000776D8">
        <w:rPr>
          <w:sz w:val="24"/>
        </w:rPr>
        <w:instrText>HYPERLINK "https://docs.google.com/forms/d/e/1FAIpQLSfbh69UXmvqwavmdLezWgLF-i3XDhhm2Zyh742ICbYzmcsSxw/viewform?c=0&amp;w=1" \t "_blank"</w:instrText>
      </w:r>
      <w:r w:rsidR="002F3D59" w:rsidRPr="000776D8">
        <w:rPr>
          <w:sz w:val="24"/>
        </w:rPr>
      </w:r>
      <w:r w:rsidRPr="000776D8">
        <w:rPr>
          <w:sz w:val="24"/>
        </w:rPr>
        <w:fldChar w:fldCharType="separate"/>
      </w:r>
      <w:r w:rsidRPr="000776D8">
        <w:rPr>
          <w:color w:val="0000FF"/>
          <w:sz w:val="24"/>
          <w:u w:val="single"/>
          <w:lang w:eastAsia="fr-FR"/>
        </w:rPr>
        <w:t>questionnaire en ligne</w:t>
      </w:r>
      <w:r w:rsidRPr="000776D8">
        <w:rPr>
          <w:sz w:val="24"/>
        </w:rPr>
        <w:fldChar w:fldCharType="end"/>
      </w:r>
      <w:r w:rsidRPr="000776D8">
        <w:rPr>
          <w:sz w:val="24"/>
          <w:lang w:eastAsia="fr-FR"/>
        </w:rPr>
        <w:t xml:space="preserve"> anonyme rapide à remplir, merci de nous aider à le diffuser largement ! </w:t>
      </w:r>
    </w:p>
    <w:p w:rsidR="000776D8" w:rsidRPr="000776D8" w:rsidRDefault="000776D8" w:rsidP="000776D8">
      <w:pPr>
        <w:pStyle w:val="Titre2"/>
        <w:rPr>
          <w:rFonts w:ascii="Arial" w:eastAsiaTheme="minorHAnsi" w:hAnsi="Arial" w:cs="Arial"/>
          <w:b w:val="0"/>
          <w:bCs w:val="0"/>
          <w:color w:val="auto"/>
          <w:sz w:val="24"/>
          <w:szCs w:val="24"/>
        </w:rPr>
      </w:pPr>
      <w:bookmarkStart w:id="3" w:name="_Ref462037514"/>
      <w:bookmarkStart w:id="4" w:name="_GoBack"/>
      <w:bookmarkEnd w:id="4"/>
    </w:p>
    <w:p w:rsidR="000776D8" w:rsidRPr="000776D8" w:rsidRDefault="000776D8" w:rsidP="000776D8">
      <w:pPr>
        <w:pStyle w:val="Titre2"/>
        <w:rPr>
          <w:rFonts w:ascii="Arial" w:hAnsi="Arial" w:cs="Arial"/>
          <w:color w:val="auto"/>
          <w:sz w:val="24"/>
        </w:rPr>
      </w:pPr>
      <w:r w:rsidRPr="000776D8">
        <w:rPr>
          <w:rFonts w:ascii="Arial" w:eastAsiaTheme="minorHAnsi" w:hAnsi="Arial" w:cs="Arial"/>
          <w:bCs w:val="0"/>
          <w:color w:val="auto"/>
          <w:sz w:val="24"/>
          <w:szCs w:val="24"/>
        </w:rPr>
        <w:t xml:space="preserve">&gt; </w:t>
      </w:r>
      <w:r w:rsidRPr="000776D8">
        <w:rPr>
          <w:rFonts w:ascii="Arial" w:hAnsi="Arial" w:cs="Arial"/>
          <w:color w:val="auto"/>
          <w:sz w:val="24"/>
        </w:rPr>
        <w:t>Les Olympiades Internationales de Géosciences</w:t>
      </w:r>
      <w:bookmarkEnd w:id="3"/>
    </w:p>
    <w:p w:rsidR="000776D8" w:rsidRPr="000776D8" w:rsidRDefault="000776D8" w:rsidP="000776D8">
      <w:pPr>
        <w:contextualSpacing/>
        <w:rPr>
          <w:sz w:val="24"/>
          <w:lang w:eastAsia="fr-FR"/>
        </w:rPr>
      </w:pPr>
      <w:r w:rsidRPr="000776D8">
        <w:rPr>
          <w:sz w:val="24"/>
          <w:lang w:eastAsia="fr-FR"/>
        </w:rPr>
        <w:t>​Pour la première fois en France, les Olympiades Internationales de Géosciences, (</w:t>
      </w:r>
      <w:proofErr w:type="spellStart"/>
      <w:r w:rsidRPr="000776D8">
        <w:rPr>
          <w:sz w:val="24"/>
          <w:lang w:eastAsia="fr-FR"/>
        </w:rPr>
        <w:t>IESO</w:t>
      </w:r>
      <w:proofErr w:type="spellEnd"/>
      <w:r w:rsidRPr="000776D8">
        <w:rPr>
          <w:sz w:val="24"/>
          <w:lang w:eastAsia="fr-FR"/>
        </w:rPr>
        <w:t xml:space="preserve"> /International </w:t>
      </w:r>
      <w:proofErr w:type="spellStart"/>
      <w:r w:rsidRPr="000776D8">
        <w:rPr>
          <w:sz w:val="24"/>
          <w:lang w:eastAsia="fr-FR"/>
        </w:rPr>
        <w:t>Earth</w:t>
      </w:r>
      <w:proofErr w:type="spellEnd"/>
      <w:r w:rsidRPr="000776D8">
        <w:rPr>
          <w:sz w:val="24"/>
          <w:lang w:eastAsia="fr-FR"/>
        </w:rPr>
        <w:t xml:space="preserve"> Sciences </w:t>
      </w:r>
      <w:proofErr w:type="spellStart"/>
      <w:r w:rsidRPr="000776D8">
        <w:rPr>
          <w:sz w:val="24"/>
          <w:lang w:eastAsia="fr-FR"/>
        </w:rPr>
        <w:t>Olympiads</w:t>
      </w:r>
      <w:proofErr w:type="spellEnd"/>
      <w:r w:rsidRPr="000776D8">
        <w:rPr>
          <w:sz w:val="24"/>
          <w:lang w:eastAsia="fr-FR"/>
        </w:rPr>
        <w:t>) sont organisées par l'Université Côte d'Azur avec le soutien du Ministère de l'Education Nationale : </w:t>
      </w:r>
      <w:r w:rsidRPr="00D6258F">
        <w:rPr>
          <w:color w:val="0000FF"/>
          <w:sz w:val="24"/>
        </w:rPr>
        <w:fldChar w:fldCharType="begin"/>
      </w:r>
      <w:r w:rsidRPr="00D6258F">
        <w:rPr>
          <w:color w:val="0000FF"/>
          <w:sz w:val="24"/>
        </w:rPr>
        <w:instrText>HYPERLINK "http://univ-cotedazur.fr/ieso2017/ieso2017" \t "_blank"</w:instrText>
      </w:r>
      <w:r w:rsidR="002F3D59" w:rsidRPr="00D6258F">
        <w:rPr>
          <w:color w:val="0000FF"/>
          <w:sz w:val="24"/>
        </w:rPr>
      </w:r>
      <w:r w:rsidRPr="00D6258F">
        <w:rPr>
          <w:color w:val="0000FF"/>
          <w:sz w:val="24"/>
        </w:rPr>
        <w:fldChar w:fldCharType="separate"/>
      </w:r>
      <w:r w:rsidRPr="00D6258F">
        <w:rPr>
          <w:color w:val="0000FF"/>
          <w:sz w:val="24"/>
          <w:u w:val="single"/>
          <w:lang w:eastAsia="fr-FR"/>
        </w:rPr>
        <w:t>http://</w:t>
      </w:r>
      <w:proofErr w:type="spellStart"/>
      <w:r w:rsidRPr="00D6258F">
        <w:rPr>
          <w:color w:val="0000FF"/>
          <w:sz w:val="24"/>
          <w:u w:val="single"/>
          <w:lang w:eastAsia="fr-FR"/>
        </w:rPr>
        <w:t>univ-cotedazur.fr/ieso2017/ieso2017</w:t>
      </w:r>
      <w:r w:rsidRPr="00D6258F">
        <w:rPr>
          <w:color w:val="0000FF"/>
          <w:sz w:val="24"/>
        </w:rPr>
        <w:fldChar w:fldCharType="end"/>
      </w:r>
      <w:r w:rsidRPr="00D6258F">
        <w:rPr>
          <w:color w:val="0000FF"/>
          <w:sz w:val="24"/>
          <w:lang w:eastAsia="fr-FR"/>
        </w:rPr>
        <w:t>et</w:t>
      </w:r>
      <w:proofErr w:type="spellEnd"/>
      <w:r w:rsidRPr="000776D8">
        <w:rPr>
          <w:sz w:val="24"/>
          <w:lang w:eastAsia="fr-FR"/>
        </w:rPr>
        <w:t xml:space="preserve"> le partenariat de la Société Géologique de France notamment. Elles auront lieu du 21 au 29 Août 2017.</w:t>
      </w:r>
      <w:r w:rsidRPr="000776D8">
        <w:rPr>
          <w:sz w:val="24"/>
          <w:lang w:eastAsia="fr-FR"/>
        </w:rPr>
        <w:br/>
        <w:t xml:space="preserve">Les  </w:t>
      </w:r>
      <w:proofErr w:type="spellStart"/>
      <w:r w:rsidRPr="000776D8">
        <w:rPr>
          <w:sz w:val="24"/>
          <w:lang w:eastAsia="fr-FR"/>
        </w:rPr>
        <w:t>IESO</w:t>
      </w:r>
      <w:proofErr w:type="spellEnd"/>
      <w:r w:rsidRPr="000776D8">
        <w:rPr>
          <w:sz w:val="24"/>
          <w:lang w:eastAsia="fr-FR"/>
        </w:rPr>
        <w:t xml:space="preserve"> sont une occasion unique pour les meilleurs lycéens de 35 nations différentes de se confronter à des épreuves écrites et pratiques de géosciences dans tous les domaines. De multiples épreuves sont proposées aux candidats (lycéens de niveau Première S).</w:t>
      </w:r>
      <w:r w:rsidRPr="000776D8">
        <w:rPr>
          <w:sz w:val="24"/>
          <w:lang w:eastAsia="fr-FR"/>
        </w:rPr>
        <w:br/>
        <w:t xml:space="preserve">Ces </w:t>
      </w:r>
      <w:proofErr w:type="spellStart"/>
      <w:r w:rsidRPr="000776D8">
        <w:rPr>
          <w:sz w:val="24"/>
          <w:lang w:eastAsia="fr-FR"/>
        </w:rPr>
        <w:t>IESO</w:t>
      </w:r>
      <w:proofErr w:type="spellEnd"/>
      <w:r w:rsidRPr="000776D8">
        <w:rPr>
          <w:sz w:val="24"/>
          <w:lang w:eastAsia="fr-FR"/>
        </w:rPr>
        <w:t xml:space="preserve"> vont rassembler cette année environ 150 lycéens du monde entier, sélectionnés par leur pays selon un mode de sélection interne à chacun.</w:t>
      </w:r>
    </w:p>
    <w:p w:rsidR="000776D8" w:rsidRPr="000776D8" w:rsidRDefault="000776D8" w:rsidP="000776D8">
      <w:pPr>
        <w:contextualSpacing/>
        <w:rPr>
          <w:sz w:val="24"/>
          <w:lang w:eastAsia="fr-FR"/>
        </w:rPr>
      </w:pPr>
      <w:r w:rsidRPr="000776D8">
        <w:rPr>
          <w:sz w:val="24"/>
          <w:lang w:eastAsia="fr-FR"/>
        </w:rPr>
        <w:t>Nous attendons pour l'édition 2017 plus de 30 délégations étrangères; chaque délégation étant constituée d'une équipe de 4 lycéens et de 2 mentors (adultes accompagnateurs enseignants ou chercheurs).​</w:t>
      </w:r>
    </w:p>
    <w:p w:rsidR="000776D8" w:rsidRPr="000776D8" w:rsidRDefault="000776D8" w:rsidP="000776D8">
      <w:pPr>
        <w:contextualSpacing/>
        <w:rPr>
          <w:sz w:val="24"/>
          <w:lang w:eastAsia="fr-FR"/>
        </w:rPr>
      </w:pPr>
      <w:r w:rsidRPr="000776D8">
        <w:rPr>
          <w:sz w:val="24"/>
        </w:rPr>
        <w:fldChar w:fldCharType="begin"/>
      </w:r>
      <w:r w:rsidRPr="000776D8">
        <w:rPr>
          <w:sz w:val="24"/>
        </w:rPr>
        <w:instrText>HYPERLINK "http://univ-cotedazur.fr/ieso2017/events/ieso2017" \t "_blank"</w:instrText>
      </w:r>
      <w:r w:rsidR="002F3D59" w:rsidRPr="000776D8">
        <w:rPr>
          <w:sz w:val="24"/>
        </w:rPr>
      </w:r>
      <w:r w:rsidRPr="000776D8">
        <w:rPr>
          <w:sz w:val="24"/>
        </w:rPr>
        <w:fldChar w:fldCharType="separate"/>
      </w:r>
      <w:r w:rsidRPr="000776D8">
        <w:rPr>
          <w:color w:val="0000FF"/>
          <w:sz w:val="24"/>
          <w:u w:val="single"/>
          <w:lang w:eastAsia="fr-FR"/>
        </w:rPr>
        <w:t>http://</w:t>
      </w:r>
      <w:proofErr w:type="spellStart"/>
      <w:r w:rsidRPr="000776D8">
        <w:rPr>
          <w:color w:val="0000FF"/>
          <w:sz w:val="24"/>
          <w:u w:val="single"/>
          <w:lang w:eastAsia="fr-FR"/>
        </w:rPr>
        <w:t>univ-cotedazur.fr/ieso2017/events/ieso2017</w:t>
      </w:r>
      <w:proofErr w:type="spellEnd"/>
      <w:r w:rsidRPr="000776D8">
        <w:rPr>
          <w:sz w:val="24"/>
        </w:rPr>
        <w:fldChar w:fldCharType="end"/>
      </w:r>
    </w:p>
    <w:p w:rsidR="000776D8" w:rsidRPr="000776D8" w:rsidRDefault="000776D8" w:rsidP="005403CA">
      <w:pPr>
        <w:pStyle w:val="Titre1"/>
        <w:spacing w:beforeLines="0" w:afterLines="0" w:line="240" w:lineRule="atLeast"/>
        <w:rPr>
          <w:rFonts w:ascii="Arial" w:hAnsi="Arial"/>
          <w:color w:val="222222"/>
          <w:sz w:val="24"/>
          <w:szCs w:val="37"/>
          <w:lang w:val="fr-FR"/>
        </w:rPr>
      </w:pPr>
    </w:p>
    <w:p w:rsidR="0049378A" w:rsidRPr="000776D8" w:rsidRDefault="0049378A" w:rsidP="005403CA">
      <w:pPr>
        <w:pStyle w:val="Titre1"/>
        <w:spacing w:beforeLines="0" w:afterLines="0" w:line="240" w:lineRule="atLeast"/>
        <w:rPr>
          <w:rFonts w:ascii="Arial" w:hAnsi="Arial"/>
          <w:b w:val="0"/>
          <w:bCs/>
          <w:sz w:val="24"/>
          <w:szCs w:val="21"/>
        </w:rPr>
      </w:pPr>
    </w:p>
    <w:p w:rsidR="000776D8" w:rsidRPr="000776D8" w:rsidRDefault="000776D8" w:rsidP="005403CA">
      <w:pPr>
        <w:pStyle w:val="Titre1"/>
        <w:spacing w:beforeLines="0" w:afterLines="0" w:line="240" w:lineRule="atLeast"/>
        <w:rPr>
          <w:rFonts w:ascii="Arial" w:hAnsi="Arial"/>
          <w:bCs/>
          <w:sz w:val="24"/>
          <w:szCs w:val="21"/>
        </w:rPr>
      </w:pPr>
      <w:r w:rsidRPr="000776D8">
        <w:rPr>
          <w:rFonts w:ascii="Arial" w:hAnsi="Arial"/>
          <w:bCs/>
          <w:sz w:val="24"/>
          <w:szCs w:val="21"/>
        </w:rPr>
        <w:t xml:space="preserve">&gt; </w:t>
      </w:r>
      <w:proofErr w:type="spellStart"/>
      <w:r w:rsidRPr="000776D8">
        <w:rPr>
          <w:rFonts w:ascii="Arial" w:hAnsi="Arial"/>
          <w:bCs/>
          <w:sz w:val="24"/>
          <w:szCs w:val="21"/>
        </w:rPr>
        <w:t>Quelques</w:t>
      </w:r>
      <w:proofErr w:type="spellEnd"/>
      <w:r w:rsidRPr="000776D8">
        <w:rPr>
          <w:rFonts w:ascii="Arial" w:hAnsi="Arial"/>
          <w:bCs/>
          <w:sz w:val="24"/>
          <w:szCs w:val="21"/>
        </w:rPr>
        <w:t xml:space="preserve"> liens </w:t>
      </w:r>
      <w:proofErr w:type="spellStart"/>
      <w:r w:rsidRPr="000776D8">
        <w:rPr>
          <w:rFonts w:ascii="Arial" w:hAnsi="Arial"/>
          <w:bCs/>
          <w:sz w:val="24"/>
          <w:szCs w:val="21"/>
        </w:rPr>
        <w:t>attachants</w:t>
      </w:r>
      <w:proofErr w:type="spellEnd"/>
      <w:r w:rsidRPr="000776D8">
        <w:rPr>
          <w:rFonts w:ascii="Arial" w:hAnsi="Arial"/>
          <w:bCs/>
          <w:sz w:val="24"/>
          <w:szCs w:val="21"/>
        </w:rPr>
        <w:t xml:space="preserve"> à </w:t>
      </w:r>
      <w:proofErr w:type="spellStart"/>
      <w:r w:rsidRPr="000776D8">
        <w:rPr>
          <w:rFonts w:ascii="Arial" w:hAnsi="Arial"/>
          <w:bCs/>
          <w:sz w:val="24"/>
          <w:szCs w:val="21"/>
        </w:rPr>
        <w:t>suivre</w:t>
      </w:r>
      <w:proofErr w:type="spellEnd"/>
      <w:r w:rsidRPr="000776D8">
        <w:rPr>
          <w:rFonts w:ascii="Arial" w:hAnsi="Arial"/>
          <w:bCs/>
          <w:sz w:val="24"/>
          <w:szCs w:val="21"/>
        </w:rPr>
        <w:t>:</w:t>
      </w:r>
    </w:p>
    <w:p w:rsidR="000776D8" w:rsidRPr="000776D8" w:rsidRDefault="000776D8" w:rsidP="005403CA">
      <w:pPr>
        <w:pStyle w:val="Titre1"/>
        <w:spacing w:beforeLines="0" w:afterLines="0" w:line="240" w:lineRule="atLeast"/>
        <w:rPr>
          <w:rFonts w:ascii="Arial" w:hAnsi="Arial"/>
          <w:bCs/>
          <w:sz w:val="24"/>
          <w:szCs w:val="21"/>
        </w:rPr>
      </w:pPr>
      <w:r>
        <w:rPr>
          <w:rFonts w:ascii="Arial" w:hAnsi="Arial"/>
          <w:b w:val="0"/>
          <w:bCs/>
          <w:sz w:val="24"/>
          <w:szCs w:val="21"/>
        </w:rPr>
        <w:t>-</w:t>
      </w:r>
      <w:r w:rsidRPr="000776D8">
        <w:rPr>
          <w:rFonts w:ascii="Arial" w:hAnsi="Arial"/>
          <w:b w:val="0"/>
          <w:bCs/>
          <w:sz w:val="24"/>
          <w:szCs w:val="21"/>
        </w:rPr>
        <w:t xml:space="preserve"> La “conscience </w:t>
      </w:r>
      <w:proofErr w:type="spellStart"/>
      <w:r w:rsidRPr="000776D8">
        <w:rPr>
          <w:rFonts w:ascii="Arial" w:hAnsi="Arial"/>
          <w:b w:val="0"/>
          <w:bCs/>
          <w:sz w:val="24"/>
          <w:szCs w:val="21"/>
        </w:rPr>
        <w:t>animale</w:t>
      </w:r>
      <w:proofErr w:type="spellEnd"/>
      <w:r w:rsidRPr="000776D8">
        <w:rPr>
          <w:rFonts w:ascii="Arial" w:hAnsi="Arial"/>
          <w:b w:val="0"/>
          <w:bCs/>
          <w:sz w:val="24"/>
          <w:szCs w:val="21"/>
        </w:rPr>
        <w:t xml:space="preserve">”: </w:t>
      </w:r>
      <w:hyperlink r:id="rId6" w:history="1">
        <w:proofErr w:type="spellStart"/>
        <w:r w:rsidRPr="000776D8">
          <w:rPr>
            <w:rStyle w:val="Lienhypertexte"/>
            <w:rFonts w:ascii="Arial" w:hAnsi="Arial"/>
            <w:bCs/>
            <w:sz w:val="24"/>
            <w:szCs w:val="21"/>
          </w:rPr>
          <w:t>https://www.notre-planete.info/actualites/4621-conscience-animal</w:t>
        </w:r>
        <w:proofErr w:type="spellEnd"/>
        <w:r w:rsidRPr="000776D8">
          <w:rPr>
            <w:rStyle w:val="Lienhypertexte"/>
            <w:rFonts w:ascii="Arial" w:hAnsi="Arial"/>
            <w:bCs/>
            <w:sz w:val="24"/>
            <w:szCs w:val="21"/>
          </w:rPr>
          <w:t>e</w:t>
        </w:r>
      </w:hyperlink>
    </w:p>
    <w:p w:rsidR="000776D8" w:rsidRPr="000776D8" w:rsidRDefault="000776D8" w:rsidP="005403CA">
      <w:pPr>
        <w:pStyle w:val="Titre1"/>
        <w:spacing w:beforeLines="0" w:afterLines="0" w:line="240" w:lineRule="atLeast"/>
        <w:rPr>
          <w:rFonts w:ascii="Arial" w:hAnsi="Arial"/>
          <w:b w:val="0"/>
          <w:bCs/>
          <w:sz w:val="24"/>
          <w:szCs w:val="21"/>
        </w:rPr>
      </w:pPr>
      <w:r>
        <w:rPr>
          <w:rFonts w:ascii="Arial" w:hAnsi="Arial"/>
          <w:bCs/>
          <w:sz w:val="24"/>
          <w:szCs w:val="21"/>
        </w:rPr>
        <w:t xml:space="preserve">- </w:t>
      </w:r>
      <w:proofErr w:type="spellStart"/>
      <w:r w:rsidRPr="000776D8">
        <w:rPr>
          <w:rFonts w:ascii="Arial" w:hAnsi="Arial"/>
          <w:b w:val="0"/>
          <w:bCs/>
          <w:sz w:val="24"/>
          <w:szCs w:val="21"/>
        </w:rPr>
        <w:t>Etat</w:t>
      </w:r>
      <w:proofErr w:type="spellEnd"/>
      <w:r w:rsidRPr="000776D8">
        <w:rPr>
          <w:rFonts w:ascii="Arial" w:hAnsi="Arial"/>
          <w:b w:val="0"/>
          <w:bCs/>
          <w:sz w:val="24"/>
          <w:szCs w:val="21"/>
        </w:rPr>
        <w:t xml:space="preserve"> des </w:t>
      </w:r>
      <w:proofErr w:type="spellStart"/>
      <w:r w:rsidRPr="000776D8">
        <w:rPr>
          <w:rFonts w:ascii="Arial" w:hAnsi="Arial"/>
          <w:b w:val="0"/>
          <w:bCs/>
          <w:sz w:val="24"/>
          <w:szCs w:val="21"/>
        </w:rPr>
        <w:t>lieux</w:t>
      </w:r>
      <w:proofErr w:type="spellEnd"/>
      <w:r w:rsidRPr="000776D8">
        <w:rPr>
          <w:rFonts w:ascii="Arial" w:hAnsi="Arial"/>
          <w:b w:val="0"/>
          <w:bCs/>
          <w:sz w:val="24"/>
          <w:szCs w:val="21"/>
        </w:rPr>
        <w:t xml:space="preserve"> </w:t>
      </w:r>
      <w:proofErr w:type="gramStart"/>
      <w:r w:rsidRPr="000776D8">
        <w:rPr>
          <w:rFonts w:ascii="Arial" w:hAnsi="Arial"/>
          <w:b w:val="0"/>
          <w:bCs/>
          <w:sz w:val="24"/>
          <w:szCs w:val="21"/>
        </w:rPr>
        <w:t>et</w:t>
      </w:r>
      <w:proofErr w:type="gramEnd"/>
      <w:r w:rsidRPr="000776D8">
        <w:rPr>
          <w:rFonts w:ascii="Arial" w:hAnsi="Arial"/>
          <w:b w:val="0"/>
          <w:bCs/>
          <w:sz w:val="24"/>
          <w:szCs w:val="21"/>
        </w:rPr>
        <w:t xml:space="preserve"> records pour les energies </w:t>
      </w:r>
      <w:proofErr w:type="spellStart"/>
      <w:r w:rsidRPr="000776D8">
        <w:rPr>
          <w:rFonts w:ascii="Arial" w:hAnsi="Arial"/>
          <w:b w:val="0"/>
          <w:bCs/>
          <w:sz w:val="24"/>
          <w:szCs w:val="21"/>
        </w:rPr>
        <w:t>renouvelables</w:t>
      </w:r>
      <w:proofErr w:type="spellEnd"/>
      <w:r w:rsidRPr="000776D8">
        <w:rPr>
          <w:rFonts w:ascii="Arial" w:hAnsi="Arial"/>
          <w:b w:val="0"/>
          <w:bCs/>
          <w:sz w:val="24"/>
          <w:szCs w:val="21"/>
        </w:rPr>
        <w:t xml:space="preserve">: </w:t>
      </w:r>
      <w:hyperlink r:id="rId7" w:history="1">
        <w:r w:rsidRPr="000776D8">
          <w:rPr>
            <w:rStyle w:val="Lienhypertexte"/>
            <w:rFonts w:ascii="Arial" w:hAnsi="Arial"/>
            <w:bCs/>
            <w:sz w:val="24"/>
            <w:szCs w:val="21"/>
          </w:rPr>
          <w:t>https://www.notre-planete.info/actualites/4619-energies-renouvelables-bilan-2016</w:t>
        </w:r>
      </w:hyperlink>
      <w:r w:rsidRPr="000776D8">
        <w:rPr>
          <w:rFonts w:ascii="Arial" w:hAnsi="Arial"/>
          <w:bCs/>
          <w:sz w:val="24"/>
          <w:szCs w:val="21"/>
        </w:rPr>
        <w:t xml:space="preserve"> </w:t>
      </w:r>
    </w:p>
    <w:p w:rsidR="000776D8" w:rsidRPr="000776D8" w:rsidRDefault="000776D8" w:rsidP="005403CA">
      <w:pPr>
        <w:pStyle w:val="Titre1"/>
        <w:spacing w:beforeLines="0" w:afterLines="0" w:line="240" w:lineRule="atLeast"/>
        <w:rPr>
          <w:rFonts w:ascii="Arial" w:hAnsi="Arial"/>
          <w:b w:val="0"/>
          <w:bCs/>
          <w:sz w:val="24"/>
          <w:szCs w:val="21"/>
        </w:rPr>
      </w:pPr>
      <w:r>
        <w:rPr>
          <w:rFonts w:ascii="Arial" w:hAnsi="Arial"/>
          <w:b w:val="0"/>
          <w:bCs/>
          <w:sz w:val="24"/>
          <w:szCs w:val="21"/>
        </w:rPr>
        <w:t xml:space="preserve">- </w:t>
      </w:r>
      <w:r w:rsidRPr="000776D8">
        <w:rPr>
          <w:rFonts w:ascii="Arial" w:hAnsi="Arial"/>
          <w:bCs/>
          <w:sz w:val="24"/>
          <w:szCs w:val="21"/>
        </w:rPr>
        <w:t>Des photos natures</w:t>
      </w:r>
      <w:r w:rsidRPr="000776D8">
        <w:rPr>
          <w:rFonts w:ascii="Arial" w:hAnsi="Arial"/>
          <w:b w:val="0"/>
          <w:bCs/>
          <w:sz w:val="24"/>
          <w:szCs w:val="21"/>
        </w:rPr>
        <w:t xml:space="preserve">: </w:t>
      </w:r>
      <w:hyperlink r:id="rId8" w:history="1">
        <w:proofErr w:type="spellStart"/>
        <w:r w:rsidRPr="000776D8">
          <w:rPr>
            <w:rStyle w:val="Lienhypertexte"/>
            <w:rFonts w:ascii="Arial" w:hAnsi="Arial"/>
            <w:bCs/>
            <w:sz w:val="24"/>
            <w:szCs w:val="21"/>
          </w:rPr>
          <w:t>https://www.notre-planete.info/photos/photos_recentes.php</w:t>
        </w:r>
        <w:proofErr w:type="spellEnd"/>
      </w:hyperlink>
    </w:p>
    <w:p w:rsidR="002A23E3" w:rsidRDefault="000776D8" w:rsidP="000776D8">
      <w:pPr>
        <w:rPr>
          <w:color w:val="000000"/>
          <w:sz w:val="24"/>
          <w:szCs w:val="19"/>
          <w:shd w:val="clear" w:color="auto" w:fill="FFFFFF"/>
          <w:lang w:eastAsia="fr-FR"/>
        </w:rPr>
      </w:pPr>
      <w:r>
        <w:rPr>
          <w:b/>
          <w:bCs/>
          <w:sz w:val="24"/>
          <w:szCs w:val="21"/>
        </w:rPr>
        <w:t>- L</w:t>
      </w:r>
      <w:r w:rsidRPr="000776D8">
        <w:rPr>
          <w:b/>
          <w:bCs/>
          <w:sz w:val="24"/>
          <w:szCs w:val="21"/>
        </w:rPr>
        <w:t xml:space="preserve">es mystères du ver à deux têtes: </w:t>
      </w:r>
      <w:hyperlink r:id="rId9" w:history="1">
        <w:r w:rsidRPr="000776D8">
          <w:rPr>
            <w:rStyle w:val="Lienhypertexte"/>
            <w:sz w:val="24"/>
            <w:szCs w:val="19"/>
            <w:shd w:val="clear" w:color="auto" w:fill="FFFFFF"/>
            <w:lang w:eastAsia="fr-FR"/>
          </w:rPr>
          <w:t>https://www.sciencesetavenir.fr/espace/exploration/dans-l-iss-le-mystere-du-ver-a-deux-tetes_113822</w:t>
        </w:r>
      </w:hyperlink>
    </w:p>
    <w:p w:rsidR="002A23E3" w:rsidRDefault="002A23E3" w:rsidP="000776D8">
      <w:pPr>
        <w:rPr>
          <w:color w:val="000000"/>
          <w:sz w:val="24"/>
          <w:szCs w:val="19"/>
          <w:shd w:val="clear" w:color="auto" w:fill="FFFFFF"/>
          <w:lang w:eastAsia="fr-FR"/>
        </w:rPr>
      </w:pPr>
    </w:p>
    <w:p w:rsidR="000776D8" w:rsidRPr="002A23E3" w:rsidRDefault="002A23E3" w:rsidP="002A23E3">
      <w:pPr>
        <w:shd w:val="clear" w:color="auto" w:fill="FFFFFF"/>
        <w:spacing w:line="270" w:lineRule="atLeast"/>
        <w:jc w:val="both"/>
        <w:rPr>
          <w:b/>
          <w:sz w:val="24"/>
          <w:szCs w:val="19"/>
          <w:shd w:val="clear" w:color="auto" w:fill="FFFFFF"/>
          <w:lang w:eastAsia="fr-FR"/>
        </w:rPr>
      </w:pPr>
      <w:r w:rsidRPr="002A23E3">
        <w:rPr>
          <w:b/>
          <w:sz w:val="24"/>
          <w:szCs w:val="19"/>
          <w:shd w:val="clear" w:color="auto" w:fill="FFFFFF"/>
          <w:lang w:eastAsia="fr-FR"/>
        </w:rPr>
        <w:t xml:space="preserve">&gt; Une enquête de l’ </w:t>
      </w:r>
      <w:proofErr w:type="spellStart"/>
      <w:r w:rsidRPr="002A23E3">
        <w:rPr>
          <w:b/>
          <w:sz w:val="24"/>
          <w:szCs w:val="19"/>
          <w:shd w:val="clear" w:color="auto" w:fill="FFFFFF"/>
          <w:lang w:eastAsia="fr-FR"/>
        </w:rPr>
        <w:t>APBG</w:t>
      </w:r>
      <w:proofErr w:type="spellEnd"/>
      <w:r w:rsidRPr="002A23E3">
        <w:rPr>
          <w:b/>
          <w:sz w:val="24"/>
          <w:szCs w:val="19"/>
          <w:shd w:val="clear" w:color="auto" w:fill="FFFFFF"/>
          <w:lang w:eastAsia="fr-FR"/>
        </w:rPr>
        <w:t xml:space="preserve"> sur l’épreuve </w:t>
      </w:r>
      <w:proofErr w:type="spellStart"/>
      <w:r w:rsidRPr="002A23E3">
        <w:rPr>
          <w:b/>
          <w:sz w:val="24"/>
          <w:szCs w:val="19"/>
          <w:shd w:val="clear" w:color="auto" w:fill="FFFFFF"/>
          <w:lang w:eastAsia="fr-FR"/>
        </w:rPr>
        <w:t>ECE</w:t>
      </w:r>
      <w:proofErr w:type="spellEnd"/>
      <w:r w:rsidRPr="002A23E3">
        <w:rPr>
          <w:b/>
          <w:sz w:val="24"/>
          <w:szCs w:val="19"/>
          <w:shd w:val="clear" w:color="auto" w:fill="FFFFFF"/>
          <w:lang w:eastAsia="fr-FR"/>
        </w:rPr>
        <w:t xml:space="preserve"> </w:t>
      </w:r>
      <w:proofErr w:type="spellStart"/>
      <w:r w:rsidRPr="002A23E3">
        <w:rPr>
          <w:b/>
          <w:sz w:val="24"/>
          <w:szCs w:val="19"/>
          <w:shd w:val="clear" w:color="auto" w:fill="FFFFFF"/>
          <w:lang w:eastAsia="fr-FR"/>
        </w:rPr>
        <w:t>SVT</w:t>
      </w:r>
      <w:proofErr w:type="spellEnd"/>
      <w:r w:rsidRPr="002A23E3">
        <w:rPr>
          <w:b/>
          <w:sz w:val="24"/>
          <w:szCs w:val="19"/>
          <w:shd w:val="clear" w:color="auto" w:fill="FFFFFF"/>
          <w:lang w:eastAsia="fr-FR"/>
        </w:rPr>
        <w:t> </w:t>
      </w:r>
    </w:p>
    <w:p w:rsidR="002A23E3" w:rsidRPr="002A23E3" w:rsidRDefault="002A23E3" w:rsidP="002A23E3">
      <w:pPr>
        <w:rPr>
          <w:sz w:val="24"/>
        </w:rPr>
      </w:pPr>
      <w:r w:rsidRPr="002A23E3">
        <w:rPr>
          <w:sz w:val="24"/>
        </w:rPr>
        <w:t>Voici le lien pour accéder directement à l’enquête :</w:t>
      </w:r>
      <w:r w:rsidRPr="002A23E3">
        <w:rPr>
          <w:rStyle w:val="apple-converted-space"/>
          <w:sz w:val="24"/>
        </w:rPr>
        <w:t> </w:t>
      </w:r>
      <w:hyperlink r:id="rId10" w:history="1">
        <w:proofErr w:type="spellStart"/>
        <w:r w:rsidRPr="002A23E3">
          <w:rPr>
            <w:rStyle w:val="Lienhypertexte"/>
            <w:color w:val="auto"/>
            <w:sz w:val="24"/>
          </w:rPr>
          <w:t>https://goo.gl/forms/mbqTTMOGWc4415vH3</w:t>
        </w:r>
        <w:proofErr w:type="spellEnd"/>
      </w:hyperlink>
    </w:p>
    <w:p w:rsidR="000776D8" w:rsidRPr="002A23E3" w:rsidRDefault="000776D8" w:rsidP="002A23E3">
      <w:pPr>
        <w:rPr>
          <w:sz w:val="24"/>
          <w:szCs w:val="20"/>
          <w:lang w:eastAsia="fr-FR"/>
        </w:rPr>
      </w:pPr>
    </w:p>
    <w:p w:rsidR="00AB637A" w:rsidRPr="005403CA" w:rsidRDefault="00AB637A" w:rsidP="005403CA">
      <w:pPr>
        <w:pStyle w:val="Titre1"/>
        <w:spacing w:beforeLines="0" w:afterLines="0" w:line="240" w:lineRule="atLeast"/>
        <w:rPr>
          <w:rFonts w:ascii="Arial" w:hAnsi="Arial"/>
          <w:b w:val="0"/>
          <w:bCs/>
          <w:sz w:val="22"/>
          <w:szCs w:val="21"/>
        </w:rPr>
      </w:pPr>
    </w:p>
    <w:p w:rsidR="00FD1300" w:rsidRDefault="006831F5" w:rsidP="00FD1300">
      <w:pPr>
        <w:pStyle w:val="Titre2"/>
        <w:spacing w:before="0" w:line="240" w:lineRule="auto"/>
        <w:jc w:val="both"/>
        <w:rPr>
          <w:rFonts w:ascii="Arial" w:hAnsi="Arial"/>
          <w:color w:val="008000"/>
          <w:sz w:val="40"/>
          <w:u w:val="single"/>
        </w:rPr>
      </w:pPr>
      <w:proofErr w:type="spellStart"/>
      <w:r w:rsidRPr="006831F5">
        <w:rPr>
          <w:rFonts w:ascii="Arial" w:hAnsi="Arial"/>
          <w:color w:val="008000"/>
          <w:sz w:val="40"/>
          <w:u w:val="single"/>
        </w:rPr>
        <w:t>SVT</w:t>
      </w:r>
      <w:proofErr w:type="spellEnd"/>
      <w:r w:rsidRPr="006831F5">
        <w:rPr>
          <w:rFonts w:ascii="Arial" w:hAnsi="Arial"/>
          <w:color w:val="008000"/>
          <w:sz w:val="40"/>
          <w:u w:val="single"/>
        </w:rPr>
        <w:t xml:space="preserve"> </w:t>
      </w:r>
      <w:proofErr w:type="spellStart"/>
      <w:r w:rsidRPr="006831F5">
        <w:rPr>
          <w:rFonts w:ascii="Arial" w:hAnsi="Arial"/>
          <w:color w:val="008000"/>
          <w:sz w:val="40"/>
          <w:u w:val="single"/>
        </w:rPr>
        <w:t>NC</w:t>
      </w:r>
      <w:proofErr w:type="spellEnd"/>
      <w:r w:rsidRPr="006831F5">
        <w:rPr>
          <w:rFonts w:ascii="Arial" w:hAnsi="Arial"/>
          <w:color w:val="008000"/>
          <w:sz w:val="40"/>
          <w:u w:val="single"/>
        </w:rPr>
        <w:t> et région SUD Pacifique</w:t>
      </w:r>
    </w:p>
    <w:p w:rsidR="005403CA" w:rsidRDefault="005403CA" w:rsidP="00FD1300">
      <w:pPr>
        <w:rPr>
          <w:b/>
          <w:color w:val="008000"/>
        </w:rPr>
      </w:pPr>
    </w:p>
    <w:p w:rsidR="00752F84" w:rsidRDefault="00752F84" w:rsidP="000776D8">
      <w:pPr>
        <w:shd w:val="clear" w:color="auto" w:fill="FFFFFF"/>
        <w:spacing w:line="270" w:lineRule="atLeast"/>
        <w:jc w:val="both"/>
        <w:rPr>
          <w:rFonts w:cs="Times New Roman"/>
          <w:color w:val="008000"/>
          <w:sz w:val="24"/>
          <w:szCs w:val="22"/>
        </w:rPr>
      </w:pPr>
      <w:r>
        <w:rPr>
          <w:rFonts w:cs="Times New Roman"/>
          <w:b/>
          <w:color w:val="008000"/>
          <w:sz w:val="24"/>
          <w:szCs w:val="22"/>
        </w:rPr>
        <w:t xml:space="preserve">&gt; La </w:t>
      </w:r>
      <w:proofErr w:type="spellStart"/>
      <w:r>
        <w:rPr>
          <w:rFonts w:cs="Times New Roman"/>
          <w:b/>
          <w:color w:val="008000"/>
          <w:sz w:val="24"/>
          <w:szCs w:val="22"/>
        </w:rPr>
        <w:t>Pré-</w:t>
      </w:r>
      <w:proofErr w:type="spellEnd"/>
      <w:r>
        <w:rPr>
          <w:rFonts w:cs="Times New Roman"/>
          <w:b/>
          <w:color w:val="008000"/>
          <w:sz w:val="24"/>
          <w:szCs w:val="22"/>
        </w:rPr>
        <w:t xml:space="preserve"> inscription aux concours des jeunes scientifiques est ouverte sur le site : </w:t>
      </w:r>
      <w:hyperlink r:id="rId11" w:history="1">
        <w:r w:rsidRPr="00752F84">
          <w:rPr>
            <w:rStyle w:val="Lienhypertexte"/>
            <w:rFonts w:cs="Times New Roman"/>
            <w:sz w:val="24"/>
            <w:szCs w:val="22"/>
          </w:rPr>
          <w:t>http://</w:t>
        </w:r>
        <w:proofErr w:type="spellStart"/>
        <w:r w:rsidRPr="00752F84">
          <w:rPr>
            <w:rStyle w:val="Lienhypertexte"/>
            <w:rFonts w:cs="Times New Roman"/>
            <w:sz w:val="24"/>
            <w:szCs w:val="22"/>
          </w:rPr>
          <w:t>symbiose.nc/preinscription-concours-fds</w:t>
        </w:r>
        <w:proofErr w:type="spellEnd"/>
        <w:r w:rsidRPr="00752F84">
          <w:rPr>
            <w:rStyle w:val="Lienhypertexte"/>
            <w:rFonts w:cs="Times New Roman"/>
            <w:sz w:val="24"/>
            <w:szCs w:val="22"/>
          </w:rPr>
          <w:t>/</w:t>
        </w:r>
      </w:hyperlink>
      <w:r>
        <w:rPr>
          <w:rFonts w:cs="Times New Roman"/>
          <w:color w:val="008000"/>
          <w:sz w:val="24"/>
          <w:szCs w:val="22"/>
        </w:rPr>
        <w:t xml:space="preserve">. Date limite : le 30 juin. </w:t>
      </w:r>
    </w:p>
    <w:p w:rsidR="00752F84" w:rsidRDefault="00752F84" w:rsidP="000776D8">
      <w:pPr>
        <w:shd w:val="clear" w:color="auto" w:fill="FFFFFF"/>
        <w:spacing w:line="270" w:lineRule="atLeast"/>
        <w:jc w:val="both"/>
        <w:rPr>
          <w:rFonts w:cs="Times New Roman"/>
          <w:b/>
          <w:color w:val="008000"/>
          <w:sz w:val="24"/>
          <w:szCs w:val="22"/>
        </w:rPr>
      </w:pPr>
    </w:p>
    <w:p w:rsidR="00752F84" w:rsidRPr="00752F84" w:rsidRDefault="00752F84" w:rsidP="000776D8">
      <w:pPr>
        <w:shd w:val="clear" w:color="auto" w:fill="FFFFFF"/>
        <w:spacing w:line="270" w:lineRule="atLeast"/>
        <w:jc w:val="both"/>
        <w:rPr>
          <w:rFonts w:cs="Times New Roman"/>
          <w:color w:val="008000"/>
          <w:sz w:val="24"/>
          <w:szCs w:val="22"/>
        </w:rPr>
      </w:pPr>
      <w:r>
        <w:rPr>
          <w:rFonts w:cs="Times New Roman"/>
          <w:b/>
          <w:color w:val="008000"/>
          <w:sz w:val="24"/>
          <w:szCs w:val="22"/>
        </w:rPr>
        <w:t>Programmation </w:t>
      </w:r>
      <w:r w:rsidRPr="00752F84">
        <w:rPr>
          <w:rFonts w:cs="Times New Roman"/>
          <w:color w:val="008000"/>
          <w:sz w:val="24"/>
          <w:szCs w:val="22"/>
        </w:rPr>
        <w:t>:</w:t>
      </w:r>
      <w:r>
        <w:rPr>
          <w:rFonts w:cs="Times New Roman"/>
          <w:color w:val="008000"/>
          <w:sz w:val="24"/>
          <w:szCs w:val="22"/>
        </w:rPr>
        <w:t xml:space="preserve"> </w:t>
      </w:r>
    </w:p>
    <w:p w:rsidR="00752F84" w:rsidRDefault="00752F84" w:rsidP="000776D8">
      <w:pPr>
        <w:shd w:val="clear" w:color="auto" w:fill="FFFFFF"/>
        <w:spacing w:line="270" w:lineRule="atLeast"/>
        <w:jc w:val="both"/>
        <w:rPr>
          <w:rFonts w:cs="Times New Roman"/>
          <w:b/>
          <w:color w:val="008000"/>
          <w:sz w:val="24"/>
          <w:szCs w:val="22"/>
        </w:rPr>
      </w:pPr>
      <w:r>
        <w:rPr>
          <w:rFonts w:cs="Times New Roman"/>
          <w:b/>
          <w:noProof/>
          <w:color w:val="008000"/>
          <w:sz w:val="24"/>
          <w:szCs w:val="22"/>
          <w:lang w:eastAsia="fr-FR"/>
        </w:rPr>
        <w:drawing>
          <wp:inline distT="0" distB="0" distL="0" distR="0">
            <wp:extent cx="5475067" cy="1079051"/>
            <wp:effectExtent l="25400" t="0" r="11333"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490319" cy="1082057"/>
                    </a:xfrm>
                    <a:prstGeom prst="rect">
                      <a:avLst/>
                    </a:prstGeom>
                    <a:noFill/>
                    <a:ln w="9525">
                      <a:noFill/>
                      <a:miter lim="800000"/>
                      <a:headEnd/>
                      <a:tailEnd/>
                    </a:ln>
                  </pic:spPr>
                </pic:pic>
              </a:graphicData>
            </a:graphic>
          </wp:inline>
        </w:drawing>
      </w:r>
    </w:p>
    <w:p w:rsidR="002F3D59" w:rsidRDefault="002F3D59" w:rsidP="000776D8">
      <w:pPr>
        <w:shd w:val="clear" w:color="auto" w:fill="FFFFFF"/>
        <w:spacing w:line="270" w:lineRule="atLeast"/>
        <w:jc w:val="both"/>
        <w:rPr>
          <w:rFonts w:cs="Times New Roman"/>
          <w:b/>
          <w:color w:val="008000"/>
          <w:sz w:val="24"/>
          <w:szCs w:val="22"/>
        </w:rPr>
      </w:pPr>
      <w:r>
        <w:rPr>
          <w:rFonts w:cs="Times New Roman"/>
          <w:b/>
          <w:noProof/>
          <w:color w:val="008000"/>
          <w:sz w:val="24"/>
          <w:szCs w:val="22"/>
          <w:lang w:eastAsia="fr-FR"/>
        </w:rPr>
        <w:drawing>
          <wp:inline distT="0" distB="0" distL="0" distR="0">
            <wp:extent cx="5457151" cy="1226429"/>
            <wp:effectExtent l="25400" t="0" r="3849"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460194" cy="1227113"/>
                    </a:xfrm>
                    <a:prstGeom prst="rect">
                      <a:avLst/>
                    </a:prstGeom>
                    <a:noFill/>
                    <a:ln w="9525">
                      <a:noFill/>
                      <a:miter lim="800000"/>
                      <a:headEnd/>
                      <a:tailEnd/>
                    </a:ln>
                  </pic:spPr>
                </pic:pic>
              </a:graphicData>
            </a:graphic>
          </wp:inline>
        </w:drawing>
      </w:r>
    </w:p>
    <w:p w:rsidR="00752F84" w:rsidRDefault="00752F84" w:rsidP="000776D8">
      <w:pPr>
        <w:shd w:val="clear" w:color="auto" w:fill="FFFFFF"/>
        <w:spacing w:line="270" w:lineRule="atLeast"/>
        <w:jc w:val="both"/>
        <w:rPr>
          <w:rFonts w:cs="Times New Roman"/>
          <w:b/>
          <w:color w:val="008000"/>
          <w:sz w:val="24"/>
          <w:szCs w:val="22"/>
        </w:rPr>
      </w:pPr>
    </w:p>
    <w:p w:rsidR="001D477D" w:rsidRPr="00D6258F" w:rsidRDefault="001D477D" w:rsidP="000776D8">
      <w:pPr>
        <w:shd w:val="clear" w:color="auto" w:fill="FFFFFF"/>
        <w:spacing w:line="270" w:lineRule="atLeast"/>
        <w:jc w:val="both"/>
        <w:rPr>
          <w:rFonts w:cs="Times New Roman"/>
          <w:color w:val="008000"/>
          <w:sz w:val="24"/>
          <w:szCs w:val="22"/>
        </w:rPr>
      </w:pPr>
      <w:r w:rsidRPr="00D6258F">
        <w:rPr>
          <w:rFonts w:cs="Times New Roman"/>
          <w:b/>
          <w:color w:val="008000"/>
          <w:sz w:val="24"/>
          <w:szCs w:val="22"/>
        </w:rPr>
        <w:t>&gt; Un Calédonien en demi-finale</w:t>
      </w:r>
      <w:r w:rsidRPr="00D6258F">
        <w:rPr>
          <w:rFonts w:cs="Times New Roman"/>
          <w:color w:val="008000"/>
          <w:sz w:val="24"/>
          <w:szCs w:val="22"/>
        </w:rPr>
        <w:t xml:space="preserve"> à Paris de « Ma thèse en 180 secondes », voir les finalistes sur le lien : </w:t>
      </w:r>
      <w:hyperlink r:id="rId14" w:history="1">
        <w:proofErr w:type="spellStart"/>
        <w:r w:rsidRPr="00D6258F">
          <w:rPr>
            <w:rStyle w:val="Lienhypertexte"/>
            <w:rFonts w:cs="Times New Roman"/>
            <w:color w:val="008000"/>
            <w:sz w:val="24"/>
            <w:szCs w:val="22"/>
          </w:rPr>
          <w:t>https://youtu.be/sbxj9_0ZzUU</w:t>
        </w:r>
        <w:proofErr w:type="spellEnd"/>
      </w:hyperlink>
    </w:p>
    <w:p w:rsidR="001D477D" w:rsidRPr="00D6258F" w:rsidRDefault="001D477D" w:rsidP="000776D8">
      <w:pPr>
        <w:shd w:val="clear" w:color="auto" w:fill="FFFFFF"/>
        <w:spacing w:line="270" w:lineRule="atLeast"/>
        <w:jc w:val="both"/>
        <w:rPr>
          <w:rFonts w:cs="Times New Roman"/>
          <w:color w:val="008000"/>
          <w:sz w:val="24"/>
          <w:szCs w:val="22"/>
        </w:rPr>
      </w:pPr>
    </w:p>
    <w:p w:rsidR="001D477D" w:rsidRPr="00D6258F" w:rsidRDefault="001D477D" w:rsidP="000776D8">
      <w:pPr>
        <w:shd w:val="clear" w:color="auto" w:fill="FFFFFF"/>
        <w:spacing w:line="270" w:lineRule="atLeast"/>
        <w:jc w:val="both"/>
        <w:rPr>
          <w:rFonts w:cs="Times New Roman"/>
          <w:color w:val="008000"/>
          <w:sz w:val="24"/>
          <w:szCs w:val="22"/>
        </w:rPr>
      </w:pPr>
    </w:p>
    <w:p w:rsidR="000776D8" w:rsidRPr="00D6258F" w:rsidRDefault="000776D8" w:rsidP="000776D8">
      <w:pPr>
        <w:shd w:val="clear" w:color="auto" w:fill="FFFFFF"/>
        <w:spacing w:line="270" w:lineRule="atLeast"/>
        <w:jc w:val="both"/>
        <w:rPr>
          <w:rFonts w:cs="Times New Roman"/>
          <w:color w:val="008000"/>
          <w:sz w:val="24"/>
        </w:rPr>
      </w:pPr>
      <w:r w:rsidRPr="00D6258F">
        <w:rPr>
          <w:rFonts w:cs="Times New Roman"/>
          <w:b/>
          <w:color w:val="008000"/>
          <w:sz w:val="24"/>
          <w:szCs w:val="22"/>
        </w:rPr>
        <w:t xml:space="preserve">&gt; L'Espace </w:t>
      </w:r>
      <w:proofErr w:type="spellStart"/>
      <w:r w:rsidRPr="00D6258F">
        <w:rPr>
          <w:rFonts w:cs="Times New Roman"/>
          <w:b/>
          <w:color w:val="008000"/>
          <w:sz w:val="24"/>
          <w:szCs w:val="22"/>
        </w:rPr>
        <w:t>Uni-handicap</w:t>
      </w:r>
      <w:proofErr w:type="spellEnd"/>
      <w:r w:rsidRPr="00D6258F">
        <w:rPr>
          <w:rFonts w:cs="Times New Roman"/>
          <w:b/>
          <w:color w:val="008000"/>
          <w:sz w:val="24"/>
          <w:szCs w:val="22"/>
        </w:rPr>
        <w:t xml:space="preserve"> de l'Université de la Nouvelle-Calédonie</w:t>
      </w:r>
      <w:r w:rsidRPr="00D6258F">
        <w:rPr>
          <w:rFonts w:cs="Times New Roman"/>
          <w:color w:val="008000"/>
          <w:sz w:val="24"/>
          <w:szCs w:val="22"/>
        </w:rPr>
        <w:t xml:space="preserve"> organise comme chaque année un événement sur le handicap.</w:t>
      </w:r>
    </w:p>
    <w:p w:rsidR="000776D8" w:rsidRPr="00D6258F" w:rsidRDefault="000776D8" w:rsidP="000776D8">
      <w:pPr>
        <w:shd w:val="clear" w:color="auto" w:fill="FFFFFF"/>
        <w:spacing w:line="270" w:lineRule="atLeast"/>
        <w:jc w:val="both"/>
        <w:rPr>
          <w:rFonts w:cs="Times New Roman"/>
          <w:color w:val="008000"/>
          <w:sz w:val="24"/>
        </w:rPr>
      </w:pPr>
      <w:r w:rsidRPr="00D6258F">
        <w:rPr>
          <w:rFonts w:cs="Times New Roman"/>
          <w:color w:val="008000"/>
          <w:sz w:val="24"/>
          <w:szCs w:val="22"/>
        </w:rPr>
        <w:t>Cette année, la manifestation s'étend sur une semaine (la semaine du 19 juin au 24 juin 2017) et comprend des activités auxquelles nous avons le plaisir de vous inviter.</w:t>
      </w:r>
    </w:p>
    <w:p w:rsidR="000776D8" w:rsidRPr="00D6258F" w:rsidRDefault="000776D8" w:rsidP="000776D8">
      <w:pPr>
        <w:shd w:val="clear" w:color="auto" w:fill="FFFFFF"/>
        <w:spacing w:line="270" w:lineRule="atLeast"/>
        <w:jc w:val="both"/>
        <w:rPr>
          <w:rFonts w:cs="Times New Roman"/>
          <w:color w:val="008000"/>
          <w:sz w:val="24"/>
        </w:rPr>
      </w:pPr>
      <w:r w:rsidRPr="00D6258F">
        <w:rPr>
          <w:rFonts w:cs="Times New Roman"/>
          <w:color w:val="008000"/>
          <w:sz w:val="24"/>
          <w:szCs w:val="22"/>
        </w:rPr>
        <w:t xml:space="preserve">Ces ateliers ont pour objectif de vous faire comprendre les difficultés rencontrées quotidiennement par les personnes en situation de handicap, afin de changer votre regard et de développer une solidarité. Ils vous feront également découvrir l'importance de la santé dans la réussite de vos </w:t>
      </w:r>
      <w:proofErr w:type="spellStart"/>
      <w:r w:rsidRPr="00D6258F">
        <w:rPr>
          <w:rFonts w:cs="Times New Roman"/>
          <w:color w:val="008000"/>
          <w:sz w:val="24"/>
          <w:szCs w:val="22"/>
        </w:rPr>
        <w:t>études.Curieux</w:t>
      </w:r>
      <w:proofErr w:type="spellEnd"/>
      <w:r w:rsidRPr="00D6258F">
        <w:rPr>
          <w:rFonts w:cs="Times New Roman"/>
          <w:color w:val="008000"/>
          <w:sz w:val="24"/>
          <w:szCs w:val="22"/>
        </w:rPr>
        <w:t xml:space="preserve"> ? Motivé ? Pourquoi pas ?</w:t>
      </w:r>
      <w:r w:rsidRPr="00D6258F">
        <w:rPr>
          <w:rFonts w:cs="Times New Roman"/>
          <w:color w:val="008000"/>
          <w:sz w:val="24"/>
        </w:rPr>
        <w:t xml:space="preserve"> </w:t>
      </w:r>
      <w:r w:rsidRPr="00D6258F">
        <w:rPr>
          <w:rFonts w:cs="Times New Roman"/>
          <w:color w:val="008000"/>
          <w:sz w:val="24"/>
          <w:szCs w:val="22"/>
        </w:rPr>
        <w:t xml:space="preserve">Vous trouverez ci-dessous le lien vers le programme précis de la semaine : </w:t>
      </w:r>
      <w:hyperlink r:id="rId15" w:history="1">
        <w:proofErr w:type="spellStart"/>
        <w:r w:rsidRPr="00D6258F">
          <w:rPr>
            <w:rStyle w:val="Lienhypertexte"/>
            <w:rFonts w:ascii="Calibri" w:hAnsi="Calibri" w:cs="Times New Roman"/>
            <w:color w:val="008000"/>
            <w:szCs w:val="22"/>
          </w:rPr>
          <w:t>https://unc.nc/evenements/semaine-de-sante-handicap</w:t>
        </w:r>
        <w:proofErr w:type="spellEnd"/>
        <w:r w:rsidRPr="00D6258F">
          <w:rPr>
            <w:rStyle w:val="Lienhypertexte"/>
            <w:rFonts w:ascii="Calibri" w:hAnsi="Calibri" w:cs="Times New Roman"/>
            <w:color w:val="008000"/>
            <w:szCs w:val="22"/>
          </w:rPr>
          <w:t>/</w:t>
        </w:r>
      </w:hyperlink>
    </w:p>
    <w:p w:rsidR="005403CA" w:rsidRDefault="005403CA" w:rsidP="00FD1300">
      <w:pPr>
        <w:rPr>
          <w:b/>
          <w:color w:val="008000"/>
        </w:rPr>
      </w:pPr>
    </w:p>
    <w:p w:rsidR="005403CA" w:rsidRDefault="005403CA" w:rsidP="00FD1300">
      <w:pPr>
        <w:pStyle w:val="NormalWeb"/>
        <w:spacing w:beforeLines="0" w:afterLines="0"/>
        <w:rPr>
          <w:rFonts w:ascii="Arial" w:hAnsi="Arial"/>
          <w:color w:val="008000"/>
          <w:sz w:val="22"/>
        </w:rPr>
      </w:pPr>
    </w:p>
    <w:p w:rsidR="00FD1300" w:rsidRPr="00FD1300" w:rsidRDefault="00FD1300" w:rsidP="00FD1300">
      <w:pPr>
        <w:pStyle w:val="NormalWeb"/>
        <w:spacing w:beforeLines="0" w:afterLines="0"/>
        <w:rPr>
          <w:rFonts w:ascii="Arial" w:hAnsi="Arial"/>
          <w:color w:val="008000"/>
          <w:sz w:val="22"/>
          <w:szCs w:val="18"/>
        </w:rPr>
      </w:pPr>
      <w:r w:rsidRPr="00FD1300">
        <w:rPr>
          <w:rFonts w:ascii="Arial" w:hAnsi="Arial"/>
          <w:color w:val="008000"/>
          <w:sz w:val="22"/>
        </w:rPr>
        <w:t xml:space="preserve">&gt; </w:t>
      </w:r>
      <w:r w:rsidRPr="00FD1300">
        <w:rPr>
          <w:rFonts w:ascii="Arial" w:hAnsi="Arial"/>
          <w:color w:val="008000"/>
          <w:sz w:val="22"/>
          <w:szCs w:val="24"/>
        </w:rPr>
        <w:t>L’</w:t>
      </w:r>
      <w:proofErr w:type="spellStart"/>
      <w:r w:rsidRPr="00FD1300">
        <w:rPr>
          <w:rFonts w:ascii="Arial" w:hAnsi="Arial"/>
          <w:color w:val="008000"/>
          <w:sz w:val="22"/>
          <w:szCs w:val="24"/>
        </w:rPr>
        <w:t>ESPE</w:t>
      </w:r>
      <w:proofErr w:type="spellEnd"/>
      <w:r w:rsidRPr="00FD1300">
        <w:rPr>
          <w:rFonts w:ascii="Arial" w:hAnsi="Arial"/>
          <w:color w:val="008000"/>
          <w:sz w:val="22"/>
          <w:szCs w:val="24"/>
        </w:rPr>
        <w:t xml:space="preserve"> </w:t>
      </w:r>
      <w:proofErr w:type="spellStart"/>
      <w:r w:rsidRPr="00FD1300">
        <w:rPr>
          <w:rFonts w:ascii="Arial" w:hAnsi="Arial"/>
          <w:color w:val="008000"/>
          <w:sz w:val="22"/>
          <w:szCs w:val="24"/>
        </w:rPr>
        <w:t>NC</w:t>
      </w:r>
      <w:proofErr w:type="spellEnd"/>
      <w:r w:rsidRPr="00FD1300">
        <w:rPr>
          <w:rFonts w:ascii="Arial" w:hAnsi="Arial"/>
          <w:color w:val="008000"/>
          <w:sz w:val="22"/>
          <w:szCs w:val="24"/>
        </w:rPr>
        <w:t xml:space="preserve"> (École supérieure du professorat et de l’éducation) propose,  en formation continue le master Métiers de l’enseignement, de l’éducation et de la formation (</w:t>
      </w:r>
      <w:proofErr w:type="spellStart"/>
      <w:r w:rsidRPr="00FD1300">
        <w:rPr>
          <w:rFonts w:ascii="Arial" w:hAnsi="Arial"/>
          <w:color w:val="008000"/>
          <w:sz w:val="22"/>
          <w:szCs w:val="24"/>
        </w:rPr>
        <w:t>MEEF</w:t>
      </w:r>
      <w:proofErr w:type="spellEnd"/>
      <w:r w:rsidRPr="00FD1300">
        <w:rPr>
          <w:rFonts w:ascii="Arial" w:hAnsi="Arial"/>
          <w:color w:val="008000"/>
          <w:sz w:val="22"/>
          <w:szCs w:val="24"/>
        </w:rPr>
        <w:t>) second degré, parcours consolidation et valorisation des savoirs.</w:t>
      </w:r>
      <w:r w:rsidRPr="00FD1300">
        <w:rPr>
          <w:rFonts w:ascii="Arial" w:hAnsi="Arial"/>
          <w:color w:val="008000"/>
          <w:sz w:val="22"/>
          <w:szCs w:val="18"/>
        </w:rPr>
        <w:t xml:space="preserve"> </w:t>
      </w:r>
      <w:r w:rsidRPr="00FD1300">
        <w:rPr>
          <w:rFonts w:ascii="Arial" w:hAnsi="Arial"/>
          <w:b/>
          <w:color w:val="008000"/>
          <w:sz w:val="22"/>
          <w:szCs w:val="28"/>
        </w:rPr>
        <w:t xml:space="preserve">Cette formation est destinée aux enseignants en poste désireux d'obtenir un diplôme de master </w:t>
      </w:r>
      <w:proofErr w:type="spellStart"/>
      <w:r w:rsidRPr="00FD1300">
        <w:rPr>
          <w:rFonts w:ascii="Arial" w:hAnsi="Arial"/>
          <w:b/>
          <w:color w:val="008000"/>
          <w:sz w:val="22"/>
          <w:szCs w:val="28"/>
        </w:rPr>
        <w:t>MEEF</w:t>
      </w:r>
      <w:proofErr w:type="spellEnd"/>
      <w:r w:rsidRPr="00FD1300">
        <w:rPr>
          <w:rStyle w:val="apple-converted-space"/>
          <w:rFonts w:ascii="Arial" w:hAnsi="Arial"/>
          <w:b/>
          <w:color w:val="008000"/>
          <w:sz w:val="22"/>
          <w:szCs w:val="28"/>
        </w:rPr>
        <w:t> </w:t>
      </w:r>
      <w:r w:rsidRPr="00FD1300">
        <w:rPr>
          <w:rFonts w:ascii="Arial" w:hAnsi="Arial"/>
          <w:b/>
          <w:color w:val="008000"/>
          <w:sz w:val="22"/>
          <w:szCs w:val="28"/>
        </w:rPr>
        <w:t xml:space="preserve">mais aussi de préparer les concours internes (agrégation), </w:t>
      </w:r>
      <w:r w:rsidRPr="00FD1300">
        <w:rPr>
          <w:rFonts w:ascii="Arial" w:hAnsi="Arial"/>
          <w:color w:val="008000"/>
          <w:sz w:val="22"/>
          <w:szCs w:val="28"/>
        </w:rPr>
        <w:t xml:space="preserve">Disciplines concernées : maths, </w:t>
      </w:r>
      <w:proofErr w:type="spellStart"/>
      <w:r w:rsidRPr="00FD1300">
        <w:rPr>
          <w:rFonts w:ascii="Arial" w:hAnsi="Arial"/>
          <w:color w:val="008000"/>
          <w:sz w:val="22"/>
          <w:szCs w:val="28"/>
        </w:rPr>
        <w:t>SVT</w:t>
      </w:r>
      <w:proofErr w:type="spellEnd"/>
      <w:r w:rsidRPr="00FD1300">
        <w:rPr>
          <w:rFonts w:ascii="Arial" w:hAnsi="Arial"/>
          <w:color w:val="008000"/>
          <w:sz w:val="22"/>
          <w:szCs w:val="28"/>
        </w:rPr>
        <w:t xml:space="preserve">, </w:t>
      </w:r>
      <w:proofErr w:type="spellStart"/>
      <w:r w:rsidRPr="00FD1300">
        <w:rPr>
          <w:rFonts w:ascii="Arial" w:hAnsi="Arial"/>
          <w:color w:val="008000"/>
          <w:sz w:val="22"/>
          <w:szCs w:val="28"/>
        </w:rPr>
        <w:t>physique-chimie</w:t>
      </w:r>
      <w:proofErr w:type="spellEnd"/>
      <w:r w:rsidRPr="00FD1300">
        <w:rPr>
          <w:rFonts w:ascii="Arial" w:hAnsi="Arial"/>
          <w:color w:val="008000"/>
          <w:sz w:val="22"/>
          <w:szCs w:val="28"/>
        </w:rPr>
        <w:t xml:space="preserve">, EPS, </w:t>
      </w:r>
      <w:proofErr w:type="spellStart"/>
      <w:r w:rsidRPr="00FD1300">
        <w:rPr>
          <w:rFonts w:ascii="Arial" w:hAnsi="Arial"/>
          <w:color w:val="008000"/>
          <w:sz w:val="22"/>
          <w:szCs w:val="28"/>
        </w:rPr>
        <w:t>Histoire-géographie</w:t>
      </w:r>
      <w:proofErr w:type="spellEnd"/>
      <w:r w:rsidRPr="00FD1300">
        <w:rPr>
          <w:rFonts w:ascii="Arial" w:hAnsi="Arial"/>
          <w:color w:val="008000"/>
          <w:sz w:val="22"/>
          <w:szCs w:val="28"/>
        </w:rPr>
        <w:t>, lettres modernes, anglais.</w:t>
      </w:r>
    </w:p>
    <w:p w:rsidR="00FD1300" w:rsidRPr="00FD1300" w:rsidRDefault="00FD1300" w:rsidP="00FD1300">
      <w:pPr>
        <w:pStyle w:val="NormalWeb"/>
        <w:spacing w:beforeLines="0" w:afterLines="0"/>
        <w:rPr>
          <w:rFonts w:ascii="Arial" w:hAnsi="Arial"/>
          <w:color w:val="008000"/>
          <w:sz w:val="22"/>
          <w:szCs w:val="18"/>
        </w:rPr>
      </w:pPr>
      <w:r w:rsidRPr="00FD1300">
        <w:rPr>
          <w:rFonts w:ascii="Arial" w:hAnsi="Arial"/>
          <w:color w:val="008000"/>
          <w:sz w:val="22"/>
          <w:szCs w:val="24"/>
        </w:rPr>
        <w:t>La formation débutera en septembre 2017 et est conçue spécialement pour des enseignants en poste avec des cours programmés hors temps scolaire.</w:t>
      </w:r>
      <w:r w:rsidRPr="00FD1300">
        <w:rPr>
          <w:rFonts w:ascii="Arial" w:hAnsi="Arial"/>
          <w:color w:val="008000"/>
          <w:sz w:val="22"/>
          <w:szCs w:val="18"/>
        </w:rPr>
        <w:t xml:space="preserve"> </w:t>
      </w:r>
      <w:r w:rsidRPr="00FD1300">
        <w:rPr>
          <w:rFonts w:ascii="Arial" w:hAnsi="Arial"/>
          <w:color w:val="008000"/>
          <w:sz w:val="22"/>
          <w:szCs w:val="24"/>
        </w:rPr>
        <w:t>Pour plus de renseignements, nous vous invitons à consulter le site de l’université de Nouvelle-Calédonie à l’adresse :</w:t>
      </w:r>
    </w:p>
    <w:p w:rsidR="00FD1300" w:rsidRPr="00FD1300" w:rsidRDefault="00562B07" w:rsidP="00FD1300">
      <w:pPr>
        <w:pStyle w:val="NormalWeb"/>
        <w:spacing w:beforeLines="0" w:afterLines="0"/>
        <w:rPr>
          <w:rFonts w:ascii="Arial" w:hAnsi="Arial"/>
          <w:color w:val="0000FF"/>
          <w:sz w:val="22"/>
          <w:szCs w:val="18"/>
        </w:rPr>
      </w:pPr>
      <w:hyperlink r:id="rId16" w:history="1">
        <w:r w:rsidR="00FD1300" w:rsidRPr="00FD1300">
          <w:rPr>
            <w:rStyle w:val="Lienhypertexte"/>
            <w:rFonts w:ascii="Arial" w:hAnsi="Arial"/>
            <w:color w:val="0000FF"/>
            <w:sz w:val="22"/>
            <w:szCs w:val="18"/>
          </w:rPr>
          <w:t>http://www.univ-nc.nc/actualites/un-nouveau-parcours-en-formation-continue-lespe</w:t>
        </w:r>
      </w:hyperlink>
    </w:p>
    <w:p w:rsidR="00FD1300" w:rsidRDefault="00FD1300" w:rsidP="00FD1300">
      <w:r w:rsidRPr="00FD1300">
        <w:t xml:space="preserve"> </w:t>
      </w:r>
    </w:p>
    <w:p w:rsidR="00731851" w:rsidRPr="00D11992" w:rsidRDefault="00731851" w:rsidP="00FD1300"/>
    <w:p w:rsidR="00F94311" w:rsidRPr="00C3582A" w:rsidRDefault="00C242E1" w:rsidP="00FD1300">
      <w:pPr>
        <w:widowControl w:val="0"/>
        <w:autoSpaceDE w:val="0"/>
        <w:autoSpaceDN w:val="0"/>
        <w:adjustRightInd w:val="0"/>
        <w:jc w:val="both"/>
        <w:rPr>
          <w:rFonts w:cs="Helvetica"/>
          <w:b/>
          <w:color w:val="008000"/>
          <w:sz w:val="24"/>
        </w:rPr>
      </w:pPr>
      <w:r w:rsidRPr="00C3582A">
        <w:rPr>
          <w:rFonts w:cs="Helvetica"/>
          <w:b/>
          <w:color w:val="008000"/>
          <w:sz w:val="24"/>
        </w:rPr>
        <w:t>&gt; Calendrier d</w:t>
      </w:r>
      <w:r w:rsidR="002E7DB7" w:rsidRPr="00C3582A">
        <w:rPr>
          <w:rFonts w:cs="Helvetica"/>
          <w:b/>
          <w:color w:val="008000"/>
          <w:sz w:val="24"/>
        </w:rPr>
        <w:t>es conférences</w:t>
      </w:r>
      <w:r w:rsidR="00882C40" w:rsidRPr="00C3582A">
        <w:rPr>
          <w:rFonts w:cs="Helvetica"/>
          <w:b/>
          <w:color w:val="008000"/>
          <w:sz w:val="24"/>
        </w:rPr>
        <w:t xml:space="preserve"> et des manifestations à </w:t>
      </w:r>
      <w:r w:rsidR="002E7DB7" w:rsidRPr="00C3582A">
        <w:rPr>
          <w:rFonts w:cs="Helvetica"/>
          <w:b/>
          <w:color w:val="008000"/>
          <w:sz w:val="24"/>
        </w:rPr>
        <w:t xml:space="preserve"> l’</w:t>
      </w:r>
      <w:proofErr w:type="spellStart"/>
      <w:r w:rsidR="00562B07">
        <w:fldChar w:fldCharType="begin"/>
      </w:r>
      <w:r w:rsidR="009B676C">
        <w:instrText>HYPERLINK "https://nouvelle-caledonie.ird.fr"</w:instrText>
      </w:r>
      <w:r w:rsidR="00562B07">
        <w:fldChar w:fldCharType="separate"/>
      </w:r>
      <w:r w:rsidR="002E7DB7" w:rsidRPr="00C3582A">
        <w:rPr>
          <w:rStyle w:val="Lienhypertexte"/>
          <w:rFonts w:cs="Helvetica"/>
          <w:b/>
          <w:sz w:val="24"/>
        </w:rPr>
        <w:t>IRD</w:t>
      </w:r>
      <w:proofErr w:type="spellEnd"/>
      <w:r w:rsidR="00562B07">
        <w:fldChar w:fldCharType="end"/>
      </w:r>
      <w:r w:rsidR="002E7DB7" w:rsidRPr="00C3582A">
        <w:rPr>
          <w:rFonts w:cs="Helvetica"/>
          <w:b/>
          <w:color w:val="008000"/>
          <w:sz w:val="24"/>
        </w:rPr>
        <w:t xml:space="preserve"> </w:t>
      </w:r>
    </w:p>
    <w:p w:rsidR="00ED309A" w:rsidRPr="00270728" w:rsidRDefault="00F94311" w:rsidP="00FD1300">
      <w:pPr>
        <w:widowControl w:val="0"/>
        <w:autoSpaceDE w:val="0"/>
        <w:autoSpaceDN w:val="0"/>
        <w:adjustRightInd w:val="0"/>
        <w:jc w:val="both"/>
        <w:rPr>
          <w:color w:val="0000FF" w:themeColor="hyperlink"/>
          <w:u w:val="single"/>
        </w:rPr>
      </w:pPr>
      <w:r w:rsidRPr="00C3582A">
        <w:rPr>
          <w:rStyle w:val="Lienhypertexte"/>
          <w:rFonts w:cs="Helvetica"/>
          <w:b/>
          <w:color w:val="008000"/>
          <w:sz w:val="24"/>
          <w:u w:val="none"/>
        </w:rPr>
        <w:t xml:space="preserve">&gt; </w:t>
      </w:r>
      <w:r w:rsidR="00882C40" w:rsidRPr="00C3582A">
        <w:rPr>
          <w:rStyle w:val="Lienhypertexte"/>
          <w:rFonts w:cs="Helvetica"/>
          <w:b/>
          <w:color w:val="008000"/>
          <w:sz w:val="24"/>
          <w:u w:val="none"/>
        </w:rPr>
        <w:t xml:space="preserve">Calendrier des conférences et des manifestations à </w:t>
      </w:r>
      <w:hyperlink r:id="rId17" w:history="1">
        <w:r w:rsidR="00882C40" w:rsidRPr="00C3582A">
          <w:rPr>
            <w:rStyle w:val="Lienhypertexte"/>
            <w:rFonts w:cs="Helvetica"/>
            <w:b/>
            <w:sz w:val="24"/>
          </w:rPr>
          <w:t>l’</w:t>
        </w:r>
        <w:proofErr w:type="spellStart"/>
        <w:r w:rsidR="00882C40" w:rsidRPr="00C3582A">
          <w:rPr>
            <w:rStyle w:val="Lienhypertexte"/>
            <w:rFonts w:cs="Helvetica"/>
            <w:b/>
            <w:sz w:val="24"/>
          </w:rPr>
          <w:t>UNC</w:t>
        </w:r>
        <w:proofErr w:type="spellEnd"/>
      </w:hyperlink>
      <w:r w:rsidR="00882C40" w:rsidRPr="00C3582A">
        <w:rPr>
          <w:rStyle w:val="Lienhypertexte"/>
          <w:rFonts w:cs="Helvetica"/>
          <w:b/>
          <w:color w:val="008000"/>
          <w:sz w:val="24"/>
          <w:u w:val="none"/>
        </w:rPr>
        <w:t xml:space="preserve"> </w:t>
      </w:r>
    </w:p>
    <w:p w:rsidR="00615BF5" w:rsidRPr="00C3582A" w:rsidRDefault="00C242E1" w:rsidP="00FD1300">
      <w:pPr>
        <w:jc w:val="both"/>
        <w:rPr>
          <w:i/>
          <w:color w:val="1F497D" w:themeColor="text2"/>
          <w:sz w:val="24"/>
        </w:rPr>
      </w:pPr>
      <w:r w:rsidRPr="00C3582A">
        <w:rPr>
          <w:i/>
          <w:color w:val="1F497D" w:themeColor="text2"/>
          <w:sz w:val="24"/>
        </w:rPr>
        <w:t xml:space="preserve">&gt; Consulter </w:t>
      </w:r>
      <w:r w:rsidR="00615BF5" w:rsidRPr="00C3582A">
        <w:rPr>
          <w:i/>
          <w:color w:val="1F497D" w:themeColor="text2"/>
          <w:sz w:val="24"/>
        </w:rPr>
        <w:t xml:space="preserve">le site académique </w:t>
      </w:r>
      <w:proofErr w:type="spellStart"/>
      <w:r w:rsidR="00615BF5" w:rsidRPr="00C3582A">
        <w:rPr>
          <w:i/>
          <w:color w:val="1F497D" w:themeColor="text2"/>
          <w:sz w:val="24"/>
        </w:rPr>
        <w:t>SVT</w:t>
      </w:r>
      <w:proofErr w:type="spellEnd"/>
      <w:r w:rsidRPr="00C3582A">
        <w:rPr>
          <w:i/>
          <w:color w:val="1F497D" w:themeColor="text2"/>
          <w:sz w:val="24"/>
        </w:rPr>
        <w:t xml:space="preserve"> et retrouver l’ensemble de ces informations… </w:t>
      </w:r>
    </w:p>
    <w:p w:rsidR="00C242E1" w:rsidRPr="00C3582A" w:rsidRDefault="000832B0" w:rsidP="00FD1300">
      <w:pPr>
        <w:jc w:val="both"/>
        <w:rPr>
          <w:i/>
          <w:color w:val="1F497D" w:themeColor="text2"/>
          <w:sz w:val="24"/>
        </w:rPr>
      </w:pPr>
      <w:r w:rsidRPr="00C3582A">
        <w:rPr>
          <w:i/>
          <w:color w:val="1F497D" w:themeColor="text2"/>
          <w:sz w:val="24"/>
        </w:rPr>
        <w:t xml:space="preserve">&gt; </w:t>
      </w:r>
      <w:r w:rsidR="00615BF5" w:rsidRPr="00C3582A">
        <w:rPr>
          <w:i/>
          <w:color w:val="1F497D" w:themeColor="text2"/>
          <w:sz w:val="24"/>
        </w:rPr>
        <w:t xml:space="preserve">Bonne navigation et n’hésitez pas à nous faire partager vos découvertes, vos liens…sur la </w:t>
      </w:r>
      <w:hyperlink r:id="rId18" w:history="1">
        <w:r w:rsidR="00615BF5" w:rsidRPr="00C3582A">
          <w:rPr>
            <w:rStyle w:val="Lienhypertexte"/>
            <w:i/>
            <w:sz w:val="24"/>
          </w:rPr>
          <w:t>liste</w:t>
        </w:r>
      </w:hyperlink>
      <w:r w:rsidR="00615BF5" w:rsidRPr="00C3582A">
        <w:rPr>
          <w:i/>
          <w:color w:val="1F497D" w:themeColor="text2"/>
          <w:sz w:val="24"/>
        </w:rPr>
        <w:t> </w:t>
      </w:r>
      <w:r w:rsidR="000E63BC" w:rsidRPr="00C3582A">
        <w:rPr>
          <w:i/>
          <w:color w:val="1F497D" w:themeColor="text2"/>
          <w:sz w:val="24"/>
        </w:rPr>
        <w:t xml:space="preserve">de diffusion collège/lycée </w:t>
      </w:r>
      <w:proofErr w:type="spellStart"/>
      <w:r w:rsidR="000E63BC" w:rsidRPr="00C3582A">
        <w:rPr>
          <w:i/>
          <w:color w:val="1F497D" w:themeColor="text2"/>
          <w:sz w:val="24"/>
        </w:rPr>
        <w:t>SVT</w:t>
      </w:r>
      <w:proofErr w:type="spellEnd"/>
      <w:r w:rsidR="000E63BC" w:rsidRPr="00C3582A">
        <w:rPr>
          <w:i/>
          <w:color w:val="1F497D" w:themeColor="text2"/>
          <w:sz w:val="24"/>
        </w:rPr>
        <w:t xml:space="preserve"> </w:t>
      </w:r>
    </w:p>
    <w:p w:rsidR="006C1266" w:rsidRPr="00C3582A" w:rsidRDefault="00C242E1" w:rsidP="00FD1300">
      <w:pPr>
        <w:jc w:val="both"/>
        <w:rPr>
          <w:i/>
          <w:color w:val="1F497D" w:themeColor="text2"/>
          <w:sz w:val="24"/>
        </w:rPr>
      </w:pPr>
      <w:r w:rsidRPr="00C3582A">
        <w:rPr>
          <w:i/>
          <w:color w:val="1F497D" w:themeColor="text2"/>
          <w:sz w:val="24"/>
        </w:rPr>
        <w:t>FU</w:t>
      </w:r>
    </w:p>
    <w:sectPr w:rsidR="006C1266" w:rsidRPr="00C3582A" w:rsidSect="006C1266">
      <w:pgSz w:w="11900" w:h="16840"/>
      <w:pgMar w:top="567" w:right="567" w:bottom="567" w:left="567" w:header="567" w:footer="567" w:gutter="0"/>
      <w:cols w:space="708"/>
      <w:printerSettings r:id="rId19"/>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9838F8"/>
    <w:multiLevelType w:val="multilevel"/>
    <w:tmpl w:val="5F8A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31655"/>
    <w:multiLevelType w:val="hybridMultilevel"/>
    <w:tmpl w:val="D41CE040"/>
    <w:lvl w:ilvl="0" w:tplc="040C000F">
      <w:start w:val="1"/>
      <w:numFmt w:val="decimal"/>
      <w:lvlText w:val="%1."/>
      <w:lvlJc w:val="left"/>
      <w:pPr>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5693022B"/>
    <w:multiLevelType w:val="multilevel"/>
    <w:tmpl w:val="CB28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BD2AFB"/>
    <w:multiLevelType w:val="multilevel"/>
    <w:tmpl w:val="0F88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235BA"/>
    <w:rsid w:val="0004386C"/>
    <w:rsid w:val="0005498F"/>
    <w:rsid w:val="000776D8"/>
    <w:rsid w:val="000832B0"/>
    <w:rsid w:val="000A6E35"/>
    <w:rsid w:val="000C0239"/>
    <w:rsid w:val="000C7AB0"/>
    <w:rsid w:val="000E63BC"/>
    <w:rsid w:val="00131472"/>
    <w:rsid w:val="00190CCA"/>
    <w:rsid w:val="001D477D"/>
    <w:rsid w:val="00270728"/>
    <w:rsid w:val="002A23E3"/>
    <w:rsid w:val="002A545A"/>
    <w:rsid w:val="002B5E6D"/>
    <w:rsid w:val="002E7DB7"/>
    <w:rsid w:val="002F3D59"/>
    <w:rsid w:val="002F52CC"/>
    <w:rsid w:val="003753CC"/>
    <w:rsid w:val="003F3575"/>
    <w:rsid w:val="003F5696"/>
    <w:rsid w:val="00400CD5"/>
    <w:rsid w:val="00413DCC"/>
    <w:rsid w:val="004349D4"/>
    <w:rsid w:val="0049378A"/>
    <w:rsid w:val="004A0FE0"/>
    <w:rsid w:val="004D2B00"/>
    <w:rsid w:val="004E1C90"/>
    <w:rsid w:val="0051579A"/>
    <w:rsid w:val="005403CA"/>
    <w:rsid w:val="00562B07"/>
    <w:rsid w:val="005F76B9"/>
    <w:rsid w:val="00615BF5"/>
    <w:rsid w:val="006831F5"/>
    <w:rsid w:val="006C1266"/>
    <w:rsid w:val="006C3D12"/>
    <w:rsid w:val="00731851"/>
    <w:rsid w:val="00752F84"/>
    <w:rsid w:val="007924B4"/>
    <w:rsid w:val="007A742E"/>
    <w:rsid w:val="007B5F07"/>
    <w:rsid w:val="00822964"/>
    <w:rsid w:val="008235BA"/>
    <w:rsid w:val="00861EFC"/>
    <w:rsid w:val="008733CB"/>
    <w:rsid w:val="00882C40"/>
    <w:rsid w:val="00891EEE"/>
    <w:rsid w:val="008B0B61"/>
    <w:rsid w:val="008B22DE"/>
    <w:rsid w:val="008C6A38"/>
    <w:rsid w:val="008E319E"/>
    <w:rsid w:val="009455C7"/>
    <w:rsid w:val="00990013"/>
    <w:rsid w:val="00992F39"/>
    <w:rsid w:val="009B676C"/>
    <w:rsid w:val="009E3EDB"/>
    <w:rsid w:val="009E5B3D"/>
    <w:rsid w:val="00A5433E"/>
    <w:rsid w:val="00A71B08"/>
    <w:rsid w:val="00A744E5"/>
    <w:rsid w:val="00A90BF5"/>
    <w:rsid w:val="00AB42B2"/>
    <w:rsid w:val="00AB637A"/>
    <w:rsid w:val="00AE78C0"/>
    <w:rsid w:val="00B14A0D"/>
    <w:rsid w:val="00B23A59"/>
    <w:rsid w:val="00BE5B50"/>
    <w:rsid w:val="00C20848"/>
    <w:rsid w:val="00C242E1"/>
    <w:rsid w:val="00C24622"/>
    <w:rsid w:val="00C3582A"/>
    <w:rsid w:val="00C70BF8"/>
    <w:rsid w:val="00C80EFE"/>
    <w:rsid w:val="00CA1CF8"/>
    <w:rsid w:val="00D016BF"/>
    <w:rsid w:val="00D11992"/>
    <w:rsid w:val="00D6258F"/>
    <w:rsid w:val="00DB2397"/>
    <w:rsid w:val="00E20BAC"/>
    <w:rsid w:val="00ED2337"/>
    <w:rsid w:val="00ED309A"/>
    <w:rsid w:val="00F12F80"/>
    <w:rsid w:val="00F249C2"/>
    <w:rsid w:val="00F753C0"/>
    <w:rsid w:val="00F91A71"/>
    <w:rsid w:val="00F94311"/>
    <w:rsid w:val="00FD1300"/>
  </w:rsids>
  <m:mathPr>
    <m:mathFont m:val="Impac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lsdException w:name="heading 1" w:uiPriority="9"/>
    <w:lsdException w:name="Hyperlink" w:uiPriority="99"/>
    <w:lsdException w:name="Strong" w:uiPriority="22"/>
    <w:lsdException w:name="Normal (Web)" w:uiPriority="99"/>
  </w:latentStyles>
  <w:style w:type="paragraph" w:default="1" w:styleId="Normal">
    <w:name w:val="Normal"/>
    <w:qFormat/>
    <w:rsid w:val="008D2E76"/>
    <w:rPr>
      <w:rFonts w:ascii="Arial" w:hAnsi="Arial"/>
      <w:sz w:val="22"/>
    </w:rPr>
  </w:style>
  <w:style w:type="paragraph" w:styleId="Titre1">
    <w:name w:val="heading 1"/>
    <w:basedOn w:val="Normal"/>
    <w:link w:val="Titre1Car"/>
    <w:uiPriority w:val="9"/>
    <w:rsid w:val="003753CC"/>
    <w:pPr>
      <w:spacing w:beforeLines="1" w:afterLines="1"/>
      <w:outlineLvl w:val="0"/>
    </w:pPr>
    <w:rPr>
      <w:rFonts w:ascii="Times" w:hAnsi="Times"/>
      <w:b/>
      <w:kern w:val="36"/>
      <w:sz w:val="48"/>
      <w:szCs w:val="20"/>
      <w:lang w:val="en-GB" w:eastAsia="fr-FR"/>
    </w:rPr>
  </w:style>
  <w:style w:type="paragraph" w:styleId="Titre2">
    <w:name w:val="heading 2"/>
    <w:basedOn w:val="Normal"/>
    <w:next w:val="Normal"/>
    <w:link w:val="Titre2Car"/>
    <w:uiPriority w:val="9"/>
    <w:unhideWhenUsed/>
    <w:qFormat/>
    <w:rsid w:val="007A742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basedOn w:val="Policepardfaut"/>
    <w:uiPriority w:val="99"/>
    <w:unhideWhenUsed/>
    <w:rsid w:val="008235BA"/>
    <w:rPr>
      <w:color w:val="0000FF" w:themeColor="hyperlink"/>
      <w:u w:val="single"/>
    </w:rPr>
  </w:style>
  <w:style w:type="character" w:customStyle="1" w:styleId="author-a-z71zhx7dz77zz75zpz82zz77z83z122zz77zz87zz87z">
    <w:name w:val="author-a-z71zhx7dz77zz75zpz82zz77z83z122zz77zz87zz87z"/>
    <w:basedOn w:val="Policepardfaut"/>
    <w:rsid w:val="00A71B08"/>
  </w:style>
  <w:style w:type="character" w:customStyle="1" w:styleId="author-a-z71zhx7dz77zz75zpz82zz77z83z122zz77zz87zz87zurl">
    <w:name w:val="author-a-z71zhx7dz77zz75zpz82zz77z83z122zz77zz87zz87z url"/>
    <w:basedOn w:val="Policepardfaut"/>
    <w:rsid w:val="00A71B08"/>
  </w:style>
  <w:style w:type="character" w:customStyle="1" w:styleId="author-a-hz68z5x1z73zvfz81zz81zz70zc9z73zz79z2url">
    <w:name w:val="author-a-hz68z5x1z73zvfz81zz81zz70zc9z73zz79z2 url"/>
    <w:basedOn w:val="Policepardfaut"/>
    <w:rsid w:val="00A71B08"/>
  </w:style>
  <w:style w:type="character" w:customStyle="1" w:styleId="author-a-xz79zumz86zlz72zuz69zwvz73zz65zz73z6rurl">
    <w:name w:val="author-a-xz79zumz86zlz72zuz69zwvz73zz65zz73z6r url"/>
    <w:basedOn w:val="Policepardfaut"/>
    <w:rsid w:val="00A71B08"/>
  </w:style>
  <w:style w:type="character" w:customStyle="1" w:styleId="Titre1Car">
    <w:name w:val="Titre 1 Car"/>
    <w:basedOn w:val="Policepardfaut"/>
    <w:link w:val="Titre1"/>
    <w:uiPriority w:val="9"/>
    <w:rsid w:val="003753CC"/>
    <w:rPr>
      <w:rFonts w:ascii="Times" w:hAnsi="Times"/>
      <w:b/>
      <w:kern w:val="36"/>
      <w:sz w:val="48"/>
      <w:szCs w:val="20"/>
      <w:lang w:val="en-GB" w:eastAsia="fr-FR"/>
    </w:rPr>
  </w:style>
  <w:style w:type="table" w:styleId="Grille">
    <w:name w:val="Table Grid"/>
    <w:basedOn w:val="TableauNormal"/>
    <w:uiPriority w:val="59"/>
    <w:rsid w:val="009E3E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suivi">
    <w:name w:val="FollowedHyperlink"/>
    <w:basedOn w:val="Policepardfaut"/>
    <w:uiPriority w:val="99"/>
    <w:semiHidden/>
    <w:unhideWhenUsed/>
    <w:rsid w:val="009E3EDB"/>
    <w:rPr>
      <w:color w:val="800080" w:themeColor="followedHyperlink"/>
      <w:u w:val="single"/>
    </w:rPr>
  </w:style>
  <w:style w:type="character" w:customStyle="1" w:styleId="Titre2Car">
    <w:name w:val="Titre 2 Car"/>
    <w:basedOn w:val="Policepardfaut"/>
    <w:link w:val="Titre2"/>
    <w:uiPriority w:val="9"/>
    <w:rsid w:val="007A742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190CCA"/>
    <w:pPr>
      <w:spacing w:beforeLines="1" w:afterLines="1"/>
    </w:pPr>
    <w:rPr>
      <w:rFonts w:ascii="Times" w:hAnsi="Times" w:cs="Times New Roman"/>
      <w:sz w:val="20"/>
      <w:szCs w:val="20"/>
      <w:lang w:eastAsia="fr-FR"/>
    </w:rPr>
  </w:style>
  <w:style w:type="character" w:customStyle="1" w:styleId="news-list-morelink">
    <w:name w:val="news-list-morelink"/>
    <w:basedOn w:val="Policepardfaut"/>
    <w:rsid w:val="00731851"/>
  </w:style>
  <w:style w:type="character" w:customStyle="1" w:styleId="apple-converted-space">
    <w:name w:val="apple-converted-space"/>
    <w:basedOn w:val="Policepardfaut"/>
    <w:rsid w:val="003F3575"/>
  </w:style>
  <w:style w:type="character" w:styleId="lev">
    <w:name w:val="Strong"/>
    <w:basedOn w:val="Policepardfaut"/>
    <w:uiPriority w:val="22"/>
    <w:rsid w:val="00400CD5"/>
    <w:rPr>
      <w:b/>
    </w:rPr>
  </w:style>
  <w:style w:type="character" w:customStyle="1" w:styleId="contenutitrenonimage">
    <w:name w:val="contenu_titre_non_image"/>
    <w:basedOn w:val="Policepardfaut"/>
    <w:rsid w:val="005403CA"/>
  </w:style>
</w:styles>
</file>

<file path=word/webSettings.xml><?xml version="1.0" encoding="utf-8"?>
<w:webSettings xmlns:r="http://schemas.openxmlformats.org/officeDocument/2006/relationships" xmlns:w="http://schemas.openxmlformats.org/wordprocessingml/2006/main">
  <w:divs>
    <w:div w:id="5793680">
      <w:bodyDiv w:val="1"/>
      <w:marLeft w:val="0"/>
      <w:marRight w:val="0"/>
      <w:marTop w:val="0"/>
      <w:marBottom w:val="0"/>
      <w:divBdr>
        <w:top w:val="none" w:sz="0" w:space="0" w:color="auto"/>
        <w:left w:val="none" w:sz="0" w:space="0" w:color="auto"/>
        <w:bottom w:val="none" w:sz="0" w:space="0" w:color="auto"/>
        <w:right w:val="none" w:sz="0" w:space="0" w:color="auto"/>
      </w:divBdr>
    </w:div>
    <w:div w:id="154607821">
      <w:bodyDiv w:val="1"/>
      <w:marLeft w:val="0"/>
      <w:marRight w:val="0"/>
      <w:marTop w:val="0"/>
      <w:marBottom w:val="0"/>
      <w:divBdr>
        <w:top w:val="none" w:sz="0" w:space="0" w:color="auto"/>
        <w:left w:val="none" w:sz="0" w:space="0" w:color="auto"/>
        <w:bottom w:val="none" w:sz="0" w:space="0" w:color="auto"/>
        <w:right w:val="none" w:sz="0" w:space="0" w:color="auto"/>
      </w:divBdr>
    </w:div>
    <w:div w:id="215509300">
      <w:bodyDiv w:val="1"/>
      <w:marLeft w:val="0"/>
      <w:marRight w:val="0"/>
      <w:marTop w:val="0"/>
      <w:marBottom w:val="0"/>
      <w:divBdr>
        <w:top w:val="none" w:sz="0" w:space="0" w:color="auto"/>
        <w:left w:val="none" w:sz="0" w:space="0" w:color="auto"/>
        <w:bottom w:val="none" w:sz="0" w:space="0" w:color="auto"/>
        <w:right w:val="none" w:sz="0" w:space="0" w:color="auto"/>
      </w:divBdr>
    </w:div>
    <w:div w:id="217519227">
      <w:bodyDiv w:val="1"/>
      <w:marLeft w:val="0"/>
      <w:marRight w:val="0"/>
      <w:marTop w:val="0"/>
      <w:marBottom w:val="0"/>
      <w:divBdr>
        <w:top w:val="none" w:sz="0" w:space="0" w:color="auto"/>
        <w:left w:val="none" w:sz="0" w:space="0" w:color="auto"/>
        <w:bottom w:val="none" w:sz="0" w:space="0" w:color="auto"/>
        <w:right w:val="none" w:sz="0" w:space="0" w:color="auto"/>
      </w:divBdr>
    </w:div>
    <w:div w:id="232198633">
      <w:bodyDiv w:val="1"/>
      <w:marLeft w:val="0"/>
      <w:marRight w:val="0"/>
      <w:marTop w:val="0"/>
      <w:marBottom w:val="0"/>
      <w:divBdr>
        <w:top w:val="none" w:sz="0" w:space="0" w:color="auto"/>
        <w:left w:val="none" w:sz="0" w:space="0" w:color="auto"/>
        <w:bottom w:val="none" w:sz="0" w:space="0" w:color="auto"/>
        <w:right w:val="none" w:sz="0" w:space="0" w:color="auto"/>
      </w:divBdr>
    </w:div>
    <w:div w:id="256402896">
      <w:bodyDiv w:val="1"/>
      <w:marLeft w:val="0"/>
      <w:marRight w:val="0"/>
      <w:marTop w:val="0"/>
      <w:marBottom w:val="0"/>
      <w:divBdr>
        <w:top w:val="none" w:sz="0" w:space="0" w:color="auto"/>
        <w:left w:val="none" w:sz="0" w:space="0" w:color="auto"/>
        <w:bottom w:val="none" w:sz="0" w:space="0" w:color="auto"/>
        <w:right w:val="none" w:sz="0" w:space="0" w:color="auto"/>
      </w:divBdr>
    </w:div>
    <w:div w:id="267661207">
      <w:bodyDiv w:val="1"/>
      <w:marLeft w:val="0"/>
      <w:marRight w:val="0"/>
      <w:marTop w:val="0"/>
      <w:marBottom w:val="0"/>
      <w:divBdr>
        <w:top w:val="none" w:sz="0" w:space="0" w:color="auto"/>
        <w:left w:val="none" w:sz="0" w:space="0" w:color="auto"/>
        <w:bottom w:val="none" w:sz="0" w:space="0" w:color="auto"/>
        <w:right w:val="none" w:sz="0" w:space="0" w:color="auto"/>
      </w:divBdr>
    </w:div>
    <w:div w:id="291988227">
      <w:bodyDiv w:val="1"/>
      <w:marLeft w:val="0"/>
      <w:marRight w:val="0"/>
      <w:marTop w:val="0"/>
      <w:marBottom w:val="0"/>
      <w:divBdr>
        <w:top w:val="none" w:sz="0" w:space="0" w:color="auto"/>
        <w:left w:val="none" w:sz="0" w:space="0" w:color="auto"/>
        <w:bottom w:val="none" w:sz="0" w:space="0" w:color="auto"/>
        <w:right w:val="none" w:sz="0" w:space="0" w:color="auto"/>
      </w:divBdr>
    </w:div>
    <w:div w:id="300775230">
      <w:bodyDiv w:val="1"/>
      <w:marLeft w:val="0"/>
      <w:marRight w:val="0"/>
      <w:marTop w:val="0"/>
      <w:marBottom w:val="0"/>
      <w:divBdr>
        <w:top w:val="none" w:sz="0" w:space="0" w:color="auto"/>
        <w:left w:val="none" w:sz="0" w:space="0" w:color="auto"/>
        <w:bottom w:val="none" w:sz="0" w:space="0" w:color="auto"/>
        <w:right w:val="none" w:sz="0" w:space="0" w:color="auto"/>
      </w:divBdr>
    </w:div>
    <w:div w:id="357581431">
      <w:bodyDiv w:val="1"/>
      <w:marLeft w:val="0"/>
      <w:marRight w:val="0"/>
      <w:marTop w:val="0"/>
      <w:marBottom w:val="0"/>
      <w:divBdr>
        <w:top w:val="none" w:sz="0" w:space="0" w:color="auto"/>
        <w:left w:val="none" w:sz="0" w:space="0" w:color="auto"/>
        <w:bottom w:val="none" w:sz="0" w:space="0" w:color="auto"/>
        <w:right w:val="none" w:sz="0" w:space="0" w:color="auto"/>
      </w:divBdr>
    </w:div>
    <w:div w:id="555894705">
      <w:bodyDiv w:val="1"/>
      <w:marLeft w:val="0"/>
      <w:marRight w:val="0"/>
      <w:marTop w:val="0"/>
      <w:marBottom w:val="0"/>
      <w:divBdr>
        <w:top w:val="none" w:sz="0" w:space="0" w:color="auto"/>
        <w:left w:val="none" w:sz="0" w:space="0" w:color="auto"/>
        <w:bottom w:val="none" w:sz="0" w:space="0" w:color="auto"/>
        <w:right w:val="none" w:sz="0" w:space="0" w:color="auto"/>
      </w:divBdr>
      <w:divsChild>
        <w:div w:id="795754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5630">
              <w:marLeft w:val="353"/>
              <w:marRight w:val="353"/>
              <w:marTop w:val="0"/>
              <w:marBottom w:val="0"/>
              <w:divBdr>
                <w:top w:val="none" w:sz="0" w:space="0" w:color="auto"/>
                <w:left w:val="none" w:sz="0" w:space="0" w:color="auto"/>
                <w:bottom w:val="none" w:sz="0" w:space="0" w:color="auto"/>
                <w:right w:val="none" w:sz="0" w:space="0" w:color="auto"/>
              </w:divBdr>
            </w:div>
          </w:divsChild>
        </w:div>
      </w:divsChild>
    </w:div>
    <w:div w:id="638220701">
      <w:bodyDiv w:val="1"/>
      <w:marLeft w:val="0"/>
      <w:marRight w:val="0"/>
      <w:marTop w:val="0"/>
      <w:marBottom w:val="0"/>
      <w:divBdr>
        <w:top w:val="none" w:sz="0" w:space="0" w:color="auto"/>
        <w:left w:val="none" w:sz="0" w:space="0" w:color="auto"/>
        <w:bottom w:val="none" w:sz="0" w:space="0" w:color="auto"/>
        <w:right w:val="none" w:sz="0" w:space="0" w:color="auto"/>
      </w:divBdr>
    </w:div>
    <w:div w:id="747846354">
      <w:bodyDiv w:val="1"/>
      <w:marLeft w:val="0"/>
      <w:marRight w:val="0"/>
      <w:marTop w:val="0"/>
      <w:marBottom w:val="0"/>
      <w:divBdr>
        <w:top w:val="none" w:sz="0" w:space="0" w:color="auto"/>
        <w:left w:val="none" w:sz="0" w:space="0" w:color="auto"/>
        <w:bottom w:val="none" w:sz="0" w:space="0" w:color="auto"/>
        <w:right w:val="none" w:sz="0" w:space="0" w:color="auto"/>
      </w:divBdr>
    </w:div>
    <w:div w:id="862010800">
      <w:bodyDiv w:val="1"/>
      <w:marLeft w:val="0"/>
      <w:marRight w:val="0"/>
      <w:marTop w:val="0"/>
      <w:marBottom w:val="0"/>
      <w:divBdr>
        <w:top w:val="none" w:sz="0" w:space="0" w:color="auto"/>
        <w:left w:val="none" w:sz="0" w:space="0" w:color="auto"/>
        <w:bottom w:val="none" w:sz="0" w:space="0" w:color="auto"/>
        <w:right w:val="none" w:sz="0" w:space="0" w:color="auto"/>
      </w:divBdr>
    </w:div>
    <w:div w:id="912273342">
      <w:bodyDiv w:val="1"/>
      <w:marLeft w:val="0"/>
      <w:marRight w:val="0"/>
      <w:marTop w:val="0"/>
      <w:marBottom w:val="0"/>
      <w:divBdr>
        <w:top w:val="none" w:sz="0" w:space="0" w:color="auto"/>
        <w:left w:val="none" w:sz="0" w:space="0" w:color="auto"/>
        <w:bottom w:val="none" w:sz="0" w:space="0" w:color="auto"/>
        <w:right w:val="none" w:sz="0" w:space="0" w:color="auto"/>
      </w:divBdr>
      <w:divsChild>
        <w:div w:id="69356837">
          <w:marLeft w:val="0"/>
          <w:marRight w:val="0"/>
          <w:marTop w:val="0"/>
          <w:marBottom w:val="0"/>
          <w:divBdr>
            <w:top w:val="none" w:sz="0" w:space="0" w:color="auto"/>
            <w:left w:val="none" w:sz="0" w:space="0" w:color="auto"/>
            <w:bottom w:val="none" w:sz="0" w:space="0" w:color="auto"/>
            <w:right w:val="none" w:sz="0" w:space="0" w:color="auto"/>
          </w:divBdr>
          <w:divsChild>
            <w:div w:id="589198778">
              <w:marLeft w:val="0"/>
              <w:marRight w:val="0"/>
              <w:marTop w:val="0"/>
              <w:marBottom w:val="0"/>
              <w:divBdr>
                <w:top w:val="none" w:sz="0" w:space="0" w:color="auto"/>
                <w:left w:val="none" w:sz="0" w:space="0" w:color="auto"/>
                <w:bottom w:val="none" w:sz="0" w:space="0" w:color="auto"/>
                <w:right w:val="none" w:sz="0" w:space="0" w:color="auto"/>
              </w:divBdr>
              <w:divsChild>
                <w:div w:id="1758744661">
                  <w:marLeft w:val="0"/>
                  <w:marRight w:val="0"/>
                  <w:marTop w:val="0"/>
                  <w:marBottom w:val="0"/>
                  <w:divBdr>
                    <w:top w:val="none" w:sz="0" w:space="0" w:color="auto"/>
                    <w:left w:val="none" w:sz="0" w:space="0" w:color="auto"/>
                    <w:bottom w:val="none" w:sz="0" w:space="0" w:color="auto"/>
                    <w:right w:val="none" w:sz="0" w:space="0" w:color="auto"/>
                  </w:divBdr>
                  <w:divsChild>
                    <w:div w:id="1774209846">
                      <w:marLeft w:val="0"/>
                      <w:marRight w:val="0"/>
                      <w:marTop w:val="0"/>
                      <w:marBottom w:val="0"/>
                      <w:divBdr>
                        <w:top w:val="none" w:sz="0" w:space="0" w:color="auto"/>
                        <w:left w:val="none" w:sz="0" w:space="0" w:color="auto"/>
                        <w:bottom w:val="none" w:sz="0" w:space="0" w:color="auto"/>
                        <w:right w:val="none" w:sz="0" w:space="0" w:color="auto"/>
                      </w:divBdr>
                    </w:div>
                  </w:divsChild>
                </w:div>
                <w:div w:id="423500920">
                  <w:marLeft w:val="0"/>
                  <w:marRight w:val="0"/>
                  <w:marTop w:val="0"/>
                  <w:marBottom w:val="0"/>
                  <w:divBdr>
                    <w:top w:val="none" w:sz="0" w:space="0" w:color="auto"/>
                    <w:left w:val="none" w:sz="0" w:space="0" w:color="auto"/>
                    <w:bottom w:val="none" w:sz="0" w:space="0" w:color="auto"/>
                    <w:right w:val="none" w:sz="0" w:space="0" w:color="auto"/>
                  </w:divBdr>
                  <w:divsChild>
                    <w:div w:id="2132085371">
                      <w:marLeft w:val="0"/>
                      <w:marRight w:val="0"/>
                      <w:marTop w:val="0"/>
                      <w:marBottom w:val="0"/>
                      <w:divBdr>
                        <w:top w:val="none" w:sz="0" w:space="0" w:color="auto"/>
                        <w:left w:val="none" w:sz="0" w:space="0" w:color="auto"/>
                        <w:bottom w:val="none" w:sz="0" w:space="0" w:color="auto"/>
                        <w:right w:val="none" w:sz="0" w:space="0" w:color="auto"/>
                      </w:divBdr>
                    </w:div>
                  </w:divsChild>
                </w:div>
                <w:div w:id="827356166">
                  <w:marLeft w:val="0"/>
                  <w:marRight w:val="0"/>
                  <w:marTop w:val="0"/>
                  <w:marBottom w:val="0"/>
                  <w:divBdr>
                    <w:top w:val="none" w:sz="0" w:space="0" w:color="auto"/>
                    <w:left w:val="none" w:sz="0" w:space="0" w:color="auto"/>
                    <w:bottom w:val="none" w:sz="0" w:space="0" w:color="auto"/>
                    <w:right w:val="none" w:sz="0" w:space="0" w:color="auto"/>
                  </w:divBdr>
                  <w:divsChild>
                    <w:div w:id="12466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75241">
      <w:bodyDiv w:val="1"/>
      <w:marLeft w:val="0"/>
      <w:marRight w:val="0"/>
      <w:marTop w:val="0"/>
      <w:marBottom w:val="0"/>
      <w:divBdr>
        <w:top w:val="none" w:sz="0" w:space="0" w:color="auto"/>
        <w:left w:val="none" w:sz="0" w:space="0" w:color="auto"/>
        <w:bottom w:val="none" w:sz="0" w:space="0" w:color="auto"/>
        <w:right w:val="none" w:sz="0" w:space="0" w:color="auto"/>
      </w:divBdr>
    </w:div>
    <w:div w:id="1026490425">
      <w:bodyDiv w:val="1"/>
      <w:marLeft w:val="0"/>
      <w:marRight w:val="0"/>
      <w:marTop w:val="0"/>
      <w:marBottom w:val="0"/>
      <w:divBdr>
        <w:top w:val="none" w:sz="0" w:space="0" w:color="auto"/>
        <w:left w:val="none" w:sz="0" w:space="0" w:color="auto"/>
        <w:bottom w:val="none" w:sz="0" w:space="0" w:color="auto"/>
        <w:right w:val="none" w:sz="0" w:space="0" w:color="auto"/>
      </w:divBdr>
    </w:div>
    <w:div w:id="1099831827">
      <w:bodyDiv w:val="1"/>
      <w:marLeft w:val="0"/>
      <w:marRight w:val="0"/>
      <w:marTop w:val="0"/>
      <w:marBottom w:val="0"/>
      <w:divBdr>
        <w:top w:val="none" w:sz="0" w:space="0" w:color="auto"/>
        <w:left w:val="none" w:sz="0" w:space="0" w:color="auto"/>
        <w:bottom w:val="none" w:sz="0" w:space="0" w:color="auto"/>
        <w:right w:val="none" w:sz="0" w:space="0" w:color="auto"/>
      </w:divBdr>
      <w:divsChild>
        <w:div w:id="1287082785">
          <w:marLeft w:val="0"/>
          <w:marRight w:val="0"/>
          <w:marTop w:val="0"/>
          <w:marBottom w:val="0"/>
          <w:divBdr>
            <w:top w:val="none" w:sz="0" w:space="0" w:color="auto"/>
            <w:left w:val="none" w:sz="0" w:space="0" w:color="auto"/>
            <w:bottom w:val="none" w:sz="0" w:space="0" w:color="auto"/>
            <w:right w:val="none" w:sz="0" w:space="0" w:color="auto"/>
          </w:divBdr>
        </w:div>
      </w:divsChild>
    </w:div>
    <w:div w:id="1112747684">
      <w:bodyDiv w:val="1"/>
      <w:marLeft w:val="0"/>
      <w:marRight w:val="0"/>
      <w:marTop w:val="0"/>
      <w:marBottom w:val="0"/>
      <w:divBdr>
        <w:top w:val="none" w:sz="0" w:space="0" w:color="auto"/>
        <w:left w:val="none" w:sz="0" w:space="0" w:color="auto"/>
        <w:bottom w:val="none" w:sz="0" w:space="0" w:color="auto"/>
        <w:right w:val="none" w:sz="0" w:space="0" w:color="auto"/>
      </w:divBdr>
    </w:div>
    <w:div w:id="1195726324">
      <w:bodyDiv w:val="1"/>
      <w:marLeft w:val="0"/>
      <w:marRight w:val="0"/>
      <w:marTop w:val="0"/>
      <w:marBottom w:val="0"/>
      <w:divBdr>
        <w:top w:val="none" w:sz="0" w:space="0" w:color="auto"/>
        <w:left w:val="none" w:sz="0" w:space="0" w:color="auto"/>
        <w:bottom w:val="none" w:sz="0" w:space="0" w:color="auto"/>
        <w:right w:val="none" w:sz="0" w:space="0" w:color="auto"/>
      </w:divBdr>
    </w:div>
    <w:div w:id="1247760931">
      <w:bodyDiv w:val="1"/>
      <w:marLeft w:val="0"/>
      <w:marRight w:val="0"/>
      <w:marTop w:val="0"/>
      <w:marBottom w:val="0"/>
      <w:divBdr>
        <w:top w:val="none" w:sz="0" w:space="0" w:color="auto"/>
        <w:left w:val="none" w:sz="0" w:space="0" w:color="auto"/>
        <w:bottom w:val="none" w:sz="0" w:space="0" w:color="auto"/>
        <w:right w:val="none" w:sz="0" w:space="0" w:color="auto"/>
      </w:divBdr>
    </w:div>
    <w:div w:id="1257326620">
      <w:bodyDiv w:val="1"/>
      <w:marLeft w:val="0"/>
      <w:marRight w:val="0"/>
      <w:marTop w:val="0"/>
      <w:marBottom w:val="0"/>
      <w:divBdr>
        <w:top w:val="none" w:sz="0" w:space="0" w:color="auto"/>
        <w:left w:val="none" w:sz="0" w:space="0" w:color="auto"/>
        <w:bottom w:val="none" w:sz="0" w:space="0" w:color="auto"/>
        <w:right w:val="none" w:sz="0" w:space="0" w:color="auto"/>
      </w:divBdr>
    </w:div>
    <w:div w:id="1341738415">
      <w:bodyDiv w:val="1"/>
      <w:marLeft w:val="0"/>
      <w:marRight w:val="0"/>
      <w:marTop w:val="0"/>
      <w:marBottom w:val="0"/>
      <w:divBdr>
        <w:top w:val="none" w:sz="0" w:space="0" w:color="auto"/>
        <w:left w:val="none" w:sz="0" w:space="0" w:color="auto"/>
        <w:bottom w:val="none" w:sz="0" w:space="0" w:color="auto"/>
        <w:right w:val="none" w:sz="0" w:space="0" w:color="auto"/>
      </w:divBdr>
    </w:div>
    <w:div w:id="1413818654">
      <w:bodyDiv w:val="1"/>
      <w:marLeft w:val="0"/>
      <w:marRight w:val="0"/>
      <w:marTop w:val="0"/>
      <w:marBottom w:val="0"/>
      <w:divBdr>
        <w:top w:val="none" w:sz="0" w:space="0" w:color="auto"/>
        <w:left w:val="none" w:sz="0" w:space="0" w:color="auto"/>
        <w:bottom w:val="none" w:sz="0" w:space="0" w:color="auto"/>
        <w:right w:val="none" w:sz="0" w:space="0" w:color="auto"/>
      </w:divBdr>
    </w:div>
    <w:div w:id="1420829101">
      <w:bodyDiv w:val="1"/>
      <w:marLeft w:val="0"/>
      <w:marRight w:val="0"/>
      <w:marTop w:val="0"/>
      <w:marBottom w:val="0"/>
      <w:divBdr>
        <w:top w:val="none" w:sz="0" w:space="0" w:color="auto"/>
        <w:left w:val="none" w:sz="0" w:space="0" w:color="auto"/>
        <w:bottom w:val="none" w:sz="0" w:space="0" w:color="auto"/>
        <w:right w:val="none" w:sz="0" w:space="0" w:color="auto"/>
      </w:divBdr>
    </w:div>
    <w:div w:id="1456754511">
      <w:bodyDiv w:val="1"/>
      <w:marLeft w:val="0"/>
      <w:marRight w:val="0"/>
      <w:marTop w:val="0"/>
      <w:marBottom w:val="0"/>
      <w:divBdr>
        <w:top w:val="none" w:sz="0" w:space="0" w:color="auto"/>
        <w:left w:val="none" w:sz="0" w:space="0" w:color="auto"/>
        <w:bottom w:val="none" w:sz="0" w:space="0" w:color="auto"/>
        <w:right w:val="none" w:sz="0" w:space="0" w:color="auto"/>
      </w:divBdr>
    </w:div>
    <w:div w:id="1474255613">
      <w:bodyDiv w:val="1"/>
      <w:marLeft w:val="0"/>
      <w:marRight w:val="0"/>
      <w:marTop w:val="0"/>
      <w:marBottom w:val="0"/>
      <w:divBdr>
        <w:top w:val="none" w:sz="0" w:space="0" w:color="auto"/>
        <w:left w:val="none" w:sz="0" w:space="0" w:color="auto"/>
        <w:bottom w:val="none" w:sz="0" w:space="0" w:color="auto"/>
        <w:right w:val="none" w:sz="0" w:space="0" w:color="auto"/>
      </w:divBdr>
    </w:div>
    <w:div w:id="1482770989">
      <w:bodyDiv w:val="1"/>
      <w:marLeft w:val="0"/>
      <w:marRight w:val="0"/>
      <w:marTop w:val="0"/>
      <w:marBottom w:val="0"/>
      <w:divBdr>
        <w:top w:val="none" w:sz="0" w:space="0" w:color="auto"/>
        <w:left w:val="none" w:sz="0" w:space="0" w:color="auto"/>
        <w:bottom w:val="none" w:sz="0" w:space="0" w:color="auto"/>
        <w:right w:val="none" w:sz="0" w:space="0" w:color="auto"/>
      </w:divBdr>
    </w:div>
    <w:div w:id="1538274708">
      <w:bodyDiv w:val="1"/>
      <w:marLeft w:val="0"/>
      <w:marRight w:val="0"/>
      <w:marTop w:val="0"/>
      <w:marBottom w:val="0"/>
      <w:divBdr>
        <w:top w:val="none" w:sz="0" w:space="0" w:color="auto"/>
        <w:left w:val="none" w:sz="0" w:space="0" w:color="auto"/>
        <w:bottom w:val="none" w:sz="0" w:space="0" w:color="auto"/>
        <w:right w:val="none" w:sz="0" w:space="0" w:color="auto"/>
      </w:divBdr>
      <w:divsChild>
        <w:div w:id="1103186851">
          <w:marLeft w:val="0"/>
          <w:marRight w:val="0"/>
          <w:marTop w:val="0"/>
          <w:marBottom w:val="0"/>
          <w:divBdr>
            <w:top w:val="none" w:sz="0" w:space="0" w:color="auto"/>
            <w:left w:val="none" w:sz="0" w:space="0" w:color="auto"/>
            <w:bottom w:val="none" w:sz="0" w:space="0" w:color="auto"/>
            <w:right w:val="none" w:sz="0" w:space="0" w:color="auto"/>
          </w:divBdr>
          <w:divsChild>
            <w:div w:id="94911190">
              <w:marLeft w:val="0"/>
              <w:marRight w:val="0"/>
              <w:marTop w:val="0"/>
              <w:marBottom w:val="0"/>
              <w:divBdr>
                <w:top w:val="none" w:sz="0" w:space="0" w:color="auto"/>
                <w:left w:val="none" w:sz="0" w:space="0" w:color="auto"/>
                <w:bottom w:val="none" w:sz="0" w:space="0" w:color="auto"/>
                <w:right w:val="none" w:sz="0" w:space="0" w:color="auto"/>
              </w:divBdr>
              <w:divsChild>
                <w:div w:id="15882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38771">
      <w:bodyDiv w:val="1"/>
      <w:marLeft w:val="0"/>
      <w:marRight w:val="0"/>
      <w:marTop w:val="0"/>
      <w:marBottom w:val="0"/>
      <w:divBdr>
        <w:top w:val="none" w:sz="0" w:space="0" w:color="auto"/>
        <w:left w:val="none" w:sz="0" w:space="0" w:color="auto"/>
        <w:bottom w:val="none" w:sz="0" w:space="0" w:color="auto"/>
        <w:right w:val="none" w:sz="0" w:space="0" w:color="auto"/>
      </w:divBdr>
    </w:div>
    <w:div w:id="1834445494">
      <w:bodyDiv w:val="1"/>
      <w:marLeft w:val="0"/>
      <w:marRight w:val="0"/>
      <w:marTop w:val="0"/>
      <w:marBottom w:val="0"/>
      <w:divBdr>
        <w:top w:val="none" w:sz="0" w:space="0" w:color="auto"/>
        <w:left w:val="none" w:sz="0" w:space="0" w:color="auto"/>
        <w:bottom w:val="none" w:sz="0" w:space="0" w:color="auto"/>
        <w:right w:val="none" w:sz="0" w:space="0" w:color="auto"/>
      </w:divBdr>
    </w:div>
    <w:div w:id="1875389797">
      <w:bodyDiv w:val="1"/>
      <w:marLeft w:val="0"/>
      <w:marRight w:val="0"/>
      <w:marTop w:val="0"/>
      <w:marBottom w:val="0"/>
      <w:divBdr>
        <w:top w:val="none" w:sz="0" w:space="0" w:color="auto"/>
        <w:left w:val="none" w:sz="0" w:space="0" w:color="auto"/>
        <w:bottom w:val="none" w:sz="0" w:space="0" w:color="auto"/>
        <w:right w:val="none" w:sz="0" w:space="0" w:color="auto"/>
      </w:divBdr>
    </w:div>
    <w:div w:id="1951234612">
      <w:bodyDiv w:val="1"/>
      <w:marLeft w:val="0"/>
      <w:marRight w:val="0"/>
      <w:marTop w:val="0"/>
      <w:marBottom w:val="0"/>
      <w:divBdr>
        <w:top w:val="none" w:sz="0" w:space="0" w:color="auto"/>
        <w:left w:val="none" w:sz="0" w:space="0" w:color="auto"/>
        <w:bottom w:val="none" w:sz="0" w:space="0" w:color="auto"/>
        <w:right w:val="none" w:sz="0" w:space="0" w:color="auto"/>
      </w:divBdr>
    </w:div>
    <w:div w:id="1972126969">
      <w:bodyDiv w:val="1"/>
      <w:marLeft w:val="0"/>
      <w:marRight w:val="0"/>
      <w:marTop w:val="0"/>
      <w:marBottom w:val="0"/>
      <w:divBdr>
        <w:top w:val="none" w:sz="0" w:space="0" w:color="auto"/>
        <w:left w:val="none" w:sz="0" w:space="0" w:color="auto"/>
        <w:bottom w:val="none" w:sz="0" w:space="0" w:color="auto"/>
        <w:right w:val="none" w:sz="0" w:space="0" w:color="auto"/>
      </w:divBdr>
    </w:div>
    <w:div w:id="2000646415">
      <w:bodyDiv w:val="1"/>
      <w:marLeft w:val="0"/>
      <w:marRight w:val="0"/>
      <w:marTop w:val="0"/>
      <w:marBottom w:val="0"/>
      <w:divBdr>
        <w:top w:val="none" w:sz="0" w:space="0" w:color="auto"/>
        <w:left w:val="none" w:sz="0" w:space="0" w:color="auto"/>
        <w:bottom w:val="none" w:sz="0" w:space="0" w:color="auto"/>
        <w:right w:val="none" w:sz="0" w:space="0" w:color="auto"/>
      </w:divBdr>
    </w:div>
    <w:div w:id="2065788907">
      <w:bodyDiv w:val="1"/>
      <w:marLeft w:val="0"/>
      <w:marRight w:val="0"/>
      <w:marTop w:val="0"/>
      <w:marBottom w:val="0"/>
      <w:divBdr>
        <w:top w:val="none" w:sz="0" w:space="0" w:color="auto"/>
        <w:left w:val="none" w:sz="0" w:space="0" w:color="auto"/>
        <w:bottom w:val="none" w:sz="0" w:space="0" w:color="auto"/>
        <w:right w:val="none" w:sz="0" w:space="0" w:color="auto"/>
      </w:divBdr>
      <w:divsChild>
        <w:div w:id="1574657010">
          <w:marLeft w:val="0"/>
          <w:marRight w:val="0"/>
          <w:marTop w:val="0"/>
          <w:marBottom w:val="0"/>
          <w:divBdr>
            <w:top w:val="none" w:sz="0" w:space="0" w:color="auto"/>
            <w:left w:val="none" w:sz="0" w:space="0" w:color="auto"/>
            <w:bottom w:val="none" w:sz="0" w:space="0" w:color="auto"/>
            <w:right w:val="none" w:sz="0" w:space="0" w:color="auto"/>
          </w:divBdr>
          <w:divsChild>
            <w:div w:id="1222642030">
              <w:marLeft w:val="0"/>
              <w:marRight w:val="0"/>
              <w:marTop w:val="0"/>
              <w:marBottom w:val="0"/>
              <w:divBdr>
                <w:top w:val="none" w:sz="0" w:space="0" w:color="auto"/>
                <w:left w:val="none" w:sz="0" w:space="0" w:color="auto"/>
                <w:bottom w:val="none" w:sz="0" w:space="0" w:color="auto"/>
                <w:right w:val="none" w:sz="0" w:space="0" w:color="auto"/>
              </w:divBdr>
              <w:divsChild>
                <w:div w:id="10413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80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sciencesetavenir.fr/espace/exploration/dans-l-iss-le-mystere-du-ver-a-deux-tetes_113822"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goo.gl/forms/mbqTTMOGWc4415vH3" TargetMode="External"/><Relationship Id="rId11" Type="http://schemas.openxmlformats.org/officeDocument/2006/relationships/hyperlink" Target="http://symbiose.nc/preinscription-concours-fds/"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hyperlink" Target="https://youtu.be/sbxj9_0ZzUU" TargetMode="External"/><Relationship Id="rId15" Type="http://schemas.openxmlformats.org/officeDocument/2006/relationships/hyperlink" Target="https://unc.nc/evenements/semaine-de-sante-handicap/" TargetMode="External"/><Relationship Id="rId16" Type="http://schemas.openxmlformats.org/officeDocument/2006/relationships/hyperlink" Target="http://www.univ-nc.nc/actualites/un-nouveau-parcours-en-formation-continue-lespe" TargetMode="External"/><Relationship Id="rId17" Type="http://schemas.openxmlformats.org/officeDocument/2006/relationships/hyperlink" Target="http://www.univ-nc.nc" TargetMode="External"/><Relationship Id="rId18" Type="http://schemas.openxmlformats.org/officeDocument/2006/relationships/hyperlink" Target="liste.enseignants-svt-lyc-col-pub-prive@ac-noumea.nc" TargetMode="External"/><Relationship Id="rId19" Type="http://schemas.openxmlformats.org/officeDocument/2006/relationships/printerSettings" Target="printerSettings/printerSettings1.bin"/><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duscol.education.fr/siene/svt/ressources-pour-enseigner/ressources-par-themes/10-ressource-12329-application-pour-acceder-a-lensemble-des-ressources-numeriques-en-svt.html" TargetMode="External"/><Relationship Id="rId6" Type="http://schemas.openxmlformats.org/officeDocument/2006/relationships/hyperlink" Target="https://www.notre-planete.info/actualites/4621-conscience-animale" TargetMode="External"/><Relationship Id="rId7" Type="http://schemas.openxmlformats.org/officeDocument/2006/relationships/hyperlink" Target="https://www.notre-planete.info/actualites/4619-energies-renouvelables-bilan-2016" TargetMode="External"/><Relationship Id="rId8" Type="http://schemas.openxmlformats.org/officeDocument/2006/relationships/hyperlink" Target="https://www.notre-planete.info/photos/photos_recentes.php"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1015</Words>
  <Characters>5787</Characters>
  <Application>Microsoft Macintosh Word</Application>
  <DocSecurity>0</DocSecurity>
  <Lines>48</Lines>
  <Paragraphs>11</Paragraphs>
  <ScaleCrop>false</ScaleCrop>
  <Company>Perso</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Uyttenhove</dc:creator>
  <cp:keywords/>
  <cp:lastModifiedBy>Frederic Uyttenhove</cp:lastModifiedBy>
  <cp:revision>8</cp:revision>
  <dcterms:created xsi:type="dcterms:W3CDTF">2017-06-18T07:53:00Z</dcterms:created>
  <dcterms:modified xsi:type="dcterms:W3CDTF">2017-06-18T22:37:00Z</dcterms:modified>
</cp:coreProperties>
</file>