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22" w:rsidRPr="00F12F80" w:rsidRDefault="005403CA" w:rsidP="00FD1300">
      <w:pPr>
        <w:jc w:val="both"/>
        <w:rPr>
          <w:b/>
          <w:color w:val="C0504D" w:themeColor="accent2"/>
          <w:sz w:val="32"/>
        </w:rPr>
      </w:pPr>
      <w:r>
        <w:rPr>
          <w:b/>
          <w:color w:val="C0504D" w:themeColor="accent2"/>
          <w:sz w:val="32"/>
        </w:rPr>
        <w:t xml:space="preserve">Quelques </w:t>
      </w:r>
      <w:r w:rsidR="008235BA" w:rsidRPr="00F12F80">
        <w:rPr>
          <w:b/>
          <w:color w:val="C0504D" w:themeColor="accent2"/>
          <w:sz w:val="32"/>
        </w:rPr>
        <w:t>Actualités</w:t>
      </w:r>
      <w:r w:rsidR="008235BA"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="008235BA"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proofErr w:type="spellStart"/>
      <w:r w:rsidR="0051579A" w:rsidRPr="00F12F80">
        <w:rPr>
          <w:b/>
          <w:color w:val="008000"/>
          <w:sz w:val="32"/>
        </w:rPr>
        <w:t>SVT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proofErr w:type="spellStart"/>
      <w:r w:rsidR="0051579A" w:rsidRPr="00F12F80">
        <w:rPr>
          <w:b/>
          <w:color w:val="008000"/>
          <w:sz w:val="32"/>
        </w:rPr>
        <w:t>NC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="008235BA"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>
        <w:rPr>
          <w:b/>
          <w:color w:val="C0504D" w:themeColor="accent2"/>
          <w:sz w:val="32"/>
        </w:rPr>
        <w:t>29</w:t>
      </w:r>
      <w:r w:rsidR="00F249C2">
        <w:rPr>
          <w:b/>
          <w:color w:val="C0504D" w:themeColor="accent2"/>
          <w:sz w:val="32"/>
        </w:rPr>
        <w:t>/05</w:t>
      </w:r>
      <w:r w:rsidR="006831F5" w:rsidRPr="00F12F80">
        <w:rPr>
          <w:b/>
          <w:color w:val="C0504D" w:themeColor="accent2"/>
          <w:sz w:val="32"/>
        </w:rPr>
        <w:t>/2017</w:t>
      </w:r>
    </w:p>
    <w:p w:rsidR="00C24622" w:rsidRPr="008B0B61" w:rsidRDefault="00C24622" w:rsidP="00FD1300">
      <w:pPr>
        <w:jc w:val="both"/>
        <w:rPr>
          <w:b/>
          <w:color w:val="C0504D" w:themeColor="accent2"/>
          <w:sz w:val="24"/>
        </w:rPr>
      </w:pPr>
    </w:p>
    <w:p w:rsidR="00731851" w:rsidRPr="006831F5" w:rsidRDefault="00C242E1" w:rsidP="00FD1300">
      <w:pPr>
        <w:jc w:val="both"/>
        <w:rPr>
          <w:b/>
          <w:sz w:val="36"/>
          <w:u w:val="single"/>
        </w:rPr>
      </w:pPr>
      <w:proofErr w:type="spellStart"/>
      <w:r w:rsidRPr="006831F5">
        <w:rPr>
          <w:b/>
          <w:sz w:val="36"/>
          <w:u w:val="single"/>
        </w:rPr>
        <w:t>SVT</w:t>
      </w:r>
      <w:proofErr w:type="spellEnd"/>
      <w:r w:rsidRPr="006831F5">
        <w:rPr>
          <w:b/>
          <w:sz w:val="36"/>
          <w:u w:val="single"/>
        </w:rPr>
        <w:t xml:space="preserve"> NATIONALES : </w:t>
      </w:r>
    </w:p>
    <w:p w:rsidR="005403CA" w:rsidRPr="005403CA" w:rsidRDefault="005403CA" w:rsidP="005403CA">
      <w:pPr>
        <w:pStyle w:val="Titre2"/>
        <w:rPr>
          <w:rFonts w:ascii="Arial" w:hAnsi="Arial" w:cs="Arial"/>
          <w:color w:val="auto"/>
          <w:sz w:val="22"/>
        </w:rPr>
      </w:pPr>
      <w:bookmarkStart w:id="0" w:name="_Ref462037511"/>
      <w:r w:rsidRPr="005403CA">
        <w:rPr>
          <w:rFonts w:ascii="Arial" w:hAnsi="Arial" w:cs="Arial"/>
          <w:color w:val="auto"/>
          <w:sz w:val="22"/>
        </w:rPr>
        <w:t xml:space="preserve">&gt; La lettre </w:t>
      </w:r>
      <w:proofErr w:type="spellStart"/>
      <w:r w:rsidRPr="005403CA">
        <w:rPr>
          <w:rFonts w:ascii="Arial" w:hAnsi="Arial" w:cs="Arial"/>
          <w:color w:val="auto"/>
          <w:sz w:val="22"/>
        </w:rPr>
        <w:t>Edu_num</w:t>
      </w:r>
      <w:proofErr w:type="spellEnd"/>
      <w:r w:rsidRPr="005403CA">
        <w:rPr>
          <w:rFonts w:ascii="Arial" w:hAnsi="Arial" w:cs="Arial"/>
          <w:color w:val="auto"/>
          <w:sz w:val="22"/>
        </w:rPr>
        <w:t xml:space="preserve"> N°24</w:t>
      </w:r>
      <w:bookmarkEnd w:id="0"/>
    </w:p>
    <w:p w:rsidR="005403CA" w:rsidRPr="005403CA" w:rsidRDefault="005403CA" w:rsidP="005403CA">
      <w:r w:rsidRPr="005403CA">
        <w:t>La 24</w:t>
      </w:r>
      <w:r w:rsidRPr="005403CA">
        <w:rPr>
          <w:vertAlign w:val="superscript"/>
        </w:rPr>
        <w:t>e</w:t>
      </w:r>
      <w:r w:rsidRPr="005403CA">
        <w:t xml:space="preserve"> lettre </w:t>
      </w:r>
      <w:proofErr w:type="spellStart"/>
      <w:r w:rsidRPr="005403CA">
        <w:t>Édu_num</w:t>
      </w:r>
      <w:proofErr w:type="spellEnd"/>
      <w:r w:rsidRPr="005403CA">
        <w:t> </w:t>
      </w:r>
      <w:proofErr w:type="spellStart"/>
      <w:r w:rsidRPr="005403CA">
        <w:t>SVT</w:t>
      </w:r>
      <w:proofErr w:type="spellEnd"/>
      <w:r w:rsidRPr="005403CA">
        <w:t xml:space="preserve"> est centrée sur les risques et leurs préventions. Vous y trouverez des ressources sur les risques météorologiques (Météo France), sur les risques liés aux changements climatiques (</w:t>
      </w:r>
      <w:proofErr w:type="spellStart"/>
      <w:r w:rsidRPr="005403CA">
        <w:t>Giec</w:t>
      </w:r>
      <w:proofErr w:type="spellEnd"/>
      <w:r w:rsidRPr="005403CA">
        <w:t>), aux activités humaines (</w:t>
      </w:r>
      <w:proofErr w:type="spellStart"/>
      <w:r w:rsidRPr="005403CA">
        <w:t>webdocumentaire</w:t>
      </w:r>
      <w:proofErr w:type="spellEnd"/>
      <w:r w:rsidRPr="005403CA">
        <w:t xml:space="preserve"> sur le pétrole), sur la préparation des populations (site </w:t>
      </w:r>
      <w:proofErr w:type="spellStart"/>
      <w:r w:rsidRPr="005403CA">
        <w:t>R!SQUE</w:t>
      </w:r>
      <w:proofErr w:type="spellEnd"/>
      <w:r w:rsidRPr="005403CA">
        <w:t xml:space="preserve"> et le DEAL de Guadeloupe) ainsi qu’un jeu sérieux sur ce dernier thème.</w:t>
      </w:r>
      <w:r w:rsidRPr="005403CA">
        <w:br/>
        <w:t xml:space="preserve">Cette lettre présente le nouveau site « La </w:t>
      </w:r>
      <w:proofErr w:type="spellStart"/>
      <w:r w:rsidRPr="005403CA">
        <w:t>lithothèque</w:t>
      </w:r>
      <w:proofErr w:type="spellEnd"/>
      <w:r w:rsidRPr="005403CA">
        <w:t xml:space="preserve"> nationale » qui regroupe les fiches des </w:t>
      </w:r>
      <w:proofErr w:type="spellStart"/>
      <w:r w:rsidRPr="005403CA">
        <w:t>lithothèques</w:t>
      </w:r>
      <w:proofErr w:type="spellEnd"/>
      <w:r w:rsidRPr="005403CA">
        <w:t xml:space="preserve"> </w:t>
      </w:r>
      <w:proofErr w:type="spellStart"/>
      <w:r w:rsidRPr="005403CA">
        <w:t>académiques</w:t>
      </w:r>
      <w:proofErr w:type="spellEnd"/>
      <w:r w:rsidRPr="005403CA">
        <w:t xml:space="preserve">. </w:t>
      </w:r>
      <w:hyperlink r:id="rId5" w:history="1">
        <w:r w:rsidRPr="005403CA">
          <w:rPr>
            <w:rStyle w:val="Lienhypertexte"/>
            <w:color w:val="auto"/>
          </w:rPr>
          <w:t>http://</w:t>
        </w:r>
        <w:proofErr w:type="spellStart"/>
        <w:r w:rsidRPr="005403CA">
          <w:rPr>
            <w:rStyle w:val="Lienhypertexte"/>
            <w:color w:val="auto"/>
          </w:rPr>
          <w:t>eduscol.education.fr/site.svt/edunum</w:t>
        </w:r>
        <w:proofErr w:type="spellEnd"/>
      </w:hyperlink>
    </w:p>
    <w:p w:rsidR="005403CA" w:rsidRPr="005403CA" w:rsidRDefault="005403CA" w:rsidP="005403CA">
      <w:pPr>
        <w:pStyle w:val="Titre2"/>
        <w:rPr>
          <w:rFonts w:ascii="Arial" w:hAnsi="Arial" w:cs="Arial"/>
          <w:color w:val="auto"/>
          <w:sz w:val="22"/>
        </w:rPr>
      </w:pPr>
      <w:bookmarkStart w:id="1" w:name="_Ref462037510"/>
      <w:r w:rsidRPr="005403CA">
        <w:rPr>
          <w:rFonts w:ascii="Arial" w:hAnsi="Arial" w:cs="Arial"/>
          <w:color w:val="auto"/>
          <w:sz w:val="22"/>
        </w:rPr>
        <w:t xml:space="preserve">&gt; </w:t>
      </w:r>
      <w:proofErr w:type="spellStart"/>
      <w:r w:rsidRPr="005403CA">
        <w:rPr>
          <w:rFonts w:ascii="Arial" w:hAnsi="Arial" w:cs="Arial"/>
          <w:color w:val="auto"/>
          <w:sz w:val="22"/>
        </w:rPr>
        <w:t>LIBMOL</w:t>
      </w:r>
      <w:bookmarkEnd w:id="1"/>
      <w:proofErr w:type="spellEnd"/>
      <w:r w:rsidRPr="005403CA">
        <w:rPr>
          <w:rFonts w:ascii="Arial" w:hAnsi="Arial" w:cs="Arial"/>
          <w:color w:val="auto"/>
          <w:sz w:val="22"/>
        </w:rPr>
        <w:t> : la nouvelle banque de molécules à l’interface simplifiée et plus puissante</w:t>
      </w:r>
    </w:p>
    <w:p w:rsidR="005403CA" w:rsidRPr="005403CA" w:rsidRDefault="005403CA" w:rsidP="005403CA">
      <w:pPr>
        <w:rPr>
          <w:rFonts w:cs="Arial"/>
        </w:rPr>
      </w:pPr>
      <w:proofErr w:type="spellStart"/>
      <w:r w:rsidRPr="005403CA">
        <w:rPr>
          <w:rFonts w:cs="Arial"/>
        </w:rPr>
        <w:t>LIbmol</w:t>
      </w:r>
      <w:proofErr w:type="spellEnd"/>
      <w:r w:rsidRPr="005403CA">
        <w:rPr>
          <w:rFonts w:cs="Arial"/>
        </w:rPr>
        <w:t xml:space="preserve"> est désormais fonctionnel ; vous pouvez communiquer sur cette ressource via vos réseaux.</w:t>
      </w:r>
    </w:p>
    <w:p w:rsidR="005403CA" w:rsidRPr="005403CA" w:rsidRDefault="005403CA" w:rsidP="005403CA">
      <w:pPr>
        <w:rPr>
          <w:rFonts w:cs="Arial"/>
        </w:rPr>
      </w:pPr>
      <w:hyperlink r:id="rId6" w:history="1">
        <w:proofErr w:type="spellStart"/>
        <w:proofErr w:type="gramStart"/>
        <w:r w:rsidRPr="005403CA">
          <w:rPr>
            <w:rStyle w:val="Lienhypertexte"/>
            <w:rFonts w:cs="Arial"/>
            <w:color w:val="auto"/>
          </w:rPr>
          <w:t>https://libmol.org</w:t>
        </w:r>
        <w:proofErr w:type="spellEnd"/>
        <w:r w:rsidRPr="005403CA">
          <w:rPr>
            <w:rStyle w:val="Lienhypertexte"/>
            <w:rFonts w:cs="Arial"/>
            <w:color w:val="auto"/>
          </w:rPr>
          <w:t>/</w:t>
        </w:r>
        <w:proofErr w:type="gramEnd"/>
      </w:hyperlink>
    </w:p>
    <w:p w:rsidR="005403CA" w:rsidRPr="005403CA" w:rsidRDefault="005403CA" w:rsidP="00FD1300">
      <w:pPr>
        <w:pStyle w:val="NormalWeb"/>
        <w:shd w:val="clear" w:color="auto" w:fill="FFFFFF"/>
        <w:spacing w:beforeLines="0" w:afterLines="0"/>
        <w:rPr>
          <w:rFonts w:ascii="Arial" w:hAnsi="Arial"/>
          <w:b/>
          <w:sz w:val="22"/>
          <w:szCs w:val="18"/>
        </w:rPr>
      </w:pPr>
    </w:p>
    <w:p w:rsidR="00FD1300" w:rsidRPr="005403CA" w:rsidRDefault="003F3575" w:rsidP="00FD1300">
      <w:pPr>
        <w:pStyle w:val="NormalWeb"/>
        <w:shd w:val="clear" w:color="auto" w:fill="FFFFFF"/>
        <w:spacing w:beforeLines="0" w:afterLines="0"/>
        <w:rPr>
          <w:rFonts w:ascii="Arial" w:hAnsi="Arial"/>
          <w:b/>
          <w:sz w:val="22"/>
          <w:szCs w:val="18"/>
        </w:rPr>
      </w:pPr>
      <w:r w:rsidRPr="005403CA">
        <w:rPr>
          <w:rFonts w:ascii="Arial" w:hAnsi="Arial"/>
          <w:b/>
          <w:sz w:val="22"/>
          <w:szCs w:val="18"/>
        </w:rPr>
        <w:t xml:space="preserve">&gt; </w:t>
      </w:r>
      <w:r w:rsidR="00FD1300" w:rsidRPr="005403CA">
        <w:rPr>
          <w:rFonts w:ascii="Arial" w:hAnsi="Arial"/>
          <w:b/>
          <w:sz w:val="22"/>
          <w:szCs w:val="18"/>
        </w:rPr>
        <w:t>EDUCATION et NUMERIQUE :</w:t>
      </w:r>
    </w:p>
    <w:p w:rsidR="00FD1300" w:rsidRPr="005403CA" w:rsidRDefault="00FD1300" w:rsidP="00FD1300">
      <w:pPr>
        <w:rPr>
          <w:color w:val="000000"/>
          <w:szCs w:val="21"/>
          <w:lang w:eastAsia="fr-FR"/>
        </w:rPr>
      </w:pPr>
      <w:r w:rsidRPr="005403CA">
        <w:rPr>
          <w:b/>
          <w:szCs w:val="18"/>
        </w:rPr>
        <w:t xml:space="preserve">- </w:t>
      </w:r>
      <w:r w:rsidRPr="005403CA">
        <w:rPr>
          <w:b/>
          <w:color w:val="000000"/>
          <w:szCs w:val="21"/>
          <w:lang w:eastAsia="fr-FR"/>
        </w:rPr>
        <w:t xml:space="preserve">Le premier </w:t>
      </w:r>
      <w:proofErr w:type="spellStart"/>
      <w:r w:rsidRPr="005403CA">
        <w:rPr>
          <w:b/>
          <w:color w:val="000000"/>
          <w:szCs w:val="21"/>
          <w:lang w:eastAsia="fr-FR"/>
        </w:rPr>
        <w:t>MOOC</w:t>
      </w:r>
      <w:proofErr w:type="spellEnd"/>
      <w:r w:rsidR="00F249C2" w:rsidRPr="005403CA">
        <w:rPr>
          <w:b/>
          <w:color w:val="000000"/>
          <w:szCs w:val="21"/>
          <w:lang w:eastAsia="fr-FR"/>
        </w:rPr>
        <w:t xml:space="preserve"> pour réussir le Bac est arrivé :</w:t>
      </w:r>
      <w:r w:rsidR="00F249C2" w:rsidRPr="005403CA">
        <w:rPr>
          <w:color w:val="000000"/>
          <w:szCs w:val="21"/>
          <w:lang w:eastAsia="fr-FR"/>
        </w:rPr>
        <w:t xml:space="preserve"> </w:t>
      </w:r>
      <w:proofErr w:type="spellStart"/>
      <w:r w:rsidRPr="005403CA">
        <w:rPr>
          <w:b/>
          <w:color w:val="000000"/>
          <w:szCs w:val="21"/>
          <w:lang w:eastAsia="fr-FR"/>
        </w:rPr>
        <w:t>Bac2Sciences</w:t>
      </w:r>
      <w:proofErr w:type="spellEnd"/>
      <w:r w:rsidRPr="005403CA">
        <w:rPr>
          <w:color w:val="000000"/>
          <w:szCs w:val="21"/>
          <w:lang w:eastAsia="fr-FR"/>
        </w:rPr>
        <w:t xml:space="preserve"> est conçu pour les élèves de première des séries ES et L : </w:t>
      </w:r>
      <w:hyperlink r:id="rId7" w:history="1">
        <w:r w:rsidRPr="005403CA">
          <w:rPr>
            <w:rStyle w:val="Lienhypertexte"/>
            <w:szCs w:val="21"/>
            <w:lang w:eastAsia="fr-FR"/>
          </w:rPr>
          <w:t>https://www.fun-mooc.fr/courses/course-v1:education-et-numerique+127001+session01/about</w:t>
        </w:r>
      </w:hyperlink>
    </w:p>
    <w:p w:rsidR="00FD1300" w:rsidRDefault="00FD1300" w:rsidP="00FD130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  <w:szCs w:val="18"/>
        </w:rPr>
      </w:pPr>
    </w:p>
    <w:p w:rsidR="005403CA" w:rsidRDefault="005403C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  <w:r w:rsidRPr="005403CA">
        <w:rPr>
          <w:rFonts w:ascii="Helvetica" w:hAnsi="Helvetica"/>
          <w:bCs/>
          <w:sz w:val="22"/>
          <w:szCs w:val="41"/>
        </w:rPr>
        <w:t>&gt; Pour information:</w:t>
      </w:r>
      <w:r w:rsidRPr="005403CA">
        <w:rPr>
          <w:rFonts w:ascii="Helvetica" w:hAnsi="Helvetica"/>
          <w:b w:val="0"/>
          <w:bCs/>
          <w:sz w:val="22"/>
          <w:szCs w:val="41"/>
        </w:rPr>
        <w:t xml:space="preserve"> </w:t>
      </w:r>
      <w:r w:rsidRPr="005403CA">
        <w:rPr>
          <w:rFonts w:ascii="Arial" w:hAnsi="Arial"/>
          <w:b w:val="0"/>
          <w:bCs/>
          <w:sz w:val="22"/>
          <w:szCs w:val="21"/>
        </w:rPr>
        <w:t xml:space="preserve">Les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deux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disciplines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retenues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en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séries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générale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et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professionnele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pour la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seconde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partie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de la première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épreuve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écrite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lors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de la session de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juin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2017 du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DNB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</w:t>
      </w:r>
      <w:r w:rsidRPr="005403CA">
        <w:rPr>
          <w:rFonts w:ascii="Arial" w:hAnsi="Arial"/>
          <w:bCs/>
          <w:sz w:val="22"/>
          <w:szCs w:val="21"/>
        </w:rPr>
        <w:t xml:space="preserve">en </w:t>
      </w:r>
      <w:proofErr w:type="spellStart"/>
      <w:r w:rsidRPr="005403CA">
        <w:rPr>
          <w:rFonts w:ascii="Arial" w:hAnsi="Arial"/>
          <w:bCs/>
          <w:sz w:val="22"/>
          <w:szCs w:val="21"/>
        </w:rPr>
        <w:t>Métropole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, </w:t>
      </w:r>
      <w:proofErr w:type="spellStart"/>
      <w:proofErr w:type="gramStart"/>
      <w:r w:rsidRPr="005403CA">
        <w:rPr>
          <w:rFonts w:ascii="Arial" w:hAnsi="Arial"/>
          <w:b w:val="0"/>
          <w:bCs/>
          <w:sz w:val="22"/>
          <w:szCs w:val="21"/>
        </w:rPr>
        <w:t>sont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> :</w:t>
      </w:r>
      <w:proofErr w:type="gramEnd"/>
      <w:r w:rsidRPr="005403CA">
        <w:rPr>
          <w:rFonts w:ascii="Arial" w:hAnsi="Arial"/>
          <w:b w:val="0"/>
          <w:bCs/>
          <w:sz w:val="22"/>
          <w:szCs w:val="21"/>
        </w:rPr>
        <w:t xml:space="preserve"> Physique -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chimie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 et Sciences de la vie et de la Terre. </w:t>
      </w:r>
    </w:p>
    <w:p w:rsidR="005403CA" w:rsidRDefault="005403CA" w:rsidP="005403CA">
      <w:pPr>
        <w:pStyle w:val="Titre1"/>
        <w:spacing w:beforeLines="0" w:afterLines="0" w:line="240" w:lineRule="atLeast"/>
        <w:rPr>
          <w:bCs/>
          <w:sz w:val="22"/>
          <w:szCs w:val="21"/>
        </w:rPr>
      </w:pPr>
      <w:r w:rsidRPr="005403CA">
        <w:rPr>
          <w:rFonts w:ascii="Arial" w:hAnsi="Arial"/>
          <w:b w:val="0"/>
          <w:bCs/>
          <w:sz w:val="22"/>
          <w:szCs w:val="21"/>
        </w:rPr>
        <w:t xml:space="preserve">Lire </w:t>
      </w:r>
      <w:proofErr w:type="spellStart"/>
      <w:r w:rsidRPr="005403CA">
        <w:rPr>
          <w:rFonts w:ascii="Arial" w:hAnsi="Arial"/>
          <w:b w:val="0"/>
          <w:bCs/>
          <w:sz w:val="22"/>
          <w:szCs w:val="21"/>
        </w:rPr>
        <w:t>l’article</w:t>
      </w:r>
      <w:proofErr w:type="spellEnd"/>
      <w:r w:rsidRPr="005403CA">
        <w:rPr>
          <w:rFonts w:ascii="Arial" w:hAnsi="Arial"/>
          <w:b w:val="0"/>
          <w:bCs/>
          <w:sz w:val="22"/>
          <w:szCs w:val="21"/>
        </w:rPr>
        <w:t xml:space="preserve">: </w:t>
      </w:r>
      <w:hyperlink r:id="rId8" w:history="1">
        <w:r w:rsidRPr="005403CA">
          <w:rPr>
            <w:rStyle w:val="Lienhypertexte"/>
            <w:bCs/>
            <w:sz w:val="22"/>
            <w:szCs w:val="21"/>
          </w:rPr>
          <w:t>http://eduscol.education.fr/cid116926/les-deux-disciplines-retenues-pour-la-1ere-epreuve-ecrite-du-dnb.html#lien0</w:t>
        </w:r>
      </w:hyperlink>
    </w:p>
    <w:p w:rsidR="005403CA" w:rsidRDefault="005403C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5403CA" w:rsidRPr="005403CA" w:rsidRDefault="005403CA" w:rsidP="005403CA">
      <w:pPr>
        <w:pStyle w:val="Titre1"/>
        <w:spacing w:beforeLines="0" w:afterLines="0" w:line="240" w:lineRule="atLeast"/>
        <w:rPr>
          <w:rFonts w:ascii="Arial" w:hAnsi="Arial"/>
          <w:bCs/>
          <w:sz w:val="22"/>
          <w:szCs w:val="21"/>
        </w:rPr>
      </w:pPr>
      <w:r w:rsidRPr="005403CA">
        <w:rPr>
          <w:rFonts w:ascii="Arial" w:hAnsi="Arial"/>
          <w:bCs/>
          <w:sz w:val="22"/>
          <w:szCs w:val="21"/>
        </w:rPr>
        <w:t xml:space="preserve">&gt; </w:t>
      </w:r>
      <w:proofErr w:type="spellStart"/>
      <w:r w:rsidRPr="005403CA">
        <w:rPr>
          <w:rFonts w:ascii="Arial" w:hAnsi="Arial"/>
          <w:bCs/>
          <w:sz w:val="22"/>
          <w:szCs w:val="21"/>
        </w:rPr>
        <w:t>Quelques</w:t>
      </w:r>
      <w:proofErr w:type="spellEnd"/>
      <w:r w:rsidRPr="005403CA">
        <w:rPr>
          <w:rFonts w:ascii="Arial" w:hAnsi="Arial"/>
          <w:bCs/>
          <w:sz w:val="22"/>
          <w:szCs w:val="21"/>
        </w:rPr>
        <w:t xml:space="preserve"> sites à </w:t>
      </w:r>
      <w:proofErr w:type="spellStart"/>
      <w:r w:rsidRPr="005403CA">
        <w:rPr>
          <w:rFonts w:ascii="Arial" w:hAnsi="Arial"/>
          <w:bCs/>
          <w:sz w:val="22"/>
          <w:szCs w:val="21"/>
        </w:rPr>
        <w:t>visiter</w:t>
      </w:r>
      <w:proofErr w:type="spellEnd"/>
      <w:r w:rsidRPr="005403CA">
        <w:rPr>
          <w:rFonts w:ascii="Arial" w:hAnsi="Arial"/>
          <w:bCs/>
          <w:sz w:val="22"/>
          <w:szCs w:val="21"/>
        </w:rPr>
        <w:t xml:space="preserve"> pour </w:t>
      </w:r>
      <w:proofErr w:type="spellStart"/>
      <w:r w:rsidRPr="005403CA">
        <w:rPr>
          <w:rFonts w:ascii="Arial" w:hAnsi="Arial"/>
          <w:bCs/>
          <w:sz w:val="22"/>
          <w:szCs w:val="21"/>
        </w:rPr>
        <w:t>leurs</w:t>
      </w:r>
      <w:proofErr w:type="spellEnd"/>
      <w:r w:rsidRPr="005403CA">
        <w:rPr>
          <w:rFonts w:ascii="Arial" w:hAnsi="Arial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Cs/>
          <w:sz w:val="22"/>
          <w:szCs w:val="21"/>
        </w:rPr>
        <w:t>phtos</w:t>
      </w:r>
      <w:proofErr w:type="spellEnd"/>
      <w:r w:rsidRPr="005403CA">
        <w:rPr>
          <w:rFonts w:ascii="Arial" w:hAnsi="Arial"/>
          <w:bCs/>
          <w:sz w:val="22"/>
          <w:szCs w:val="21"/>
        </w:rPr>
        <w:t xml:space="preserve"> </w:t>
      </w:r>
      <w:proofErr w:type="gramStart"/>
      <w:r w:rsidRPr="005403CA">
        <w:rPr>
          <w:rFonts w:ascii="Arial" w:hAnsi="Arial"/>
          <w:bCs/>
          <w:sz w:val="22"/>
          <w:szCs w:val="21"/>
        </w:rPr>
        <w:t>et</w:t>
      </w:r>
      <w:proofErr w:type="gramEnd"/>
      <w:r w:rsidRPr="005403CA">
        <w:rPr>
          <w:rFonts w:ascii="Arial" w:hAnsi="Arial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Cs/>
          <w:sz w:val="22"/>
          <w:szCs w:val="21"/>
        </w:rPr>
        <w:t>leurs</w:t>
      </w:r>
      <w:proofErr w:type="spellEnd"/>
      <w:r w:rsidRPr="005403CA">
        <w:rPr>
          <w:rFonts w:ascii="Arial" w:hAnsi="Arial"/>
          <w:bCs/>
          <w:sz w:val="22"/>
          <w:szCs w:val="21"/>
        </w:rPr>
        <w:t xml:space="preserve"> </w:t>
      </w:r>
      <w:proofErr w:type="spellStart"/>
      <w:r w:rsidRPr="005403CA">
        <w:rPr>
          <w:rFonts w:ascii="Arial" w:hAnsi="Arial"/>
          <w:bCs/>
          <w:sz w:val="22"/>
          <w:szCs w:val="21"/>
        </w:rPr>
        <w:t>contenus</w:t>
      </w:r>
      <w:proofErr w:type="spellEnd"/>
      <w:r w:rsidRPr="005403CA">
        <w:rPr>
          <w:rFonts w:ascii="Arial" w:hAnsi="Arial"/>
          <w:bCs/>
          <w:sz w:val="22"/>
          <w:szCs w:val="21"/>
        </w:rPr>
        <w:t>:</w:t>
      </w:r>
    </w:p>
    <w:p w:rsidR="005403CA" w:rsidRPr="005403CA" w:rsidRDefault="005403CA" w:rsidP="005403CA">
      <w:pPr>
        <w:pStyle w:val="Titre1"/>
        <w:spacing w:beforeLines="0" w:afterLines="0" w:line="240" w:lineRule="atLeast"/>
        <w:rPr>
          <w:rFonts w:ascii="Arial" w:hAnsi="Arial"/>
          <w:bCs/>
          <w:sz w:val="22"/>
          <w:szCs w:val="21"/>
        </w:rPr>
      </w:pPr>
    </w:p>
    <w:p w:rsidR="005403CA" w:rsidRPr="005403CA" w:rsidRDefault="005403CA" w:rsidP="005403CA">
      <w:pPr>
        <w:outlineLvl w:val="0"/>
        <w:rPr>
          <w:b/>
          <w:bCs/>
          <w:color w:val="343434"/>
          <w:kern w:val="36"/>
          <w:szCs w:val="44"/>
          <w:lang w:eastAsia="fr-FR"/>
        </w:rPr>
      </w:pPr>
      <w:r w:rsidRPr="005403CA">
        <w:rPr>
          <w:b/>
          <w:bCs/>
          <w:color w:val="343434"/>
          <w:kern w:val="36"/>
          <w:szCs w:val="44"/>
          <w:lang w:eastAsia="fr-FR"/>
        </w:rPr>
        <w:t xml:space="preserve">- Un village déserté où la nature reprend ses droits : </w:t>
      </w:r>
      <w:hyperlink r:id="rId9" w:history="1">
        <w:r w:rsidRPr="005403CA">
          <w:rPr>
            <w:rStyle w:val="Lienhypertexte"/>
            <w:b/>
            <w:bCs/>
            <w:kern w:val="36"/>
            <w:szCs w:val="44"/>
            <w:lang w:eastAsia="fr-FR"/>
          </w:rPr>
          <w:t>http://www.kaizen-magazine.com/un-village-abandonne-ou-la-nature-reprend-ses-droits/</w:t>
        </w:r>
      </w:hyperlink>
    </w:p>
    <w:p w:rsidR="004E1C90" w:rsidRPr="004E1C90" w:rsidRDefault="004E1C90" w:rsidP="004E1C90">
      <w:pPr>
        <w:rPr>
          <w:b/>
          <w:bCs/>
          <w:color w:val="212121"/>
          <w:szCs w:val="34"/>
          <w:shd w:val="clear" w:color="auto" w:fill="FFFFFF"/>
          <w:lang w:eastAsia="fr-FR"/>
        </w:rPr>
      </w:pPr>
      <w:r>
        <w:rPr>
          <w:rFonts w:ascii="PT Serif Caption" w:hAnsi="PT Serif Caption"/>
          <w:b/>
          <w:bCs/>
          <w:color w:val="343434"/>
          <w:kern w:val="36"/>
          <w:sz w:val="44"/>
          <w:szCs w:val="44"/>
          <w:lang w:eastAsia="fr-FR"/>
        </w:rPr>
        <w:t xml:space="preserve"> </w:t>
      </w:r>
      <w:r w:rsidRPr="004E1C90">
        <w:rPr>
          <w:rFonts w:ascii="Times" w:hAnsi="Times"/>
          <w:sz w:val="20"/>
          <w:szCs w:val="20"/>
          <w:lang w:eastAsia="fr-FR"/>
        </w:rPr>
        <w:br/>
      </w:r>
      <w:r>
        <w:rPr>
          <w:b/>
          <w:bCs/>
          <w:color w:val="212121"/>
          <w:szCs w:val="34"/>
          <w:shd w:val="clear" w:color="auto" w:fill="FFFFFF"/>
          <w:lang w:eastAsia="fr-FR"/>
        </w:rPr>
        <w:t xml:space="preserve">- </w:t>
      </w:r>
      <w:r w:rsidRPr="004E1C90">
        <w:rPr>
          <w:b/>
          <w:bCs/>
          <w:color w:val="212121"/>
          <w:szCs w:val="34"/>
          <w:shd w:val="clear" w:color="auto" w:fill="FFFFFF"/>
          <w:lang w:eastAsia="fr-FR"/>
        </w:rPr>
        <w:t xml:space="preserve">Une partie de la célèbre route américaine </w:t>
      </w:r>
      <w:proofErr w:type="spellStart"/>
      <w:r w:rsidRPr="004E1C90">
        <w:rPr>
          <w:b/>
          <w:bCs/>
          <w:color w:val="212121"/>
          <w:szCs w:val="34"/>
          <w:shd w:val="clear" w:color="auto" w:fill="FFFFFF"/>
          <w:lang w:eastAsia="fr-FR"/>
        </w:rPr>
        <w:t>Highway</w:t>
      </w:r>
      <w:proofErr w:type="spellEnd"/>
      <w:r w:rsidRPr="004E1C90">
        <w:rPr>
          <w:b/>
          <w:bCs/>
          <w:color w:val="212121"/>
          <w:szCs w:val="34"/>
          <w:shd w:val="clear" w:color="auto" w:fill="FFFFFF"/>
          <w:lang w:eastAsia="fr-FR"/>
        </w:rPr>
        <w:t xml:space="preserve"> 1, le long du Pacifique, est ensevelie sous les roches depuis samedi matin : </w:t>
      </w:r>
      <w:hyperlink r:id="rId10" w:history="1">
        <w:r w:rsidRPr="004E1C90">
          <w:rPr>
            <w:rStyle w:val="Lienhypertexte"/>
            <w:b/>
            <w:bCs/>
            <w:szCs w:val="34"/>
            <w:shd w:val="clear" w:color="auto" w:fill="FFFFFF"/>
            <w:lang w:eastAsia="fr-FR"/>
          </w:rPr>
          <w:t>http://www.dna.fr/actualite/2017/05/24/une-mythique-autoroute-californienne-ensevelie-sous-un-eboulement</w:t>
        </w:r>
      </w:hyperlink>
    </w:p>
    <w:p w:rsidR="004E1C90" w:rsidRPr="004E1C90" w:rsidRDefault="004E1C90" w:rsidP="004E1C90">
      <w:pPr>
        <w:rPr>
          <w:rFonts w:ascii="Times" w:hAnsi="Times"/>
          <w:sz w:val="20"/>
          <w:szCs w:val="20"/>
          <w:lang w:eastAsia="fr-FR"/>
        </w:rPr>
      </w:pPr>
    </w:p>
    <w:p w:rsidR="0049378A" w:rsidRPr="0049378A" w:rsidRDefault="0049378A" w:rsidP="0049378A">
      <w:pPr>
        <w:pStyle w:val="Titre1"/>
        <w:spacing w:beforeLines="0" w:afterLines="0" w:line="411" w:lineRule="atLeast"/>
        <w:rPr>
          <w:rFonts w:ascii="Arial" w:hAnsi="Arial"/>
          <w:color w:val="222222"/>
          <w:sz w:val="22"/>
          <w:szCs w:val="37"/>
          <w:lang w:val="fr-FR"/>
        </w:rPr>
      </w:pPr>
      <w:r w:rsidRPr="0049378A">
        <w:rPr>
          <w:rFonts w:ascii="Arial" w:hAnsi="Arial"/>
          <w:b w:val="0"/>
          <w:bCs/>
          <w:color w:val="343434"/>
          <w:sz w:val="22"/>
          <w:szCs w:val="44"/>
        </w:rPr>
        <w:t xml:space="preserve">- </w:t>
      </w:r>
      <w:r w:rsidRPr="0049378A">
        <w:rPr>
          <w:rFonts w:ascii="Arial" w:hAnsi="Arial"/>
          <w:color w:val="222222"/>
          <w:sz w:val="22"/>
          <w:szCs w:val="37"/>
          <w:lang w:val="fr-FR"/>
        </w:rPr>
        <w:t xml:space="preserve">Au Japon, une île grandit de plus en plus en raison de son activité </w:t>
      </w:r>
      <w:proofErr w:type="gramStart"/>
      <w:r w:rsidRPr="0049378A">
        <w:rPr>
          <w:rFonts w:ascii="Arial" w:hAnsi="Arial"/>
          <w:color w:val="222222"/>
          <w:sz w:val="22"/>
          <w:szCs w:val="37"/>
          <w:lang w:val="fr-FR"/>
        </w:rPr>
        <w:t>volcanique :</w:t>
      </w:r>
      <w:proofErr w:type="gramEnd"/>
      <w:r w:rsidRPr="0049378A">
        <w:rPr>
          <w:rFonts w:ascii="Arial" w:hAnsi="Arial"/>
          <w:color w:val="222222"/>
          <w:sz w:val="22"/>
          <w:szCs w:val="37"/>
          <w:lang w:val="fr-FR"/>
        </w:rPr>
        <w:t xml:space="preserve"> </w:t>
      </w:r>
      <w:hyperlink r:id="rId11" w:history="1">
        <w:r w:rsidRPr="0049378A">
          <w:rPr>
            <w:rStyle w:val="Lienhypertexte"/>
            <w:rFonts w:ascii="Arial" w:hAnsi="Arial"/>
            <w:sz w:val="22"/>
            <w:szCs w:val="37"/>
            <w:lang w:val="fr-FR"/>
          </w:rPr>
          <w:t>http://mobile.francetvinfo.fr/monde/asie/video-au-japon-une-ile-grandit-de-plus-en-plus-en-raison-de-son-activite-volcanique_2209596.html#xtor=CS1-746&amp;xtref=http://m.facebook.com/</w:t>
        </w:r>
      </w:hyperlink>
    </w:p>
    <w:p w:rsidR="0049378A" w:rsidRPr="0049378A" w:rsidRDefault="0049378A" w:rsidP="0049378A">
      <w:pPr>
        <w:pStyle w:val="Titre1"/>
        <w:spacing w:beforeLines="0" w:afterLines="0" w:line="411" w:lineRule="atLeast"/>
        <w:rPr>
          <w:rFonts w:ascii="Helvetica Neue" w:hAnsi="Helvetica Neue"/>
          <w:color w:val="222222"/>
          <w:sz w:val="37"/>
          <w:szCs w:val="37"/>
          <w:lang w:val="fr-FR"/>
        </w:rPr>
      </w:pPr>
    </w:p>
    <w:p w:rsidR="005403CA" w:rsidRPr="005403CA" w:rsidRDefault="005403CA" w:rsidP="005403CA">
      <w:pPr>
        <w:outlineLvl w:val="0"/>
        <w:rPr>
          <w:rFonts w:ascii="PT Serif Caption" w:hAnsi="PT Serif Caption"/>
          <w:b/>
          <w:bCs/>
          <w:color w:val="343434"/>
          <w:kern w:val="36"/>
          <w:sz w:val="44"/>
          <w:szCs w:val="44"/>
          <w:lang w:eastAsia="fr-FR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49378A" w:rsidRDefault="0049378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5403CA" w:rsidRDefault="005403C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AB637A" w:rsidRPr="005403CA" w:rsidRDefault="00AB637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</w:rPr>
      </w:pPr>
    </w:p>
    <w:p w:rsidR="00FD1300" w:rsidRDefault="006831F5" w:rsidP="00FD1300">
      <w:pPr>
        <w:pStyle w:val="Titre2"/>
        <w:spacing w:before="0" w:line="240" w:lineRule="auto"/>
        <w:jc w:val="both"/>
        <w:rPr>
          <w:rFonts w:ascii="Arial" w:hAnsi="Arial"/>
          <w:color w:val="008000"/>
          <w:sz w:val="40"/>
          <w:u w:val="single"/>
        </w:rPr>
      </w:pPr>
      <w:proofErr w:type="spellStart"/>
      <w:r w:rsidRPr="006831F5">
        <w:rPr>
          <w:rFonts w:ascii="Arial" w:hAnsi="Arial"/>
          <w:color w:val="008000"/>
          <w:sz w:val="40"/>
          <w:u w:val="single"/>
        </w:rPr>
        <w:t>SVT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 xml:space="preserve"> </w:t>
      </w:r>
      <w:proofErr w:type="spellStart"/>
      <w:r w:rsidRPr="006831F5">
        <w:rPr>
          <w:rFonts w:ascii="Arial" w:hAnsi="Arial"/>
          <w:color w:val="008000"/>
          <w:sz w:val="40"/>
          <w:u w:val="single"/>
        </w:rPr>
        <w:t>NC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> et région SUD Pacifique</w:t>
      </w:r>
    </w:p>
    <w:p w:rsidR="005403CA" w:rsidRDefault="005403CA" w:rsidP="00FD1300">
      <w:pPr>
        <w:rPr>
          <w:b/>
          <w:color w:val="008000"/>
        </w:rPr>
      </w:pPr>
    </w:p>
    <w:p w:rsidR="005403CA" w:rsidRPr="005403CA" w:rsidRDefault="005403CA" w:rsidP="005403CA">
      <w:pPr>
        <w:rPr>
          <w:b/>
          <w:color w:val="3366FF"/>
        </w:rPr>
      </w:pPr>
      <w:r w:rsidRPr="005403CA">
        <w:rPr>
          <w:b/>
          <w:color w:val="008000"/>
        </w:rPr>
        <w:t xml:space="preserve">&gt; </w:t>
      </w:r>
      <w:r w:rsidRPr="005403CA">
        <w:rPr>
          <w:rFonts w:ascii="Helvetica" w:hAnsi="Helvetica"/>
          <w:b/>
          <w:color w:val="008000"/>
          <w:szCs w:val="36"/>
          <w:shd w:val="clear" w:color="auto" w:fill="FFFFFF"/>
        </w:rPr>
        <w:t>Mise en ligne du nouveau site de l'</w:t>
      </w:r>
      <w:proofErr w:type="spellStart"/>
      <w:r w:rsidRPr="005403CA">
        <w:rPr>
          <w:rFonts w:ascii="Helvetica" w:hAnsi="Helvetica"/>
          <w:b/>
          <w:color w:val="008000"/>
          <w:szCs w:val="36"/>
          <w:shd w:val="clear" w:color="auto" w:fill="FFFFFF"/>
        </w:rPr>
        <w:t>UNC</w:t>
      </w:r>
      <w:proofErr w:type="spellEnd"/>
      <w:r w:rsidRPr="005403CA">
        <w:rPr>
          <w:rFonts w:ascii="Helvetica" w:hAnsi="Helvetica"/>
          <w:b/>
          <w:color w:val="008000"/>
          <w:szCs w:val="36"/>
          <w:shd w:val="clear" w:color="auto" w:fill="FFFFFF"/>
        </w:rPr>
        <w:t xml:space="preserve"> entièrement refait </w:t>
      </w:r>
      <w:r w:rsidRPr="005403CA">
        <w:rPr>
          <w:rFonts w:ascii="Helvetica" w:hAnsi="Helvetica"/>
          <w:b/>
          <w:color w:val="3366FF"/>
          <w:szCs w:val="36"/>
          <w:shd w:val="clear" w:color="auto" w:fill="FFFFFF"/>
        </w:rPr>
        <w:t xml:space="preserve">: </w:t>
      </w:r>
      <w:hyperlink r:id="rId12" w:history="1">
        <w:proofErr w:type="spellStart"/>
        <w:r w:rsidRPr="005403CA">
          <w:rPr>
            <w:rStyle w:val="Lienhypertexte"/>
            <w:rFonts w:ascii="Helvetica" w:hAnsi="Helvetica"/>
            <w:b/>
            <w:color w:val="3366FF"/>
          </w:rPr>
          <w:t>www.unc.nc</w:t>
        </w:r>
        <w:proofErr w:type="spellEnd"/>
      </w:hyperlink>
      <w:r w:rsidRPr="005403CA">
        <w:rPr>
          <w:rFonts w:ascii="Helvetica" w:hAnsi="Helvetica"/>
          <w:b/>
          <w:color w:val="3366FF"/>
          <w:szCs w:val="36"/>
          <w:shd w:val="clear" w:color="auto" w:fill="FFFFFF"/>
        </w:rPr>
        <w:t>.</w:t>
      </w:r>
    </w:p>
    <w:p w:rsidR="005403CA" w:rsidRPr="005403CA" w:rsidRDefault="005403CA" w:rsidP="00FD1300">
      <w:pPr>
        <w:rPr>
          <w:b/>
          <w:color w:val="008000"/>
        </w:rPr>
      </w:pPr>
    </w:p>
    <w:p w:rsidR="005403CA" w:rsidRDefault="005403CA" w:rsidP="00FD1300">
      <w:pPr>
        <w:rPr>
          <w:b/>
          <w:color w:val="008000"/>
        </w:rPr>
      </w:pPr>
    </w:p>
    <w:p w:rsidR="005403CA" w:rsidRDefault="005403CA" w:rsidP="00FD1300">
      <w:pPr>
        <w:rPr>
          <w:b/>
          <w:color w:val="008000"/>
        </w:rPr>
      </w:pPr>
      <w:r>
        <w:rPr>
          <w:b/>
          <w:color w:val="008000"/>
        </w:rPr>
        <w:t xml:space="preserve">&gt; </w:t>
      </w:r>
      <w:proofErr w:type="spellStart"/>
      <w:r>
        <w:rPr>
          <w:b/>
          <w:color w:val="008000"/>
        </w:rPr>
        <w:t>Info.conférence</w:t>
      </w:r>
      <w:proofErr w:type="spellEnd"/>
      <w:r>
        <w:rPr>
          <w:b/>
          <w:color w:val="008000"/>
        </w:rPr>
        <w:t> </w:t>
      </w:r>
    </w:p>
    <w:p w:rsidR="005403CA" w:rsidRDefault="005403CA" w:rsidP="00FD1300">
      <w:pPr>
        <w:rPr>
          <w:b/>
          <w:color w:val="008000"/>
        </w:rPr>
      </w:pPr>
    </w:p>
    <w:p w:rsidR="005403CA" w:rsidRDefault="005403CA" w:rsidP="00FD1300">
      <w:pPr>
        <w:rPr>
          <w:b/>
          <w:color w:val="008000"/>
        </w:rPr>
      </w:pPr>
    </w:p>
    <w:p w:rsidR="005403CA" w:rsidRDefault="005403CA" w:rsidP="00FD1300">
      <w:pPr>
        <w:rPr>
          <w:b/>
          <w:color w:val="008000"/>
        </w:rPr>
      </w:pPr>
    </w:p>
    <w:p w:rsidR="00FD1300" w:rsidRPr="00FD1300" w:rsidRDefault="00CA1CF8" w:rsidP="00FD1300">
      <w:pPr>
        <w:rPr>
          <w:color w:val="008000"/>
        </w:rPr>
      </w:pPr>
      <w:r>
        <w:rPr>
          <w:noProof/>
          <w:color w:val="00800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15875</wp:posOffset>
            </wp:positionV>
            <wp:extent cx="5260975" cy="7404100"/>
            <wp:effectExtent l="25400" t="0" r="0" b="0"/>
            <wp:wrapSquare wrapText="bothSides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74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CD5" w:rsidRPr="00FD1300" w:rsidRDefault="00400CD5" w:rsidP="00FD1300"/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49378A" w:rsidRDefault="0049378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49378A" w:rsidRDefault="0049378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5403CA" w:rsidRDefault="005403CA" w:rsidP="00FD1300">
      <w:pPr>
        <w:pStyle w:val="NormalWeb"/>
        <w:spacing w:beforeLines="0" w:afterLines="0"/>
        <w:rPr>
          <w:rFonts w:ascii="Arial" w:hAnsi="Arial"/>
          <w:color w:val="008000"/>
          <w:sz w:val="22"/>
        </w:rPr>
      </w:pPr>
    </w:p>
    <w:p w:rsidR="00FD1300" w:rsidRPr="00FD1300" w:rsidRDefault="00FD1300" w:rsidP="00FD1300">
      <w:pPr>
        <w:pStyle w:val="NormalWeb"/>
        <w:spacing w:beforeLines="0" w:afterLines="0"/>
        <w:rPr>
          <w:rFonts w:ascii="Arial" w:hAnsi="Arial"/>
          <w:color w:val="008000"/>
          <w:sz w:val="22"/>
          <w:szCs w:val="18"/>
        </w:rPr>
      </w:pPr>
      <w:r w:rsidRPr="00FD1300">
        <w:rPr>
          <w:rFonts w:ascii="Arial" w:hAnsi="Arial"/>
          <w:color w:val="008000"/>
          <w:sz w:val="22"/>
        </w:rPr>
        <w:t xml:space="preserve">&gt; </w:t>
      </w:r>
      <w:r w:rsidRPr="00FD1300">
        <w:rPr>
          <w:rFonts w:ascii="Arial" w:hAnsi="Arial"/>
          <w:color w:val="008000"/>
          <w:sz w:val="22"/>
          <w:szCs w:val="24"/>
        </w:rPr>
        <w:t>L’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ESPE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 xml:space="preserve"> 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NC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 xml:space="preserve"> (École supérieure du professorat et de l’éducation) propose,  en formation continue le master Métiers de l’enseignement, de l’éducation et de la formation (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MEEF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>) second degré, parcours consolidation et valorisation des savoirs.</w:t>
      </w:r>
      <w:r w:rsidRPr="00FD1300">
        <w:rPr>
          <w:rFonts w:ascii="Arial" w:hAnsi="Arial"/>
          <w:color w:val="008000"/>
          <w:sz w:val="22"/>
          <w:szCs w:val="18"/>
        </w:rPr>
        <w:t xml:space="preserve"> </w:t>
      </w:r>
      <w:r w:rsidRPr="00FD1300">
        <w:rPr>
          <w:rFonts w:ascii="Arial" w:hAnsi="Arial"/>
          <w:b/>
          <w:color w:val="008000"/>
          <w:sz w:val="22"/>
          <w:szCs w:val="28"/>
        </w:rPr>
        <w:t xml:space="preserve">Cette formation est destinée aux enseignants en poste désireux d'obtenir un diplôme de master </w:t>
      </w:r>
      <w:proofErr w:type="spellStart"/>
      <w:r w:rsidRPr="00FD1300">
        <w:rPr>
          <w:rFonts w:ascii="Arial" w:hAnsi="Arial"/>
          <w:b/>
          <w:color w:val="008000"/>
          <w:sz w:val="22"/>
          <w:szCs w:val="28"/>
        </w:rPr>
        <w:t>MEEF</w:t>
      </w:r>
      <w:proofErr w:type="spellEnd"/>
      <w:r w:rsidRPr="00FD1300">
        <w:rPr>
          <w:rStyle w:val="apple-converted-space"/>
          <w:rFonts w:ascii="Arial" w:hAnsi="Arial"/>
          <w:b/>
          <w:color w:val="008000"/>
          <w:sz w:val="22"/>
          <w:szCs w:val="28"/>
        </w:rPr>
        <w:t> </w:t>
      </w:r>
      <w:r w:rsidRPr="00FD1300">
        <w:rPr>
          <w:rFonts w:ascii="Arial" w:hAnsi="Arial"/>
          <w:b/>
          <w:color w:val="008000"/>
          <w:sz w:val="22"/>
          <w:szCs w:val="28"/>
        </w:rPr>
        <w:t xml:space="preserve">mais aussi de préparer les concours internes (agrégation), </w:t>
      </w:r>
      <w:r w:rsidRPr="00FD1300">
        <w:rPr>
          <w:rFonts w:ascii="Arial" w:hAnsi="Arial"/>
          <w:color w:val="008000"/>
          <w:sz w:val="22"/>
          <w:szCs w:val="28"/>
        </w:rPr>
        <w:t xml:space="preserve">Disciplines concernées : maths,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SVT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 xml:space="preserve">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physique-chimie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 xml:space="preserve">, EPS,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Histoire-géographie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>, lettres modernes, anglais.</w:t>
      </w:r>
    </w:p>
    <w:p w:rsidR="00FD1300" w:rsidRPr="00FD1300" w:rsidRDefault="00FD1300" w:rsidP="00FD1300">
      <w:pPr>
        <w:pStyle w:val="NormalWeb"/>
        <w:spacing w:beforeLines="0" w:afterLines="0"/>
        <w:rPr>
          <w:rFonts w:ascii="Arial" w:hAnsi="Arial"/>
          <w:color w:val="008000"/>
          <w:sz w:val="22"/>
          <w:szCs w:val="18"/>
        </w:rPr>
      </w:pPr>
      <w:r w:rsidRPr="00FD1300">
        <w:rPr>
          <w:rFonts w:ascii="Arial" w:hAnsi="Arial"/>
          <w:color w:val="008000"/>
          <w:sz w:val="22"/>
          <w:szCs w:val="24"/>
        </w:rPr>
        <w:t>La formation débutera en septembre 2017 et est conçue spécialement pour des enseignants en poste avec des cours programmés hors temps scolaire.</w:t>
      </w:r>
      <w:r w:rsidRPr="00FD1300">
        <w:rPr>
          <w:rFonts w:ascii="Arial" w:hAnsi="Arial"/>
          <w:color w:val="008000"/>
          <w:sz w:val="22"/>
          <w:szCs w:val="18"/>
        </w:rPr>
        <w:t xml:space="preserve"> </w:t>
      </w:r>
      <w:r w:rsidRPr="00FD1300">
        <w:rPr>
          <w:rFonts w:ascii="Arial" w:hAnsi="Arial"/>
          <w:color w:val="008000"/>
          <w:sz w:val="22"/>
          <w:szCs w:val="24"/>
        </w:rPr>
        <w:t>Pour plus de renseignements, nous vous invitons à consulter le site de l’université de Nouvelle-Calédonie à l’adresse :</w:t>
      </w:r>
    </w:p>
    <w:p w:rsidR="00FD1300" w:rsidRPr="00FD1300" w:rsidRDefault="00BE5B50" w:rsidP="00FD1300">
      <w:pPr>
        <w:pStyle w:val="NormalWeb"/>
        <w:spacing w:beforeLines="0" w:afterLines="0"/>
        <w:rPr>
          <w:rFonts w:ascii="Arial" w:hAnsi="Arial"/>
          <w:color w:val="0000FF"/>
          <w:sz w:val="22"/>
          <w:szCs w:val="18"/>
        </w:rPr>
      </w:pPr>
      <w:hyperlink r:id="rId14" w:history="1">
        <w:r w:rsidR="00FD1300" w:rsidRPr="00FD1300">
          <w:rPr>
            <w:rStyle w:val="Lienhypertexte"/>
            <w:rFonts w:ascii="Arial" w:hAnsi="Arial"/>
            <w:color w:val="0000FF"/>
            <w:sz w:val="22"/>
            <w:szCs w:val="18"/>
          </w:rPr>
          <w:t>http://www.univ-nc.nc/actualites/un-nouveau-parcours-en-formation-continue-lespe</w:t>
        </w:r>
      </w:hyperlink>
    </w:p>
    <w:p w:rsidR="00FD1300" w:rsidRDefault="00FD1300" w:rsidP="00FD1300">
      <w:r w:rsidRPr="00FD1300">
        <w:t xml:space="preserve"> </w:t>
      </w:r>
    </w:p>
    <w:p w:rsidR="00731851" w:rsidRPr="00D11992" w:rsidRDefault="00731851" w:rsidP="00FD1300"/>
    <w:p w:rsidR="00F94311" w:rsidRPr="00C3582A" w:rsidRDefault="00C242E1" w:rsidP="00FD1300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008000"/>
          <w:sz w:val="24"/>
        </w:rPr>
      </w:pPr>
      <w:r w:rsidRPr="00C3582A">
        <w:rPr>
          <w:rFonts w:cs="Helvetica"/>
          <w:b/>
          <w:color w:val="008000"/>
          <w:sz w:val="24"/>
        </w:rPr>
        <w:t>&gt; Calendrier d</w:t>
      </w:r>
      <w:r w:rsidR="002E7DB7" w:rsidRPr="00C3582A">
        <w:rPr>
          <w:rFonts w:cs="Helvetica"/>
          <w:b/>
          <w:color w:val="008000"/>
          <w:sz w:val="24"/>
        </w:rPr>
        <w:t>es conférences</w:t>
      </w:r>
      <w:r w:rsidR="00882C40" w:rsidRPr="00C3582A">
        <w:rPr>
          <w:rFonts w:cs="Helvetica"/>
          <w:b/>
          <w:color w:val="008000"/>
          <w:sz w:val="24"/>
        </w:rPr>
        <w:t xml:space="preserve"> et des manifestations à </w:t>
      </w:r>
      <w:r w:rsidR="002E7DB7" w:rsidRPr="00C3582A">
        <w:rPr>
          <w:rFonts w:cs="Helvetica"/>
          <w:b/>
          <w:color w:val="008000"/>
          <w:sz w:val="24"/>
        </w:rPr>
        <w:t xml:space="preserve"> l’</w:t>
      </w:r>
      <w:proofErr w:type="spellStart"/>
      <w:r w:rsidR="00BE5B50">
        <w:fldChar w:fldCharType="begin"/>
      </w:r>
      <w:r w:rsidR="009B676C">
        <w:instrText>HYPERLINK "https://nouvelle-caledonie.ird.fr"</w:instrText>
      </w:r>
      <w:r w:rsidR="00BE5B50">
        <w:fldChar w:fldCharType="separate"/>
      </w:r>
      <w:r w:rsidR="002E7DB7" w:rsidRPr="00C3582A">
        <w:rPr>
          <w:rStyle w:val="Lienhypertexte"/>
          <w:rFonts w:cs="Helvetica"/>
          <w:b/>
          <w:sz w:val="24"/>
        </w:rPr>
        <w:t>IRD</w:t>
      </w:r>
      <w:proofErr w:type="spellEnd"/>
      <w:r w:rsidR="00BE5B50">
        <w:fldChar w:fldCharType="end"/>
      </w:r>
      <w:r w:rsidR="002E7DB7" w:rsidRPr="00C3582A">
        <w:rPr>
          <w:rFonts w:cs="Helvetica"/>
          <w:b/>
          <w:color w:val="008000"/>
          <w:sz w:val="24"/>
        </w:rPr>
        <w:t xml:space="preserve"> </w:t>
      </w:r>
    </w:p>
    <w:p w:rsidR="00ED309A" w:rsidRPr="00270728" w:rsidRDefault="00F94311" w:rsidP="00FD1300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u w:val="single"/>
        </w:rPr>
      </w:pPr>
      <w:r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&gt; </w:t>
      </w:r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Calendrier des conférences et des manifestations à </w:t>
      </w:r>
      <w:hyperlink r:id="rId15" w:history="1">
        <w:r w:rsidR="00882C40" w:rsidRPr="00C3582A">
          <w:rPr>
            <w:rStyle w:val="Lienhypertexte"/>
            <w:rFonts w:cs="Helvetica"/>
            <w:b/>
            <w:sz w:val="24"/>
          </w:rPr>
          <w:t>l’</w:t>
        </w:r>
        <w:proofErr w:type="spellStart"/>
        <w:r w:rsidR="00882C40" w:rsidRPr="00C3582A">
          <w:rPr>
            <w:rStyle w:val="Lienhypertexte"/>
            <w:rFonts w:cs="Helvetica"/>
            <w:b/>
            <w:sz w:val="24"/>
          </w:rPr>
          <w:t>UNC</w:t>
        </w:r>
        <w:proofErr w:type="spellEnd"/>
      </w:hyperlink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 </w:t>
      </w:r>
    </w:p>
    <w:p w:rsidR="00615BF5" w:rsidRPr="00C3582A" w:rsidRDefault="00C242E1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Consulter </w:t>
      </w:r>
      <w:r w:rsidR="00615BF5" w:rsidRPr="00C3582A">
        <w:rPr>
          <w:i/>
          <w:color w:val="1F497D" w:themeColor="text2"/>
          <w:sz w:val="24"/>
        </w:rPr>
        <w:t xml:space="preserve">le site académique </w:t>
      </w:r>
      <w:proofErr w:type="spellStart"/>
      <w:r w:rsidR="00615BF5" w:rsidRPr="00C3582A">
        <w:rPr>
          <w:i/>
          <w:color w:val="1F497D" w:themeColor="text2"/>
          <w:sz w:val="24"/>
        </w:rPr>
        <w:t>SVT</w:t>
      </w:r>
      <w:proofErr w:type="spellEnd"/>
      <w:r w:rsidRPr="00C3582A">
        <w:rPr>
          <w:i/>
          <w:color w:val="1F497D" w:themeColor="text2"/>
          <w:sz w:val="24"/>
        </w:rPr>
        <w:t xml:space="preserve"> et retrouver l’ensemble de ces informations… </w:t>
      </w:r>
    </w:p>
    <w:p w:rsidR="005F76B9" w:rsidRPr="00C3582A" w:rsidRDefault="000832B0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</w:t>
      </w:r>
      <w:r w:rsidR="00615BF5" w:rsidRPr="00C3582A">
        <w:rPr>
          <w:i/>
          <w:color w:val="1F497D" w:themeColor="text2"/>
          <w:sz w:val="24"/>
        </w:rPr>
        <w:t xml:space="preserve">Bonne navigation et n’hésitez pas à nous faire partager vos découvertes, vos liens…sur la </w:t>
      </w:r>
      <w:hyperlink r:id="rId16" w:history="1">
        <w:r w:rsidR="00615BF5" w:rsidRPr="00C3582A">
          <w:rPr>
            <w:rStyle w:val="Lienhypertexte"/>
            <w:i/>
            <w:sz w:val="24"/>
          </w:rPr>
          <w:t>liste</w:t>
        </w:r>
      </w:hyperlink>
      <w:r w:rsidR="00615BF5" w:rsidRPr="00C3582A">
        <w:rPr>
          <w:i/>
          <w:color w:val="1F497D" w:themeColor="text2"/>
          <w:sz w:val="24"/>
        </w:rPr>
        <w:t> </w:t>
      </w:r>
      <w:r w:rsidR="000E63BC" w:rsidRPr="00C3582A">
        <w:rPr>
          <w:i/>
          <w:color w:val="1F497D" w:themeColor="text2"/>
          <w:sz w:val="24"/>
        </w:rPr>
        <w:t xml:space="preserve">de diffusion collège/lycée </w:t>
      </w:r>
      <w:proofErr w:type="spellStart"/>
      <w:r w:rsidR="000E63BC" w:rsidRPr="00C3582A">
        <w:rPr>
          <w:i/>
          <w:color w:val="1F497D" w:themeColor="text2"/>
          <w:sz w:val="24"/>
        </w:rPr>
        <w:t>SVT</w:t>
      </w:r>
      <w:proofErr w:type="spellEnd"/>
      <w:r w:rsidR="000E63BC" w:rsidRPr="00C3582A">
        <w:rPr>
          <w:i/>
          <w:color w:val="1F497D" w:themeColor="text2"/>
          <w:sz w:val="24"/>
        </w:rPr>
        <w:t xml:space="preserve"> </w:t>
      </w:r>
    </w:p>
    <w:p w:rsidR="00C242E1" w:rsidRPr="00C3582A" w:rsidRDefault="006831F5" w:rsidP="00FD1300">
      <w:pPr>
        <w:jc w:val="both"/>
        <w:rPr>
          <w:i/>
          <w:color w:val="1F497D" w:themeColor="text2"/>
          <w:sz w:val="24"/>
        </w:rPr>
      </w:pPr>
      <w:r>
        <w:rPr>
          <w:i/>
          <w:color w:val="1F497D" w:themeColor="text2"/>
          <w:sz w:val="24"/>
        </w:rPr>
        <w:t xml:space="preserve">Bien à vous et bonne rentrée scolaire … </w:t>
      </w:r>
      <w:r w:rsidR="000832B0" w:rsidRPr="00C3582A">
        <w:rPr>
          <w:i/>
          <w:color w:val="1F497D" w:themeColor="text2"/>
          <w:sz w:val="24"/>
        </w:rPr>
        <w:t xml:space="preserve"> </w:t>
      </w:r>
    </w:p>
    <w:p w:rsidR="006C1266" w:rsidRPr="00C3582A" w:rsidRDefault="00C242E1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>FU</w:t>
      </w:r>
    </w:p>
    <w:sectPr w:rsidR="006C1266" w:rsidRPr="00C3582A" w:rsidSect="006C1266">
      <w:pgSz w:w="11900" w:h="16840"/>
      <w:pgMar w:top="567" w:right="567" w:bottom="567" w:left="567" w:header="567" w:footer="567" w:gutter="0"/>
      <w:cols w:space="708"/>
      <w:printerSettings r:id="rId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T Serif Caption">
    <w:panose1 w:val="02060603050505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93022B"/>
    <w:multiLevelType w:val="multilevel"/>
    <w:tmpl w:val="CB2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A6E35"/>
    <w:rsid w:val="000C0239"/>
    <w:rsid w:val="000C7AB0"/>
    <w:rsid w:val="000E63BC"/>
    <w:rsid w:val="00131472"/>
    <w:rsid w:val="00190CCA"/>
    <w:rsid w:val="00270728"/>
    <w:rsid w:val="002A545A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9378A"/>
    <w:rsid w:val="004A0FE0"/>
    <w:rsid w:val="004D2B00"/>
    <w:rsid w:val="004E1C90"/>
    <w:rsid w:val="0051579A"/>
    <w:rsid w:val="005403CA"/>
    <w:rsid w:val="005F76B9"/>
    <w:rsid w:val="00615BF5"/>
    <w:rsid w:val="006831F5"/>
    <w:rsid w:val="006C1266"/>
    <w:rsid w:val="006C3D12"/>
    <w:rsid w:val="00731851"/>
    <w:rsid w:val="007924B4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E78C0"/>
    <w:rsid w:val="00B14A0D"/>
    <w:rsid w:val="00B23A59"/>
    <w:rsid w:val="00BE5B50"/>
    <w:rsid w:val="00C20848"/>
    <w:rsid w:val="00C242E1"/>
    <w:rsid w:val="00C24622"/>
    <w:rsid w:val="00C3582A"/>
    <w:rsid w:val="00C70BF8"/>
    <w:rsid w:val="00C80EFE"/>
    <w:rsid w:val="00CA1CF8"/>
    <w:rsid w:val="00D016BF"/>
    <w:rsid w:val="00D11992"/>
    <w:rsid w:val="00DB2397"/>
    <w:rsid w:val="00E20BAC"/>
    <w:rsid w:val="00ED2337"/>
    <w:rsid w:val="00ED309A"/>
    <w:rsid w:val="00F12F80"/>
    <w:rsid w:val="00F249C2"/>
    <w:rsid w:val="00F753C0"/>
    <w:rsid w:val="00F91A71"/>
    <w:rsid w:val="00F94311"/>
    <w:rsid w:val="00FD130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/>
    <w:lsdException w:name="Hyperlink" w:uiPriority="99"/>
    <w:lsdException w:name="Strong" w:uiPriority="22"/>
    <w:lsdException w:name="Normal (Web)" w:uiPriority="99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  <w:style w:type="character" w:customStyle="1" w:styleId="contenutitrenonimage">
    <w:name w:val="contenu_titre_non_image"/>
    <w:basedOn w:val="Policepardfaut"/>
    <w:rsid w:val="00540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obile.francetvinfo.fr/monde/asie/video-au-japon-une-ile-grandit-de-plus-en-plus-en-raison-de-son-activite-volcanique_2209596.html#xtor=CS1-746&amp;xtref=http://m.facebook.com/" TargetMode="External"/><Relationship Id="rId12" Type="http://schemas.openxmlformats.org/officeDocument/2006/relationships/hyperlink" Target="http://www.unc.nc/" TargetMode="External"/><Relationship Id="rId13" Type="http://schemas.openxmlformats.org/officeDocument/2006/relationships/image" Target="media/image1.png"/><Relationship Id="rId14" Type="http://schemas.openxmlformats.org/officeDocument/2006/relationships/hyperlink" Target="http://www.univ-nc.nc/actualites/un-nouveau-parcours-en-formation-continue-lespe" TargetMode="External"/><Relationship Id="rId15" Type="http://schemas.openxmlformats.org/officeDocument/2006/relationships/hyperlink" Target="http://www.univ-nc.nc" TargetMode="External"/><Relationship Id="rId16" Type="http://schemas.openxmlformats.org/officeDocument/2006/relationships/hyperlink" Target="liste.enseignants-svt-lyc-col-pub-prive@ac-noumea.nc" TargetMode="External"/><Relationship Id="rId17" Type="http://schemas.openxmlformats.org/officeDocument/2006/relationships/printerSettings" Target="printerSettings/printerSettings1.bin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scol.education.fr/site.svt/edunum" TargetMode="External"/><Relationship Id="rId6" Type="http://schemas.openxmlformats.org/officeDocument/2006/relationships/hyperlink" Target="https://libmol.org/" TargetMode="External"/><Relationship Id="rId7" Type="http://schemas.openxmlformats.org/officeDocument/2006/relationships/hyperlink" Target="https://www.fun-mooc.fr/courses/course-v1:education-et-numerique+127001+session01/about" TargetMode="External"/><Relationship Id="rId8" Type="http://schemas.openxmlformats.org/officeDocument/2006/relationships/hyperlink" Target="http://eduscol.education.fr/cid116926/les-deux-disciplines-retenues-pour-la-1ere-epreuve-ecrite-du-dnb.html#lien0" TargetMode="External"/><Relationship Id="rId9" Type="http://schemas.openxmlformats.org/officeDocument/2006/relationships/hyperlink" Target="http://www.kaizen-magazine.com/un-village-abandonne-ou-la-nature-reprend-ses-droits/" TargetMode="External"/><Relationship Id="rId10" Type="http://schemas.openxmlformats.org/officeDocument/2006/relationships/hyperlink" Target="http://www.dna.fr/actualite/2017/05/24/une-mythique-autoroute-californienne-ensevelie-sous-un-eboulemen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Macintosh Word</Application>
  <DocSecurity>0</DocSecurity>
  <Lines>31</Lines>
  <Paragraphs>7</Paragraphs>
  <ScaleCrop>false</ScaleCrop>
  <Company>Perso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4</cp:revision>
  <dcterms:created xsi:type="dcterms:W3CDTF">2017-05-29T20:11:00Z</dcterms:created>
  <dcterms:modified xsi:type="dcterms:W3CDTF">2017-05-29T20:19:00Z</dcterms:modified>
</cp:coreProperties>
</file>