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charts/chart1.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6F6" w:rsidRPr="006F5AB9" w:rsidRDefault="000A16F6" w:rsidP="000A16F6">
      <w:pPr>
        <w:spacing w:after="0"/>
        <w:rPr>
          <w:b/>
          <w:sz w:val="28"/>
          <w:szCs w:val="28"/>
          <w:u w:val="single"/>
        </w:rPr>
      </w:pPr>
      <w:r>
        <w:tab/>
      </w:r>
      <w:r>
        <w:tab/>
      </w:r>
      <w:r>
        <w:tab/>
      </w:r>
      <w:r w:rsidRPr="006F5AB9">
        <w:rPr>
          <w:b/>
          <w:sz w:val="28"/>
          <w:szCs w:val="28"/>
          <w:u w:val="single"/>
        </w:rPr>
        <w:t>Le sol, un patrimoine durable ?</w:t>
      </w:r>
    </w:p>
    <w:p w:rsidR="000A16F6" w:rsidRDefault="000A16F6" w:rsidP="000A16F6">
      <w:pPr>
        <w:spacing w:after="0"/>
      </w:pPr>
    </w:p>
    <w:p w:rsidR="000A16F6" w:rsidRPr="006F5AB9" w:rsidRDefault="000A16F6" w:rsidP="000A16F6">
      <w:pPr>
        <w:spacing w:after="0"/>
        <w:rPr>
          <w:u w:val="single"/>
        </w:rPr>
      </w:pPr>
      <w:r w:rsidRPr="006F5AB9">
        <w:rPr>
          <w:u w:val="single"/>
        </w:rPr>
        <w:t>Document 1 </w:t>
      </w:r>
      <w:r w:rsidRPr="00F509D7">
        <w:t>:</w:t>
      </w:r>
      <w:r w:rsidR="006F5AB9" w:rsidRPr="00F509D7">
        <w:t xml:space="preserve"> on teste l’hypothèse </w:t>
      </w:r>
      <w:r w:rsidR="00F509D7" w:rsidRPr="00F509D7">
        <w:t>sur le rôle du piétinement sur la faune du sol</w:t>
      </w:r>
    </w:p>
    <w:p w:rsidR="000A16F6" w:rsidRDefault="00F509D7" w:rsidP="000A16F6">
      <w:pPr>
        <w:spacing w:after="0"/>
      </w:pPr>
      <w:r w:rsidRPr="00F509D7">
        <w:rPr>
          <w:noProof/>
          <w:lang w:eastAsia="fr-FR"/>
        </w:rPr>
        <w:drawing>
          <wp:inline distT="0" distB="0" distL="0" distR="0">
            <wp:extent cx="5972810" cy="3712845"/>
            <wp:effectExtent l="19050" t="0" r="27940" b="190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6F5AB9" w:rsidRDefault="006F5AB9" w:rsidP="000A16F6">
      <w:pPr>
        <w:spacing w:after="0"/>
      </w:pPr>
      <w:r>
        <w:t>Observations :</w:t>
      </w:r>
    </w:p>
    <w:p w:rsidR="006F5AB9" w:rsidRDefault="006F5AB9" w:rsidP="000A16F6">
      <w:pPr>
        <w:spacing w:after="0"/>
      </w:pPr>
      <w:r>
        <w:t xml:space="preserve">Dans les </w:t>
      </w:r>
      <w:r w:rsidR="00F509D7">
        <w:t>sols piétinés le nombre d’animaux diminue et même certaines espèce disparaissent.</w:t>
      </w:r>
    </w:p>
    <w:p w:rsidR="006F5AB9" w:rsidRDefault="006F5AB9" w:rsidP="000A16F6">
      <w:pPr>
        <w:spacing w:after="0"/>
      </w:pPr>
      <w:r>
        <w:t>Conclusion :</w:t>
      </w:r>
    </w:p>
    <w:p w:rsidR="006F5AB9" w:rsidRDefault="00F509D7" w:rsidP="000A16F6">
      <w:pPr>
        <w:spacing w:after="0"/>
      </w:pPr>
      <w:r>
        <w:t>Le piétinement du sol modifie la biodiversité ce diminue l’apport en sels minéraux ce qui le sol moins cultivable</w:t>
      </w:r>
    </w:p>
    <w:p w:rsidR="006F5AB9" w:rsidRDefault="006F5AB9" w:rsidP="000A16F6">
      <w:pPr>
        <w:spacing w:after="0"/>
      </w:pPr>
    </w:p>
    <w:p w:rsidR="006F5AB9" w:rsidRDefault="006F5AB9" w:rsidP="000A16F6">
      <w:pPr>
        <w:spacing w:after="0"/>
      </w:pPr>
      <w:r w:rsidRPr="00F509D7">
        <w:rPr>
          <w:u w:val="single"/>
        </w:rPr>
        <w:t>Document 2 :</w:t>
      </w:r>
      <w:r w:rsidR="00F509D7">
        <w:t xml:space="preserve"> on teste l’hypothèse sur la porosité et la perméabilité du sol</w:t>
      </w:r>
    </w:p>
    <w:p w:rsidR="006F5AB9" w:rsidRDefault="006F5AB9" w:rsidP="000A16F6">
      <w:pPr>
        <w:spacing w:after="0"/>
      </w:pPr>
      <w:r>
        <w:t>Résultats de l’expérience :</w:t>
      </w:r>
    </w:p>
    <w:p w:rsidR="006F5AB9" w:rsidRDefault="006F5AB9" w:rsidP="000A16F6">
      <w:pPr>
        <w:spacing w:after="0"/>
      </w:pPr>
      <w:r>
        <w:t xml:space="preserve">- </w:t>
      </w:r>
      <w:r w:rsidR="00F509D7">
        <w:t>terre non tassé : on récupère 185 mL d’eau</w:t>
      </w:r>
    </w:p>
    <w:p w:rsidR="00F509D7" w:rsidRDefault="00F509D7" w:rsidP="000A16F6">
      <w:pPr>
        <w:spacing w:after="0"/>
      </w:pPr>
      <w:r>
        <w:t>- terre compacte (tassée) : on récupère 160 mL d’eau</w:t>
      </w:r>
    </w:p>
    <w:p w:rsidR="00F509D7" w:rsidRDefault="00F509D7" w:rsidP="000A16F6">
      <w:pPr>
        <w:spacing w:after="0"/>
      </w:pPr>
      <w:r>
        <w:t>Conclusion :</w:t>
      </w:r>
    </w:p>
    <w:p w:rsidR="00F509D7" w:rsidRDefault="00F509D7" w:rsidP="000A16F6">
      <w:pPr>
        <w:spacing w:after="0"/>
      </w:pPr>
      <w:r>
        <w:t>L’eau dans la terre compacte circule moins bien car la terre moins bien aéré donc moins perméable. L’apport en eau est donc moin</w:t>
      </w:r>
      <w:r w:rsidR="00297B8E">
        <w:t>s</w:t>
      </w:r>
      <w:r>
        <w:t xml:space="preserve"> important.</w:t>
      </w:r>
    </w:p>
    <w:p w:rsidR="00297B8E" w:rsidRDefault="00297B8E" w:rsidP="000A16F6">
      <w:pPr>
        <w:spacing w:after="0"/>
      </w:pPr>
    </w:p>
    <w:p w:rsidR="00297B8E" w:rsidRDefault="00297B8E" w:rsidP="000A16F6">
      <w:pPr>
        <w:spacing w:after="0"/>
      </w:pPr>
      <w:r w:rsidRPr="00297B8E">
        <w:rPr>
          <w:u w:val="single"/>
        </w:rPr>
        <w:t>Document 3</w:t>
      </w:r>
      <w:r>
        <w:t> : on teste l’hypothèse sur le rôle de la faune sur la qualité du sol.</w:t>
      </w:r>
    </w:p>
    <w:p w:rsidR="00297B8E" w:rsidRDefault="00297B8E" w:rsidP="000A16F6">
      <w:pPr>
        <w:spacing w:after="0"/>
      </w:pPr>
      <w:r>
        <w:t>Remarque : la présence de vers augmente la production agricole, donc la qualité du sol est améliorée et elle favorise la présence de bactéries dans les sols, c’est dernière jouant important dans la décomposition de la matière organique et la création de la matière minérale.</w:t>
      </w:r>
    </w:p>
    <w:p w:rsidR="00297B8E" w:rsidRDefault="00297B8E" w:rsidP="000A16F6">
      <w:pPr>
        <w:spacing w:after="0"/>
      </w:pPr>
      <w:r>
        <w:t>Conclusion : la faune joue un rôle sur la fertilité du sol important.</w:t>
      </w:r>
    </w:p>
    <w:p w:rsidR="00297B8E" w:rsidRDefault="00297B8E" w:rsidP="000A16F6">
      <w:pPr>
        <w:spacing w:after="0"/>
      </w:pPr>
    </w:p>
    <w:p w:rsidR="00297B8E" w:rsidRPr="00297B8E" w:rsidRDefault="00297B8E" w:rsidP="000A16F6">
      <w:pPr>
        <w:spacing w:after="0"/>
        <w:rPr>
          <w:u w:val="single"/>
        </w:rPr>
      </w:pPr>
      <w:r w:rsidRPr="00297B8E">
        <w:rPr>
          <w:u w:val="single"/>
        </w:rPr>
        <w:t>Conclusion générale :</w:t>
      </w:r>
    </w:p>
    <w:p w:rsidR="00297B8E" w:rsidRDefault="00F77E12" w:rsidP="000A16F6">
      <w:pPr>
        <w:spacing w:after="0"/>
      </w:pPr>
      <w:r>
        <w:t>Toutes les hypothèses sont vraies c'est-à-dire :</w:t>
      </w:r>
    </w:p>
    <w:p w:rsidR="00F77E12" w:rsidRDefault="00F77E12" w:rsidP="000A16F6">
      <w:pPr>
        <w:spacing w:after="0"/>
      </w:pPr>
      <w:r>
        <w:t>Le piétinement du sol diminue la faune (biodiversité) du sol alors que celle-ci est importante pour avoir un sol cultivable.</w:t>
      </w:r>
    </w:p>
    <w:p w:rsidR="00F77E12" w:rsidRDefault="00F77E12" w:rsidP="000A16F6">
      <w:pPr>
        <w:spacing w:after="0"/>
      </w:pPr>
      <w:r>
        <w:t>De plus, le piétinement diminue la porosité donc le sol est moins perméable donc l’apport en eau diminue et la terre est moins aérée.</w:t>
      </w:r>
    </w:p>
    <w:p w:rsidR="006F5AB9" w:rsidRDefault="00F77E12" w:rsidP="00F77E12">
      <w:r>
        <w:t>C’est le rôle de l’homme et de la faune qui intervienne</w:t>
      </w:r>
      <w:r w:rsidR="000C2553">
        <w:t xml:space="preserve">nt </w:t>
      </w:r>
      <w:r>
        <w:t>pour que le sol soit cultivable ou non : le sol est fragile.</w:t>
      </w:r>
    </w:p>
    <w:sectPr w:rsidR="006F5AB9" w:rsidSect="000A16F6">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compat/>
  <w:rsids>
    <w:rsidRoot w:val="000A16F6"/>
    <w:rsid w:val="000A16F6"/>
    <w:rsid w:val="000C2553"/>
    <w:rsid w:val="00136CF1"/>
    <w:rsid w:val="00223863"/>
    <w:rsid w:val="00250F62"/>
    <w:rsid w:val="00297B8E"/>
    <w:rsid w:val="006F5AB9"/>
    <w:rsid w:val="00CA6940"/>
    <w:rsid w:val="00F509D7"/>
    <w:rsid w:val="00F77E12"/>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CF1"/>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0A16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16F6"/>
    <w:rPr>
      <w:rFonts w:ascii="Tahoma" w:hAnsi="Tahoma" w:cs="Tahoma"/>
      <w:sz w:val="16"/>
      <w:szCs w:val="16"/>
    </w:rPr>
  </w:style>
  <w:style w:type="paragraph" w:styleId="Paragraphedeliste">
    <w:name w:val="List Paragraph"/>
    <w:basedOn w:val="Normal"/>
    <w:uiPriority w:val="34"/>
    <w:qFormat/>
    <w:rsid w:val="006F5AB9"/>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hart" Target="charts/chart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
  <c:chart>
    <c:title>
      <c:tx>
        <c:rich>
          <a:bodyPr/>
          <a:lstStyle/>
          <a:p>
            <a:pPr>
              <a:defRPr/>
            </a:pPr>
            <a:r>
              <a:rPr lang="en-US"/>
              <a:t>Dénombrement</a:t>
            </a:r>
            <a:r>
              <a:rPr lang="en-US" baseline="0"/>
              <a:t> des groupes d'animaux présents dans chacun des deux types de sol</a:t>
            </a:r>
            <a:endParaRPr lang="en-US"/>
          </a:p>
        </c:rich>
      </c:tx>
      <c:layout/>
    </c:title>
    <c:plotArea>
      <c:layout/>
      <c:barChart>
        <c:barDir val="col"/>
        <c:grouping val="clustered"/>
        <c:ser>
          <c:idx val="0"/>
          <c:order val="0"/>
          <c:tx>
            <c:v>Sol piétiné d'une forêt urbaine très fréquentée</c:v>
          </c:tx>
          <c:cat>
            <c:strRef>
              <c:f>Feuil1!$A$2:$A$8</c:f>
              <c:strCache>
                <c:ptCount val="7"/>
                <c:pt idx="0">
                  <c:v>insectes: coloptères adultes</c:v>
                </c:pt>
                <c:pt idx="1">
                  <c:v>insectes: larves</c:v>
                </c:pt>
                <c:pt idx="2">
                  <c:v>arachnides: araignées</c:v>
                </c:pt>
                <c:pt idx="3">
                  <c:v>Myriapodes: diplopodes (iule)</c:v>
                </c:pt>
                <c:pt idx="4">
                  <c:v>Myriapodes: chilopodes ( scolopendre)</c:v>
                </c:pt>
                <c:pt idx="5">
                  <c:v>crustacés: cloportes</c:v>
                </c:pt>
                <c:pt idx="6">
                  <c:v>vers: lombrics</c:v>
                </c:pt>
              </c:strCache>
            </c:strRef>
          </c:cat>
          <c:val>
            <c:numRef>
              <c:f>Feuil1!$B$2:$B$8</c:f>
              <c:numCache>
                <c:formatCode>General</c:formatCode>
                <c:ptCount val="7"/>
                <c:pt idx="0">
                  <c:v>29.0</c:v>
                </c:pt>
                <c:pt idx="1">
                  <c:v>21.0</c:v>
                </c:pt>
                <c:pt idx="2">
                  <c:v>5.0</c:v>
                </c:pt>
                <c:pt idx="3">
                  <c:v>3.0</c:v>
                </c:pt>
                <c:pt idx="4">
                  <c:v>3.0</c:v>
                </c:pt>
                <c:pt idx="5">
                  <c:v>0.0</c:v>
                </c:pt>
                <c:pt idx="6">
                  <c:v>5.0</c:v>
                </c:pt>
              </c:numCache>
            </c:numRef>
          </c:val>
        </c:ser>
        <c:ser>
          <c:idx val="1"/>
          <c:order val="1"/>
          <c:tx>
            <c:v>sol d'une forêt peu visitée</c:v>
          </c:tx>
          <c:val>
            <c:numRef>
              <c:f>Feuil1!$C$2:$C$8</c:f>
              <c:numCache>
                <c:formatCode>General</c:formatCode>
                <c:ptCount val="7"/>
                <c:pt idx="0">
                  <c:v>35.0</c:v>
                </c:pt>
                <c:pt idx="1">
                  <c:v>28.0</c:v>
                </c:pt>
                <c:pt idx="2">
                  <c:v>7.0</c:v>
                </c:pt>
                <c:pt idx="3">
                  <c:v>11.0</c:v>
                </c:pt>
                <c:pt idx="4">
                  <c:v>294.0</c:v>
                </c:pt>
                <c:pt idx="5">
                  <c:v>35.0</c:v>
                </c:pt>
                <c:pt idx="6">
                  <c:v>200.0</c:v>
                </c:pt>
              </c:numCache>
            </c:numRef>
          </c:val>
        </c:ser>
        <c:axId val="972861688"/>
        <c:axId val="647583352"/>
      </c:barChart>
      <c:catAx>
        <c:axId val="972861688"/>
        <c:scaling>
          <c:orientation val="minMax"/>
        </c:scaling>
        <c:axPos val="b"/>
        <c:tickLblPos val="nextTo"/>
        <c:crossAx val="647583352"/>
        <c:crosses val="autoZero"/>
        <c:auto val="1"/>
        <c:lblAlgn val="ctr"/>
        <c:lblOffset val="100"/>
      </c:catAx>
      <c:valAx>
        <c:axId val="647583352"/>
        <c:scaling>
          <c:orientation val="minMax"/>
        </c:scaling>
        <c:axPos val="l"/>
        <c:majorGridlines/>
        <c:title>
          <c:tx>
            <c:rich>
              <a:bodyPr rot="-5400000" vert="horz"/>
              <a:lstStyle/>
              <a:p>
                <a:pPr>
                  <a:defRPr/>
                </a:pPr>
                <a:r>
                  <a:rPr lang="fr-FR" sz="1100" b="0"/>
                  <a:t>nombre d'animaux</a:t>
                </a:r>
                <a:r>
                  <a:rPr lang="fr-FR" sz="1100" b="0" baseline="0"/>
                  <a:t> par unité de surface</a:t>
                </a:r>
                <a:endParaRPr lang="fr-FR" sz="1100" b="0"/>
              </a:p>
            </c:rich>
          </c:tx>
          <c:layout>
            <c:manualLayout>
              <c:xMode val="edge"/>
              <c:yMode val="edge"/>
              <c:x val="0.0313971742543171"/>
              <c:y val="0.17503883984199"/>
            </c:manualLayout>
          </c:layout>
        </c:title>
        <c:numFmt formatCode="General" sourceLinked="1"/>
        <c:tickLblPos val="nextTo"/>
        <c:crossAx val="97286168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1332</Characters>
  <Application>Microsoft Macintosh Word</Application>
  <DocSecurity>0</DocSecurity>
  <Lines>11</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BENEDICTE.BLARY</dc:creator>
  <cp:keywords/>
  <dc:description/>
  <cp:lastModifiedBy>Frederic Uyttenhove</cp:lastModifiedBy>
  <cp:revision>3</cp:revision>
  <cp:lastPrinted>2012-04-10T07:28:00Z</cp:lastPrinted>
  <dcterms:created xsi:type="dcterms:W3CDTF">2012-08-03T06:55:00Z</dcterms:created>
  <dcterms:modified xsi:type="dcterms:W3CDTF">2012-09-24T03:36:00Z</dcterms:modified>
</cp:coreProperties>
</file>