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E4" w:rsidRDefault="00046DE4" w:rsidP="00046DE4">
      <w:pPr>
        <w:spacing w:line="276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C65B3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CONFINEMENT DU LUNDI 2</w:t>
      </w:r>
      <w:r w:rsidR="00DE78E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5 OCTOBRE AU VENDREDI 29</w:t>
      </w:r>
      <w:r w:rsidRPr="00C65B3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OCTOBRE 2021</w:t>
      </w:r>
    </w:p>
    <w:p w:rsidR="00046DE4" w:rsidRDefault="00046DE4" w:rsidP="00046DE4">
      <w:pPr>
        <w:spacing w:line="276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EB206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COLLEGE EDMEE VARIN MATHEMATIQUES 6èmes</w:t>
      </w:r>
    </w:p>
    <w:p w:rsidR="000739C1" w:rsidRPr="009775DB" w:rsidRDefault="000739C1" w:rsidP="000739C1">
      <w:pPr>
        <w:rPr>
          <w:b/>
          <w:i/>
          <w:sz w:val="18"/>
          <w:szCs w:val="18"/>
        </w:rPr>
      </w:pPr>
      <w:r w:rsidRPr="009775DB">
        <w:rPr>
          <w:rFonts w:cstheme="minorHAnsi"/>
          <w:b/>
          <w:i/>
          <w:sz w:val="18"/>
          <w:szCs w:val="18"/>
          <w:u w:val="single"/>
        </w:rPr>
        <w:t>Jour 1 :</w:t>
      </w:r>
      <w:r w:rsidRPr="009775DB">
        <w:rPr>
          <w:rFonts w:cstheme="minorHAnsi"/>
          <w:b/>
          <w:i/>
          <w:sz w:val="18"/>
          <w:szCs w:val="18"/>
        </w:rPr>
        <w:t xml:space="preserve"> </w:t>
      </w:r>
      <w:r w:rsidRPr="009775DB">
        <w:rPr>
          <w:rFonts w:cstheme="minorHAnsi"/>
          <w:b/>
          <w:bCs/>
          <w:i/>
          <w:sz w:val="18"/>
          <w:szCs w:val="18"/>
        </w:rPr>
        <w:t>P</w:t>
      </w:r>
      <w:r w:rsidRPr="009775DB">
        <w:rPr>
          <w:rFonts w:cstheme="minorHAnsi"/>
          <w:b/>
          <w:i/>
          <w:sz w:val="18"/>
          <w:szCs w:val="18"/>
        </w:rPr>
        <w:t>rends ton cahier partie Cours, passe une double page et sur une nouvelle double</w:t>
      </w:r>
      <w:r w:rsidRPr="009775DB">
        <w:rPr>
          <w:rFonts w:ascii="Arial" w:hAnsi="Arial" w:cs="Arial"/>
          <w:b/>
          <w:i/>
          <w:sz w:val="18"/>
          <w:szCs w:val="18"/>
        </w:rPr>
        <w:t xml:space="preserve"> page </w:t>
      </w:r>
      <w:r w:rsidRPr="009775DB">
        <w:rPr>
          <w:b/>
          <w:i/>
          <w:sz w:val="18"/>
          <w:szCs w:val="18"/>
        </w:rPr>
        <w:t>recopie dans ta partie cours le I. (tu peux découper les f</w:t>
      </w:r>
      <w:r w:rsidR="00EC75E4">
        <w:rPr>
          <w:b/>
          <w:i/>
          <w:sz w:val="18"/>
          <w:szCs w:val="18"/>
        </w:rPr>
        <w:t xml:space="preserve">igures et les coller) et fais les </w:t>
      </w:r>
      <w:r w:rsidRPr="009775DB">
        <w:rPr>
          <w:b/>
          <w:i/>
          <w:sz w:val="18"/>
          <w:szCs w:val="18"/>
        </w:rPr>
        <w:t>exercice</w:t>
      </w:r>
      <w:r w:rsidR="00EC75E4">
        <w:rPr>
          <w:b/>
          <w:i/>
          <w:sz w:val="18"/>
          <w:szCs w:val="18"/>
        </w:rPr>
        <w:t>s</w:t>
      </w:r>
      <w:r w:rsidRPr="009775DB">
        <w:rPr>
          <w:b/>
          <w:i/>
          <w:sz w:val="18"/>
          <w:szCs w:val="18"/>
        </w:rPr>
        <w:t xml:space="preserve"> 1</w:t>
      </w:r>
      <w:r w:rsidR="00EC75E4">
        <w:rPr>
          <w:b/>
          <w:i/>
          <w:sz w:val="18"/>
          <w:szCs w:val="18"/>
        </w:rPr>
        <w:t>et 2</w:t>
      </w:r>
      <w:r w:rsidRPr="009775DB">
        <w:rPr>
          <w:b/>
          <w:i/>
          <w:sz w:val="18"/>
          <w:szCs w:val="18"/>
        </w:rPr>
        <w:t xml:space="preserve"> sur la feuille. </w:t>
      </w:r>
    </w:p>
    <w:p w:rsidR="000739C1" w:rsidRPr="000739C1" w:rsidRDefault="00046DE4" w:rsidP="000739C1">
      <w:pPr>
        <w:spacing w:line="360" w:lineRule="auto"/>
        <w:rPr>
          <w:b/>
          <w:i/>
          <w:color w:val="FF0000"/>
          <w:sz w:val="28"/>
          <w:u w:val="single"/>
        </w:rPr>
      </w:pPr>
      <w:r w:rsidRPr="00190A7B">
        <w:rPr>
          <w:b/>
          <w:color w:val="FF0000"/>
          <w:sz w:val="28"/>
          <w:u w:val="single"/>
        </w:rPr>
        <w:t xml:space="preserve">Ch.17 : La symétrie axiale </w:t>
      </w:r>
    </w:p>
    <w:p w:rsidR="00046DE4" w:rsidRPr="000739C1" w:rsidRDefault="00046DE4" w:rsidP="009775DB">
      <w:pPr>
        <w:spacing w:line="360" w:lineRule="auto"/>
        <w:rPr>
          <w:color w:val="FF0000"/>
          <w:sz w:val="20"/>
        </w:rPr>
      </w:pPr>
      <w:r w:rsidRPr="000739C1">
        <w:rPr>
          <w:b/>
          <w:bCs/>
          <w:color w:val="FF0000"/>
          <w:sz w:val="20"/>
          <w:u w:val="single"/>
        </w:rPr>
        <w:t>I. Symétrique d’une figure</w:t>
      </w:r>
    </w:p>
    <w:p w:rsidR="00046DE4" w:rsidRPr="000739C1" w:rsidRDefault="00046DE4" w:rsidP="009775DB">
      <w:pPr>
        <w:spacing w:line="360" w:lineRule="auto"/>
        <w:rPr>
          <w:color w:val="0000FF"/>
          <w:sz w:val="20"/>
        </w:rPr>
      </w:pPr>
      <w:r w:rsidRPr="000739C1">
        <w:rPr>
          <w:b/>
          <w:bCs/>
          <w:color w:val="FF0000"/>
          <w:sz w:val="20"/>
          <w:u w:val="single"/>
        </w:rPr>
        <w:t>Définition :</w:t>
      </w:r>
      <w:r w:rsidRPr="000739C1">
        <w:rPr>
          <w:color w:val="FF0000"/>
          <w:sz w:val="20"/>
        </w:rPr>
        <w:t xml:space="preserve"> </w:t>
      </w:r>
      <w:r w:rsidRPr="000739C1">
        <w:rPr>
          <w:color w:val="0000FF"/>
          <w:sz w:val="20"/>
        </w:rPr>
        <w:t xml:space="preserve">Deux figures sont </w:t>
      </w:r>
      <w:r w:rsidRPr="000739C1">
        <w:rPr>
          <w:b/>
          <w:bCs/>
          <w:color w:val="0000FF"/>
          <w:sz w:val="20"/>
        </w:rPr>
        <w:t>symétriques</w:t>
      </w:r>
      <w:r w:rsidRPr="000739C1">
        <w:rPr>
          <w:color w:val="0000FF"/>
          <w:sz w:val="20"/>
        </w:rPr>
        <w:t xml:space="preserve"> par rapport à une droite (d) si elles se </w:t>
      </w:r>
      <w:r w:rsidRPr="000739C1">
        <w:rPr>
          <w:b/>
          <w:bCs/>
          <w:color w:val="FF0000"/>
          <w:sz w:val="20"/>
        </w:rPr>
        <w:t>superposent par pliage</w:t>
      </w:r>
      <w:r w:rsidRPr="000739C1">
        <w:rPr>
          <w:color w:val="FF0000"/>
          <w:sz w:val="20"/>
        </w:rPr>
        <w:t xml:space="preserve"> </w:t>
      </w:r>
      <w:r w:rsidRPr="000739C1">
        <w:rPr>
          <w:color w:val="0000FF"/>
          <w:sz w:val="20"/>
        </w:rPr>
        <w:t xml:space="preserve">le long de cette droite. </w:t>
      </w:r>
    </w:p>
    <w:p w:rsidR="00046DE4" w:rsidRPr="000739C1" w:rsidRDefault="00046DE4" w:rsidP="00046DE4">
      <w:pPr>
        <w:rPr>
          <w:color w:val="FF0000"/>
          <w:sz w:val="20"/>
        </w:rPr>
      </w:pPr>
      <w:r w:rsidRPr="000739C1">
        <w:rPr>
          <w:b/>
          <w:bCs/>
          <w:color w:val="FF0000"/>
          <w:sz w:val="20"/>
        </w:rPr>
        <w:t xml:space="preserve">Remarques et propriétés </w:t>
      </w:r>
      <w:r w:rsidRPr="000739C1">
        <w:rPr>
          <w:color w:val="FF0000"/>
          <w:sz w:val="20"/>
        </w:rPr>
        <w:t xml:space="preserve">: </w:t>
      </w:r>
    </w:p>
    <w:p w:rsidR="00046DE4" w:rsidRPr="000739C1" w:rsidRDefault="00046DE4" w:rsidP="00046DE4">
      <w:pPr>
        <w:rPr>
          <w:sz w:val="20"/>
        </w:rPr>
      </w:pPr>
      <w:r w:rsidRPr="000739C1">
        <w:rPr>
          <w:sz w:val="20"/>
        </w:rPr>
        <w:t>- Les deux figures ont les mêmes formes et les mêmes dimensions.</w:t>
      </w:r>
    </w:p>
    <w:p w:rsidR="00046DE4" w:rsidRPr="000739C1" w:rsidRDefault="00046DE4" w:rsidP="00046DE4">
      <w:pPr>
        <w:rPr>
          <w:sz w:val="20"/>
        </w:rPr>
      </w:pPr>
      <w:r w:rsidRPr="000739C1">
        <w:rPr>
          <w:sz w:val="20"/>
        </w:rPr>
        <w:t>- Quand on construit le symétrique d’une figure on imagine que la droite (d) est un miroir.</w:t>
      </w:r>
    </w:p>
    <w:p w:rsidR="00046DE4" w:rsidRPr="000739C1" w:rsidRDefault="00046DE4" w:rsidP="00046DE4">
      <w:pPr>
        <w:rPr>
          <w:sz w:val="20"/>
        </w:rPr>
      </w:pPr>
      <w:r w:rsidRPr="000739C1">
        <w:rPr>
          <w:noProof/>
          <w:sz w:val="20"/>
          <w:lang w:eastAsia="fr-FR"/>
        </w:rPr>
        <w:drawing>
          <wp:anchor distT="0" distB="0" distL="114300" distR="114300" simplePos="0" relativeHeight="251659264" behindDoc="1" locked="0" layoutInCell="1" allowOverlap="1" wp14:anchorId="684E3A40" wp14:editId="1C1D90BA">
            <wp:simplePos x="0" y="0"/>
            <wp:positionH relativeFrom="margin">
              <wp:posOffset>3105150</wp:posOffset>
            </wp:positionH>
            <wp:positionV relativeFrom="paragraph">
              <wp:posOffset>117475</wp:posOffset>
            </wp:positionV>
            <wp:extent cx="2868930" cy="1372235"/>
            <wp:effectExtent l="0" t="0" r="7620" b="0"/>
            <wp:wrapTight wrapText="bothSides">
              <wp:wrapPolygon edited="0">
                <wp:start x="0" y="0"/>
                <wp:lineTo x="0" y="21290"/>
                <wp:lineTo x="21514" y="21290"/>
                <wp:lineTo x="21514" y="0"/>
                <wp:lineTo x="0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9C1">
        <w:rPr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3546037E" wp14:editId="5A00BD08">
            <wp:simplePos x="0" y="0"/>
            <wp:positionH relativeFrom="margin">
              <wp:posOffset>57150</wp:posOffset>
            </wp:positionH>
            <wp:positionV relativeFrom="paragraph">
              <wp:posOffset>117475</wp:posOffset>
            </wp:positionV>
            <wp:extent cx="2409825" cy="1348740"/>
            <wp:effectExtent l="0" t="0" r="9525" b="3810"/>
            <wp:wrapTight wrapText="bothSides">
              <wp:wrapPolygon edited="0">
                <wp:start x="0" y="0"/>
                <wp:lineTo x="0" y="21356"/>
                <wp:lineTo x="21515" y="21356"/>
                <wp:lineTo x="21515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6DE4" w:rsidRPr="000739C1" w:rsidRDefault="00046DE4">
      <w:pPr>
        <w:rPr>
          <w:sz w:val="20"/>
        </w:rPr>
      </w:pPr>
    </w:p>
    <w:p w:rsidR="00046DE4" w:rsidRPr="000739C1" w:rsidRDefault="00046DE4" w:rsidP="00046DE4">
      <w:pPr>
        <w:rPr>
          <w:b/>
          <w:bCs/>
          <w:sz w:val="20"/>
          <w:u w:val="single"/>
        </w:rPr>
      </w:pPr>
    </w:p>
    <w:p w:rsidR="00046DE4" w:rsidRPr="000739C1" w:rsidRDefault="00046DE4" w:rsidP="00046DE4">
      <w:pPr>
        <w:rPr>
          <w:b/>
          <w:bCs/>
          <w:sz w:val="20"/>
          <w:u w:val="single"/>
        </w:rPr>
      </w:pPr>
    </w:p>
    <w:p w:rsidR="00046DE4" w:rsidRPr="000739C1" w:rsidRDefault="00046DE4" w:rsidP="00046DE4">
      <w:pPr>
        <w:rPr>
          <w:b/>
          <w:bCs/>
          <w:sz w:val="20"/>
          <w:u w:val="single"/>
        </w:rPr>
      </w:pPr>
    </w:p>
    <w:p w:rsidR="00046DE4" w:rsidRPr="000739C1" w:rsidRDefault="00046DE4" w:rsidP="00046DE4">
      <w:pPr>
        <w:rPr>
          <w:b/>
          <w:bCs/>
          <w:sz w:val="20"/>
          <w:u w:val="single"/>
        </w:rPr>
      </w:pPr>
    </w:p>
    <w:p w:rsidR="00046DE4" w:rsidRPr="000739C1" w:rsidRDefault="00046DE4" w:rsidP="00046DE4">
      <w:pPr>
        <w:rPr>
          <w:b/>
          <w:bCs/>
          <w:sz w:val="20"/>
          <w:u w:val="single"/>
        </w:rPr>
      </w:pPr>
    </w:p>
    <w:p w:rsidR="00046DE4" w:rsidRPr="000739C1" w:rsidRDefault="00046DE4" w:rsidP="00046DE4">
      <w:pPr>
        <w:rPr>
          <w:b/>
          <w:bCs/>
          <w:sz w:val="20"/>
          <w:u w:val="single"/>
        </w:rPr>
      </w:pPr>
    </w:p>
    <w:p w:rsidR="00046DE4" w:rsidRPr="000739C1" w:rsidRDefault="00046DE4" w:rsidP="00046DE4">
      <w:pPr>
        <w:rPr>
          <w:b/>
          <w:bCs/>
          <w:color w:val="FF0000"/>
          <w:sz w:val="20"/>
          <w:u w:val="single"/>
        </w:rPr>
      </w:pPr>
    </w:p>
    <w:p w:rsidR="00046DE4" w:rsidRPr="000739C1" w:rsidRDefault="00046DE4" w:rsidP="00046DE4">
      <w:pPr>
        <w:rPr>
          <w:color w:val="FF0000"/>
          <w:sz w:val="20"/>
        </w:rPr>
      </w:pPr>
      <w:r w:rsidRPr="000739C1">
        <w:rPr>
          <w:b/>
          <w:bCs/>
          <w:color w:val="FF0000"/>
          <w:sz w:val="20"/>
          <w:u w:val="single"/>
        </w:rPr>
        <w:t>Vocabulaire</w:t>
      </w:r>
      <w:r w:rsidRPr="000739C1">
        <w:rPr>
          <w:color w:val="FF0000"/>
          <w:sz w:val="20"/>
        </w:rPr>
        <w:t xml:space="preserve"> : </w:t>
      </w:r>
      <w:r w:rsidRPr="000739C1">
        <w:rPr>
          <w:color w:val="0000FF"/>
          <w:sz w:val="20"/>
        </w:rPr>
        <w:t xml:space="preserve">La symétrie par rapport à une droite est appelée </w:t>
      </w:r>
      <w:r w:rsidRPr="000739C1">
        <w:rPr>
          <w:b/>
          <w:bCs/>
          <w:color w:val="FF0000"/>
          <w:sz w:val="20"/>
        </w:rPr>
        <w:t xml:space="preserve">symétrie axiale </w:t>
      </w:r>
      <w:r w:rsidRPr="000739C1">
        <w:rPr>
          <w:color w:val="0000FF"/>
          <w:sz w:val="20"/>
        </w:rPr>
        <w:t xml:space="preserve">ou </w:t>
      </w:r>
      <w:r w:rsidRPr="000739C1">
        <w:rPr>
          <w:b/>
          <w:bCs/>
          <w:color w:val="FF0000"/>
          <w:sz w:val="20"/>
        </w:rPr>
        <w:t>symétrie orthogonale.</w:t>
      </w:r>
    </w:p>
    <w:p w:rsidR="00046DE4" w:rsidRPr="000739C1" w:rsidRDefault="00046DE4" w:rsidP="00046DE4">
      <w:pPr>
        <w:rPr>
          <w:color w:val="0000FF"/>
          <w:sz w:val="20"/>
        </w:rPr>
      </w:pPr>
      <w:r w:rsidRPr="000739C1">
        <w:rPr>
          <w:color w:val="0000FF"/>
          <w:sz w:val="20"/>
        </w:rPr>
        <w:t xml:space="preserve">Cette droite est appelée </w:t>
      </w:r>
      <w:r w:rsidRPr="000739C1">
        <w:rPr>
          <w:b/>
          <w:bCs/>
          <w:color w:val="FF0000"/>
          <w:sz w:val="20"/>
        </w:rPr>
        <w:t>l’axe de symétrie</w:t>
      </w:r>
      <w:r w:rsidRPr="000739C1">
        <w:rPr>
          <w:color w:val="FF0000"/>
          <w:sz w:val="20"/>
        </w:rPr>
        <w:t>.</w:t>
      </w:r>
    </w:p>
    <w:p w:rsidR="00190A7B" w:rsidRDefault="00190A7B">
      <w:pPr>
        <w:rPr>
          <w:color w:val="0000FF"/>
          <w:sz w:val="20"/>
        </w:rPr>
      </w:pPr>
    </w:p>
    <w:p w:rsidR="000739C1" w:rsidRPr="009775DB" w:rsidRDefault="000739C1">
      <w:pPr>
        <w:rPr>
          <w:b/>
          <w:i/>
          <w:color w:val="000000" w:themeColor="text1"/>
          <w:sz w:val="18"/>
        </w:rPr>
      </w:pPr>
      <w:r w:rsidRPr="009775DB">
        <w:rPr>
          <w:b/>
          <w:i/>
          <w:color w:val="000000" w:themeColor="text1"/>
          <w:sz w:val="18"/>
          <w:u w:val="single"/>
        </w:rPr>
        <w:t>Jour 2 :</w:t>
      </w:r>
      <w:r w:rsidRPr="009775DB">
        <w:rPr>
          <w:b/>
          <w:i/>
          <w:color w:val="000000" w:themeColor="text1"/>
          <w:sz w:val="18"/>
        </w:rPr>
        <w:t xml:space="preserve"> Dans ta partie cours recopie le II et le III.1) ci-dessous, tu peux découper et coller les figures</w:t>
      </w:r>
      <w:r w:rsidR="00DE79B7">
        <w:rPr>
          <w:b/>
          <w:i/>
          <w:color w:val="000000" w:themeColor="text1"/>
          <w:sz w:val="18"/>
        </w:rPr>
        <w:t xml:space="preserve"> puis fais l’exercice 3. </w:t>
      </w:r>
    </w:p>
    <w:p w:rsidR="000739C1" w:rsidRPr="000739C1" w:rsidRDefault="000739C1">
      <w:pPr>
        <w:rPr>
          <w:b/>
          <w:i/>
          <w:color w:val="0000FF"/>
          <w:sz w:val="20"/>
        </w:rPr>
      </w:pPr>
    </w:p>
    <w:p w:rsidR="00D57F90" w:rsidRPr="000739C1" w:rsidRDefault="00D57F90" w:rsidP="009775DB">
      <w:pPr>
        <w:spacing w:line="360" w:lineRule="auto"/>
        <w:rPr>
          <w:b/>
          <w:bCs/>
          <w:color w:val="FF0000"/>
          <w:sz w:val="20"/>
          <w:u w:val="single"/>
        </w:rPr>
      </w:pPr>
      <w:r w:rsidRPr="000739C1">
        <w:rPr>
          <w:b/>
          <w:bCs/>
          <w:color w:val="FF0000"/>
          <w:sz w:val="20"/>
          <w:u w:val="single"/>
        </w:rPr>
        <w:t xml:space="preserve">II. Symétrique d’un point </w:t>
      </w:r>
    </w:p>
    <w:p w:rsidR="00D57F90" w:rsidRPr="000739C1" w:rsidRDefault="00D57F90" w:rsidP="00D57F90">
      <w:pPr>
        <w:rPr>
          <w:bCs/>
          <w:color w:val="0000FF"/>
          <w:sz w:val="20"/>
        </w:rPr>
      </w:pPr>
      <w:r w:rsidRPr="000739C1">
        <w:rPr>
          <w:b/>
          <w:bCs/>
          <w:noProof/>
          <w:color w:val="FF0000"/>
          <w:sz w:val="20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 wp14:anchorId="6960C7F3" wp14:editId="40E3B2A2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2141220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331" y="21270"/>
                <wp:lineTo x="21331" y="0"/>
                <wp:lineTo x="0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9C1">
        <w:rPr>
          <w:b/>
          <w:bCs/>
          <w:color w:val="FF0000"/>
          <w:sz w:val="20"/>
          <w:u w:val="single"/>
        </w:rPr>
        <w:t>Définition :</w:t>
      </w:r>
      <w:r w:rsidRPr="000739C1">
        <w:rPr>
          <w:bCs/>
          <w:color w:val="0000FF"/>
          <w:sz w:val="20"/>
        </w:rPr>
        <w:t xml:space="preserve"> Deux point A et A’ sont symétriques par rapport à une droite (d) si ils se </w:t>
      </w:r>
      <w:r w:rsidRPr="000739C1">
        <w:rPr>
          <w:b/>
          <w:bCs/>
          <w:color w:val="FF0000"/>
          <w:sz w:val="20"/>
        </w:rPr>
        <w:t>superposent par pliage</w:t>
      </w:r>
      <w:r w:rsidRPr="000739C1">
        <w:rPr>
          <w:bCs/>
          <w:color w:val="FF0000"/>
          <w:sz w:val="20"/>
        </w:rPr>
        <w:t xml:space="preserve"> </w:t>
      </w:r>
      <w:r w:rsidRPr="000739C1">
        <w:rPr>
          <w:bCs/>
          <w:color w:val="0000FF"/>
          <w:sz w:val="20"/>
        </w:rPr>
        <w:t>par rapport à cette droite.</w:t>
      </w:r>
    </w:p>
    <w:p w:rsidR="00D57F90" w:rsidRPr="000739C1" w:rsidRDefault="00D57F90" w:rsidP="00D57F90">
      <w:pPr>
        <w:rPr>
          <w:bCs/>
          <w:color w:val="0000FF"/>
          <w:sz w:val="20"/>
        </w:rPr>
      </w:pPr>
      <w:r w:rsidRPr="000739C1">
        <w:rPr>
          <w:bCs/>
          <w:color w:val="0000FF"/>
          <w:sz w:val="20"/>
        </w:rPr>
        <w:t xml:space="preserve">La droite (d) passe exactement au </w:t>
      </w:r>
      <w:r w:rsidRPr="000739C1">
        <w:rPr>
          <w:b/>
          <w:bCs/>
          <w:color w:val="FF0000"/>
          <w:sz w:val="20"/>
        </w:rPr>
        <w:t>milieu du segment [AA’]</w:t>
      </w:r>
      <w:r w:rsidRPr="000739C1">
        <w:rPr>
          <w:bCs/>
          <w:color w:val="FF0000"/>
          <w:sz w:val="20"/>
        </w:rPr>
        <w:t xml:space="preserve"> </w:t>
      </w:r>
      <w:r w:rsidRPr="000739C1">
        <w:rPr>
          <w:bCs/>
          <w:color w:val="0000FF"/>
          <w:sz w:val="20"/>
        </w:rPr>
        <w:t xml:space="preserve">et de plus, </w:t>
      </w:r>
      <w:r w:rsidRPr="000739C1">
        <w:rPr>
          <w:b/>
          <w:bCs/>
          <w:color w:val="FF0000"/>
          <w:sz w:val="20"/>
        </w:rPr>
        <w:t xml:space="preserve">(d) </w:t>
      </w:r>
      <w:r w:rsidRPr="000739C1">
        <w:rPr>
          <w:b/>
          <w:bCs/>
          <w:color w:val="FF0000"/>
          <w:sz w:val="20"/>
          <w:lang w:val="az-Cyrl-AZ"/>
        </w:rPr>
        <w:t>Ʇ</w:t>
      </w:r>
      <w:r w:rsidRPr="000739C1">
        <w:rPr>
          <w:b/>
          <w:bCs/>
          <w:color w:val="FF0000"/>
          <w:sz w:val="20"/>
        </w:rPr>
        <w:t xml:space="preserve"> [AA’] </w:t>
      </w:r>
      <w:r w:rsidRPr="000739C1">
        <w:rPr>
          <w:bCs/>
          <w:color w:val="FF0000"/>
          <w:sz w:val="20"/>
        </w:rPr>
        <w:br/>
      </w:r>
      <w:r w:rsidRPr="000739C1">
        <w:rPr>
          <w:bCs/>
          <w:color w:val="0000FF"/>
          <w:sz w:val="20"/>
        </w:rPr>
        <w:br/>
        <w:t xml:space="preserve">On appelle cette droite la </w:t>
      </w:r>
      <w:r w:rsidRPr="000739C1">
        <w:rPr>
          <w:b/>
          <w:bCs/>
          <w:color w:val="FF0000"/>
          <w:sz w:val="20"/>
        </w:rPr>
        <w:t>médiatrice</w:t>
      </w:r>
      <w:r w:rsidRPr="000739C1">
        <w:rPr>
          <w:bCs/>
          <w:color w:val="0000FF"/>
          <w:sz w:val="20"/>
        </w:rPr>
        <w:t xml:space="preserve"> du segment [AA’] </w:t>
      </w:r>
    </w:p>
    <w:p w:rsidR="00D57F90" w:rsidRPr="000739C1" w:rsidRDefault="00D57F90" w:rsidP="00046DE4">
      <w:pPr>
        <w:rPr>
          <w:b/>
          <w:bCs/>
          <w:color w:val="FF0000"/>
          <w:sz w:val="20"/>
          <w:u w:val="single"/>
        </w:rPr>
      </w:pPr>
    </w:p>
    <w:p w:rsidR="00046DE4" w:rsidRPr="000739C1" w:rsidRDefault="00046DE4" w:rsidP="009775DB">
      <w:pPr>
        <w:spacing w:line="276" w:lineRule="auto"/>
        <w:rPr>
          <w:b/>
          <w:bCs/>
          <w:color w:val="FF0000"/>
          <w:sz w:val="20"/>
          <w:u w:val="single"/>
        </w:rPr>
      </w:pPr>
      <w:r w:rsidRPr="000739C1">
        <w:rPr>
          <w:b/>
          <w:bCs/>
          <w:color w:val="FF0000"/>
          <w:sz w:val="20"/>
          <w:u w:val="single"/>
        </w:rPr>
        <w:t>I</w:t>
      </w:r>
      <w:r w:rsidR="00D57F90" w:rsidRPr="000739C1">
        <w:rPr>
          <w:b/>
          <w:bCs/>
          <w:color w:val="FF0000"/>
          <w:sz w:val="20"/>
          <w:u w:val="single"/>
        </w:rPr>
        <w:t>I</w:t>
      </w:r>
      <w:r w:rsidRPr="000739C1">
        <w:rPr>
          <w:b/>
          <w:bCs/>
          <w:color w:val="FF0000"/>
          <w:sz w:val="20"/>
          <w:u w:val="single"/>
        </w:rPr>
        <w:t>I. Méthodes de construction</w:t>
      </w:r>
    </w:p>
    <w:p w:rsidR="00046DE4" w:rsidRPr="000739C1" w:rsidRDefault="00046DE4" w:rsidP="00046DE4">
      <w:pPr>
        <w:rPr>
          <w:color w:val="FF0000"/>
          <w:sz w:val="20"/>
        </w:rPr>
      </w:pPr>
      <w:r w:rsidRPr="000739C1">
        <w:rPr>
          <w:b/>
          <w:bCs/>
          <w:color w:val="FF0000"/>
          <w:sz w:val="20"/>
          <w:u w:val="single"/>
        </w:rPr>
        <w:t>1) Avec l’équerre</w:t>
      </w:r>
    </w:p>
    <w:p w:rsidR="00190A7B" w:rsidRPr="000739C1" w:rsidRDefault="00D57F90" w:rsidP="00046DE4">
      <w:pPr>
        <w:rPr>
          <w:sz w:val="20"/>
        </w:rPr>
      </w:pPr>
      <w:r w:rsidRPr="000739C1">
        <w:rPr>
          <w:noProof/>
          <w:sz w:val="20"/>
          <w:lang w:eastAsia="fr-FR"/>
        </w:rPr>
        <w:drawing>
          <wp:anchor distT="0" distB="0" distL="114300" distR="114300" simplePos="0" relativeHeight="251660288" behindDoc="1" locked="0" layoutInCell="1" allowOverlap="1" wp14:anchorId="7A48C644" wp14:editId="54EB219A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4210050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502" y="21385"/>
                <wp:lineTo x="21502" y="0"/>
                <wp:lineTo x="0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A7B" w:rsidRPr="000739C1" w:rsidRDefault="00190A7B" w:rsidP="00046DE4">
      <w:pPr>
        <w:rPr>
          <w:sz w:val="20"/>
        </w:rPr>
      </w:pPr>
    </w:p>
    <w:p w:rsidR="00190A7B" w:rsidRPr="000739C1" w:rsidRDefault="00190A7B" w:rsidP="00046DE4">
      <w:pPr>
        <w:rPr>
          <w:sz w:val="20"/>
        </w:rPr>
      </w:pPr>
    </w:p>
    <w:p w:rsidR="00190A7B" w:rsidRPr="000739C1" w:rsidRDefault="00190A7B" w:rsidP="00046DE4">
      <w:pPr>
        <w:rPr>
          <w:sz w:val="20"/>
        </w:rPr>
      </w:pPr>
    </w:p>
    <w:p w:rsidR="00046DE4" w:rsidRPr="000739C1" w:rsidRDefault="00046DE4" w:rsidP="00046DE4">
      <w:pPr>
        <w:rPr>
          <w:sz w:val="20"/>
        </w:rPr>
      </w:pPr>
    </w:p>
    <w:p w:rsidR="00190A7B" w:rsidRPr="000739C1" w:rsidRDefault="00190A7B" w:rsidP="00046DE4">
      <w:pPr>
        <w:rPr>
          <w:sz w:val="20"/>
        </w:rPr>
      </w:pPr>
    </w:p>
    <w:p w:rsidR="00190A7B" w:rsidRPr="000739C1" w:rsidRDefault="00190A7B" w:rsidP="00046DE4">
      <w:pPr>
        <w:rPr>
          <w:sz w:val="20"/>
        </w:rPr>
      </w:pPr>
    </w:p>
    <w:p w:rsidR="009775DB" w:rsidRDefault="009775DB" w:rsidP="009775DB">
      <w:pPr>
        <w:spacing w:line="360" w:lineRule="auto"/>
        <w:rPr>
          <w:b/>
          <w:bCs/>
          <w:i/>
          <w:sz w:val="18"/>
          <w:u w:val="single"/>
        </w:rPr>
      </w:pPr>
    </w:p>
    <w:p w:rsidR="009775DB" w:rsidRPr="00DE79B7" w:rsidRDefault="009775DB" w:rsidP="009775DB">
      <w:pPr>
        <w:spacing w:line="360" w:lineRule="auto"/>
        <w:rPr>
          <w:b/>
          <w:bCs/>
          <w:i/>
          <w:color w:val="FF0000"/>
          <w:sz w:val="20"/>
        </w:rPr>
      </w:pPr>
      <w:r w:rsidRPr="009775DB">
        <w:rPr>
          <w:b/>
          <w:bCs/>
          <w:i/>
          <w:sz w:val="18"/>
          <w:u w:val="single"/>
        </w:rPr>
        <w:t xml:space="preserve">Jour 3 : </w:t>
      </w:r>
      <w:r w:rsidRPr="00DE79B7">
        <w:rPr>
          <w:b/>
          <w:bCs/>
          <w:i/>
          <w:sz w:val="18"/>
        </w:rPr>
        <w:t>Ecris le titre du III.2) puis découpe</w:t>
      </w:r>
      <w:r w:rsidR="00DE79B7">
        <w:rPr>
          <w:b/>
          <w:bCs/>
          <w:i/>
          <w:sz w:val="18"/>
        </w:rPr>
        <w:t xml:space="preserve"> et colle le tableau ci-dessous puis fais l’exercice 4</w:t>
      </w:r>
      <w:r w:rsidR="00DE79B7">
        <w:rPr>
          <w:b/>
          <w:bCs/>
          <w:i/>
          <w:sz w:val="18"/>
        </w:rPr>
        <w:tab/>
      </w:r>
      <w:r w:rsidR="00DE79B7">
        <w:rPr>
          <w:b/>
          <w:bCs/>
          <w:i/>
          <w:sz w:val="18"/>
        </w:rPr>
        <w:tab/>
      </w:r>
      <w:bookmarkStart w:id="0" w:name="_GoBack"/>
      <w:r w:rsidR="00DE79B7" w:rsidRPr="00DE79B7">
        <w:rPr>
          <w:b/>
          <w:bCs/>
          <w:i/>
          <w:sz w:val="18"/>
          <w:u w:val="single"/>
        </w:rPr>
        <w:t>Jour 4</w:t>
      </w:r>
      <w:r w:rsidR="00DE79B7">
        <w:rPr>
          <w:b/>
          <w:bCs/>
          <w:i/>
          <w:sz w:val="18"/>
        </w:rPr>
        <w:t> </w:t>
      </w:r>
      <w:bookmarkEnd w:id="0"/>
      <w:r w:rsidR="00DE79B7">
        <w:rPr>
          <w:b/>
          <w:bCs/>
          <w:i/>
          <w:sz w:val="18"/>
        </w:rPr>
        <w:t>: Fais l’exercice 5 de la feuille</w:t>
      </w:r>
      <w:r w:rsidRPr="00DE79B7">
        <w:rPr>
          <w:b/>
          <w:bCs/>
          <w:i/>
          <w:sz w:val="18"/>
        </w:rPr>
        <w:t xml:space="preserve"> </w:t>
      </w:r>
    </w:p>
    <w:p w:rsidR="00046DE4" w:rsidRPr="000739C1" w:rsidRDefault="00046DE4" w:rsidP="00046DE4">
      <w:pPr>
        <w:rPr>
          <w:sz w:val="20"/>
        </w:rPr>
      </w:pPr>
      <w:r w:rsidRPr="000739C1">
        <w:rPr>
          <w:b/>
          <w:bCs/>
          <w:color w:val="FF0000"/>
          <w:sz w:val="20"/>
          <w:u w:val="single"/>
        </w:rPr>
        <w:t xml:space="preserve">2) Avec le compas </w:t>
      </w:r>
    </w:p>
    <w:p w:rsidR="009775DB" w:rsidRDefault="000739C1">
      <w:pPr>
        <w:rPr>
          <w:sz w:val="20"/>
        </w:rPr>
      </w:pPr>
      <w:r w:rsidRPr="000739C1">
        <w:rPr>
          <w:noProof/>
          <w:sz w:val="20"/>
          <w:lang w:eastAsia="fr-FR"/>
        </w:rPr>
        <w:drawing>
          <wp:anchor distT="0" distB="0" distL="114300" distR="114300" simplePos="0" relativeHeight="251661312" behindDoc="1" locked="0" layoutInCell="1" allowOverlap="1" wp14:anchorId="5B74F75F" wp14:editId="3142DCF7">
            <wp:simplePos x="0" y="0"/>
            <wp:positionH relativeFrom="margin">
              <wp:align>left</wp:align>
            </wp:positionH>
            <wp:positionV relativeFrom="paragraph">
              <wp:posOffset>133152</wp:posOffset>
            </wp:positionV>
            <wp:extent cx="4695825" cy="2012753"/>
            <wp:effectExtent l="0" t="0" r="0" b="6985"/>
            <wp:wrapTight wrapText="bothSides">
              <wp:wrapPolygon edited="0">
                <wp:start x="0" y="0"/>
                <wp:lineTo x="0" y="21470"/>
                <wp:lineTo x="21469" y="21470"/>
                <wp:lineTo x="21469" y="0"/>
                <wp:lineTo x="0" y="0"/>
              </wp:wrapPolygon>
            </wp:wrapTight>
            <wp:docPr id="6" name="Espace réservé du contenu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pace réservé du contenu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0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Pr="009775DB" w:rsidRDefault="009775DB" w:rsidP="009775DB">
      <w:pPr>
        <w:rPr>
          <w:sz w:val="20"/>
        </w:rPr>
      </w:pPr>
    </w:p>
    <w:p w:rsidR="009775DB" w:rsidRDefault="009775DB" w:rsidP="009775DB">
      <w:pPr>
        <w:rPr>
          <w:sz w:val="20"/>
        </w:rPr>
      </w:pPr>
    </w:p>
    <w:p w:rsidR="00046DE4" w:rsidRDefault="00046DE4" w:rsidP="009775DB">
      <w:pPr>
        <w:ind w:firstLine="708"/>
        <w:rPr>
          <w:sz w:val="20"/>
        </w:rPr>
      </w:pPr>
    </w:p>
    <w:p w:rsidR="009775DB" w:rsidRDefault="009775DB" w:rsidP="009775DB">
      <w:pPr>
        <w:rPr>
          <w:sz w:val="20"/>
        </w:rPr>
      </w:pPr>
    </w:p>
    <w:p w:rsidR="009775DB" w:rsidRPr="00EC75E4" w:rsidRDefault="009775DB" w:rsidP="009775DB">
      <w:pPr>
        <w:rPr>
          <w:b/>
          <w:sz w:val="20"/>
        </w:rPr>
      </w:pPr>
      <w:r w:rsidRPr="00EC75E4">
        <w:rPr>
          <w:b/>
          <w:sz w:val="20"/>
          <w:u w:val="single"/>
        </w:rPr>
        <w:lastRenderedPageBreak/>
        <w:t>Exercice 1</w:t>
      </w:r>
      <w:r w:rsidRPr="00EC75E4">
        <w:rPr>
          <w:b/>
          <w:sz w:val="20"/>
        </w:rPr>
        <w:t xml:space="preserve"> </w:t>
      </w:r>
      <w:r w:rsidR="00EC75E4">
        <w:rPr>
          <w:b/>
          <w:sz w:val="20"/>
        </w:rPr>
        <w:tab/>
      </w:r>
      <w:r w:rsidR="00EC75E4">
        <w:rPr>
          <w:b/>
          <w:sz w:val="20"/>
        </w:rPr>
        <w:tab/>
      </w:r>
      <w:r w:rsidR="00EC75E4">
        <w:rPr>
          <w:b/>
          <w:sz w:val="20"/>
        </w:rPr>
        <w:tab/>
      </w:r>
      <w:r w:rsidR="00EC75E4">
        <w:rPr>
          <w:b/>
          <w:sz w:val="20"/>
        </w:rPr>
        <w:tab/>
      </w:r>
      <w:r w:rsidR="00EC75E4">
        <w:rPr>
          <w:b/>
          <w:sz w:val="20"/>
        </w:rPr>
        <w:tab/>
      </w:r>
      <w:r w:rsidR="00EC75E4">
        <w:rPr>
          <w:b/>
          <w:sz w:val="20"/>
        </w:rPr>
        <w:tab/>
      </w:r>
      <w:r w:rsidR="00EC75E4">
        <w:rPr>
          <w:b/>
          <w:sz w:val="20"/>
        </w:rPr>
        <w:tab/>
        <w:t xml:space="preserve">            </w:t>
      </w:r>
      <w:r w:rsidR="0031238D" w:rsidRPr="00EC75E4">
        <w:rPr>
          <w:b/>
          <w:sz w:val="20"/>
          <w:u w:val="single"/>
        </w:rPr>
        <w:t>Exercice 2</w:t>
      </w:r>
    </w:p>
    <w:p w:rsidR="0031238D" w:rsidRPr="00EC75E4" w:rsidRDefault="00EC75E4" w:rsidP="009775DB">
      <w:pPr>
        <w:rPr>
          <w:b/>
          <w:sz w:val="20"/>
        </w:rPr>
      </w:pPr>
      <w:r w:rsidRPr="00EC75E4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6pt;margin-top:19.95pt;width:320.35pt;height:167.55pt;z-index:251668480;mso-position-horizontal-relative:margin;mso-position-vertical-relative:margin">
            <v:imagedata r:id="rId11" o:title="20101030sym.jpg"/>
            <w10:wrap type="square" anchorx="margin" anchory="margin"/>
          </v:shape>
        </w:pict>
      </w:r>
      <w:r w:rsidR="0031238D" w:rsidRPr="00EC75E4">
        <w:rPr>
          <w:b/>
          <w:sz w:val="20"/>
        </w:rPr>
        <w:t>Parmi les droites proposées, repasser en couleur celles qui sont un axe de symétrie de la figure</w:t>
      </w:r>
    </w:p>
    <w:p w:rsidR="00A75907" w:rsidRPr="00EC75E4" w:rsidRDefault="0031238D" w:rsidP="009775DB">
      <w:pPr>
        <w:rPr>
          <w:b/>
          <w:sz w:val="20"/>
        </w:rPr>
      </w:pPr>
      <w:r w:rsidRPr="00EC75E4">
        <w:rPr>
          <w:b/>
          <w:noProof/>
        </w:rPr>
        <w:pict>
          <v:shape id="_x0000_s1027" type="#_x0000_t75" style="position:absolute;margin-left:308.05pt;margin-top:41.35pt;width:230.8pt;height:92.7pt;z-index:251670528;mso-position-horizontal-relative:margin;mso-position-vertical-relative:margin">
            <v:imagedata r:id="rId12" o:title="Capture4"/>
            <w10:wrap type="square" anchorx="margin" anchory="margin"/>
          </v:shape>
        </w:pict>
      </w:r>
    </w:p>
    <w:p w:rsidR="00A75907" w:rsidRPr="00EC75E4" w:rsidRDefault="00A75907" w:rsidP="00A75907">
      <w:pPr>
        <w:rPr>
          <w:b/>
          <w:sz w:val="20"/>
        </w:rPr>
      </w:pPr>
    </w:p>
    <w:p w:rsidR="00A75907" w:rsidRPr="00EC75E4" w:rsidRDefault="00A75907" w:rsidP="00A75907">
      <w:pPr>
        <w:rPr>
          <w:b/>
          <w:sz w:val="20"/>
        </w:rPr>
      </w:pPr>
    </w:p>
    <w:p w:rsidR="00A75907" w:rsidRPr="00EC75E4" w:rsidRDefault="00A75907" w:rsidP="00A75907">
      <w:pPr>
        <w:rPr>
          <w:b/>
          <w:sz w:val="20"/>
        </w:rPr>
      </w:pPr>
    </w:p>
    <w:p w:rsidR="00CF485A" w:rsidRPr="00EC75E4" w:rsidRDefault="00CF485A" w:rsidP="00A75907">
      <w:pPr>
        <w:rPr>
          <w:b/>
          <w:sz w:val="20"/>
        </w:rPr>
      </w:pPr>
    </w:p>
    <w:p w:rsidR="00A75907" w:rsidRPr="00EC75E4" w:rsidRDefault="00736CDC" w:rsidP="00A75907">
      <w:pPr>
        <w:rPr>
          <w:rFonts w:ascii="Arial" w:hAnsi="Arial" w:cs="Arial"/>
          <w:b/>
          <w:u w:val="single"/>
        </w:rPr>
      </w:pPr>
      <w:r w:rsidRPr="00EC75E4">
        <w:rPr>
          <w:b/>
          <w:noProof/>
        </w:rPr>
        <w:pict>
          <v:shape id="_x0000_s1032" type="#_x0000_t75" style="position:absolute;margin-left:378.25pt;margin-top:25.05pt;width:98pt;height:135.55pt;z-index:-251635712;mso-position-horizontal-relative:text;mso-position-vertical-relative:text;mso-width-relative:page;mso-height-relative:page" wrapcoords="-52 0 -52 21562 21600 21562 21600 0 -52 0">
            <v:imagedata r:id="rId13" o:title="Capture5"/>
            <w10:wrap type="tight"/>
          </v:shape>
        </w:pict>
      </w:r>
      <w:r w:rsidRPr="00EC75E4">
        <w:rPr>
          <w:b/>
          <w:noProof/>
        </w:rPr>
        <w:pict>
          <v:shape id="_x0000_s1029" type="#_x0000_t75" style="position:absolute;margin-left:189.45pt;margin-top:213.75pt;width:173.45pt;height:168.35pt;z-index:251674624;mso-position-horizontal-relative:margin;mso-position-vertical-relative:margin">
            <v:imagedata r:id="rId14" o:title="Capture1"/>
            <w10:wrap type="square" anchorx="margin" anchory="margin"/>
          </v:shape>
        </w:pict>
      </w:r>
      <w:r w:rsidR="00001087" w:rsidRPr="00EC75E4">
        <w:rPr>
          <w:b/>
          <w:noProof/>
        </w:rPr>
        <w:pict>
          <v:shape id="_x0000_s1028" type="#_x0000_t75" style="position:absolute;margin-left:47.05pt;margin-top:226.7pt;width:131.9pt;height:138pt;z-index:251672576;mso-position-horizontal-relative:margin;mso-position-vertical-relative:margin">
            <v:imagedata r:id="rId15" o:title="Capture"/>
            <w10:wrap type="square" anchorx="margin" anchory="margin"/>
          </v:shape>
        </w:pict>
      </w:r>
      <w:r w:rsidR="00CF485A" w:rsidRPr="00EC75E4">
        <w:rPr>
          <w:rFonts w:ascii="Arial" w:hAnsi="Arial" w:cs="Arial"/>
          <w:b/>
          <w:sz w:val="20"/>
          <w:u w:val="single"/>
        </w:rPr>
        <w:t>Exercice 3</w:t>
      </w:r>
      <w:r w:rsidR="00A75907" w:rsidRPr="00EC75E4">
        <w:rPr>
          <w:rFonts w:ascii="Arial" w:hAnsi="Arial" w:cs="Arial"/>
          <w:b/>
          <w:sz w:val="20"/>
          <w:u w:val="single"/>
        </w:rPr>
        <w:t xml:space="preserve"> : </w:t>
      </w:r>
      <w:r w:rsidR="00A75907" w:rsidRPr="00EC75E4">
        <w:rPr>
          <w:rFonts w:ascii="Arial" w:hAnsi="Arial" w:cs="Arial"/>
          <w:b/>
          <w:sz w:val="20"/>
        </w:rPr>
        <w:t>Avec la règle et l’équerre construire les</w:t>
      </w:r>
      <w:r w:rsidR="00CF485A" w:rsidRPr="00EC75E4">
        <w:rPr>
          <w:rFonts w:ascii="Arial" w:hAnsi="Arial" w:cs="Arial"/>
          <w:b/>
          <w:sz w:val="20"/>
        </w:rPr>
        <w:t xml:space="preserve"> symétriques des points A, B, C et D puis des figures suivantes </w:t>
      </w:r>
      <w:r w:rsidR="00A75907" w:rsidRPr="00EC75E4">
        <w:rPr>
          <w:rFonts w:ascii="Arial" w:hAnsi="Arial" w:cs="Arial"/>
          <w:b/>
        </w:rPr>
        <w:br/>
      </w:r>
      <w:r w:rsidR="00A75907" w:rsidRPr="00EC75E4">
        <w:rPr>
          <w:rFonts w:ascii="Arial" w:hAnsi="Arial" w:cs="Arial"/>
          <w:b/>
          <w:u w:val="single"/>
        </w:rPr>
        <w:br/>
      </w:r>
    </w:p>
    <w:p w:rsidR="00A75907" w:rsidRPr="00EC75E4" w:rsidRDefault="00A75907" w:rsidP="00A75907">
      <w:pPr>
        <w:rPr>
          <w:rFonts w:ascii="Times New Roman" w:hAnsi="Times New Roman" w:cs="Times New Roman"/>
          <w:b/>
        </w:rPr>
      </w:pPr>
    </w:p>
    <w:p w:rsidR="00A75907" w:rsidRPr="00EC75E4" w:rsidRDefault="00A75907" w:rsidP="00A75907">
      <w:pPr>
        <w:rPr>
          <w:rFonts w:ascii="Times New Roman" w:hAnsi="Times New Roman" w:cs="Times New Roman"/>
          <w:b/>
        </w:rPr>
      </w:pPr>
    </w:p>
    <w:p w:rsidR="00A75907" w:rsidRPr="00EC75E4" w:rsidRDefault="00A75907" w:rsidP="00A75907">
      <w:pPr>
        <w:rPr>
          <w:rFonts w:ascii="Times New Roman" w:hAnsi="Times New Roman" w:cs="Times New Roman"/>
          <w:b/>
        </w:rPr>
      </w:pPr>
    </w:p>
    <w:p w:rsidR="00A75907" w:rsidRPr="00EC75E4" w:rsidRDefault="00A75907" w:rsidP="00A75907">
      <w:pPr>
        <w:rPr>
          <w:rFonts w:ascii="Times New Roman" w:hAnsi="Times New Roman" w:cs="Times New Roman"/>
          <w:b/>
        </w:rPr>
      </w:pPr>
    </w:p>
    <w:p w:rsidR="00CF485A" w:rsidRPr="00EC75E4" w:rsidRDefault="00CF485A" w:rsidP="00A75907">
      <w:pPr>
        <w:rPr>
          <w:b/>
          <w:sz w:val="20"/>
        </w:rPr>
      </w:pPr>
    </w:p>
    <w:p w:rsidR="00CF485A" w:rsidRPr="00EC75E4" w:rsidRDefault="00CF485A" w:rsidP="00CF485A">
      <w:pPr>
        <w:rPr>
          <w:b/>
          <w:sz w:val="20"/>
        </w:rPr>
      </w:pPr>
    </w:p>
    <w:p w:rsidR="00CF485A" w:rsidRPr="00EC75E4" w:rsidRDefault="00CF485A" w:rsidP="00CF485A">
      <w:pPr>
        <w:rPr>
          <w:b/>
          <w:sz w:val="20"/>
        </w:rPr>
      </w:pPr>
    </w:p>
    <w:p w:rsidR="00CF485A" w:rsidRPr="00EC75E4" w:rsidRDefault="00CF485A" w:rsidP="00CF485A">
      <w:pPr>
        <w:rPr>
          <w:b/>
          <w:sz w:val="20"/>
        </w:rPr>
      </w:pPr>
    </w:p>
    <w:p w:rsidR="00CF485A" w:rsidRPr="00EC75E4" w:rsidRDefault="00CF485A" w:rsidP="00CF485A">
      <w:pPr>
        <w:rPr>
          <w:b/>
          <w:sz w:val="20"/>
        </w:rPr>
      </w:pPr>
    </w:p>
    <w:p w:rsidR="00CF485A" w:rsidRPr="00EC75E4" w:rsidRDefault="00CF485A" w:rsidP="00CF485A">
      <w:pPr>
        <w:rPr>
          <w:b/>
          <w:sz w:val="20"/>
        </w:rPr>
      </w:pPr>
    </w:p>
    <w:p w:rsidR="00CF485A" w:rsidRPr="00EC75E4" w:rsidRDefault="00CF485A" w:rsidP="00CF485A">
      <w:pPr>
        <w:rPr>
          <w:b/>
          <w:sz w:val="20"/>
        </w:rPr>
      </w:pPr>
    </w:p>
    <w:p w:rsidR="00CF485A" w:rsidRPr="00EC75E4" w:rsidRDefault="00CF485A" w:rsidP="00CF485A">
      <w:pPr>
        <w:rPr>
          <w:b/>
          <w:sz w:val="20"/>
        </w:rPr>
      </w:pPr>
    </w:p>
    <w:p w:rsidR="00736CDC" w:rsidRPr="00EC75E4" w:rsidRDefault="00CF485A" w:rsidP="00CF485A">
      <w:pPr>
        <w:tabs>
          <w:tab w:val="left" w:pos="1244"/>
        </w:tabs>
        <w:rPr>
          <w:b/>
          <w:sz w:val="20"/>
        </w:rPr>
      </w:pPr>
      <w:r w:rsidRPr="00EC75E4">
        <w:rPr>
          <w:b/>
          <w:sz w:val="20"/>
          <w:u w:val="single"/>
        </w:rPr>
        <w:t>Exercice 4</w:t>
      </w:r>
      <w:r w:rsidRPr="00EC75E4">
        <w:rPr>
          <w:b/>
          <w:sz w:val="20"/>
        </w:rPr>
        <w:t xml:space="preserve"> : Construire le symétrique des figures ci-dessous à l’aide du compas : </w:t>
      </w:r>
    </w:p>
    <w:p w:rsidR="00736CDC" w:rsidRPr="00EC75E4" w:rsidRDefault="00EC75E4" w:rsidP="00736CDC">
      <w:pPr>
        <w:rPr>
          <w:b/>
          <w:sz w:val="20"/>
        </w:rPr>
      </w:pPr>
      <w:r w:rsidRPr="00EC75E4">
        <w:rPr>
          <w:b/>
          <w:noProof/>
        </w:rPr>
        <w:pict>
          <v:shape id="_x0000_s1030" type="#_x0000_t75" style="position:absolute;margin-left:281.4pt;margin-top:409.9pt;width:171.6pt;height:128.4pt;z-index:251676672;mso-position-horizontal-relative:margin;mso-position-vertical-relative:margin">
            <v:imagedata r:id="rId16" o:title="Capture2"/>
            <w10:wrap type="square" anchorx="margin" anchory="margin"/>
          </v:shape>
        </w:pict>
      </w:r>
    </w:p>
    <w:p w:rsidR="00736CDC" w:rsidRPr="00EC75E4" w:rsidRDefault="00EC75E4" w:rsidP="00736CDC">
      <w:pPr>
        <w:rPr>
          <w:b/>
          <w:sz w:val="20"/>
        </w:rPr>
      </w:pPr>
      <w:r w:rsidRPr="00EC75E4">
        <w:rPr>
          <w:b/>
          <w:noProof/>
        </w:rPr>
        <w:pict>
          <v:shape id="_x0000_s1031" type="#_x0000_t75" style="position:absolute;margin-left:13.6pt;margin-top:420.35pt;width:198.75pt;height:120.85pt;z-index:251678720;mso-position-horizontal-relative:margin;mso-position-vertical-relative:margin">
            <v:imagedata r:id="rId17" o:title="Capture3"/>
            <w10:wrap type="square" anchorx="margin" anchory="margin"/>
          </v:shape>
        </w:pict>
      </w: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736CDC" w:rsidRPr="00EC75E4" w:rsidRDefault="00736CDC" w:rsidP="00736CDC">
      <w:pPr>
        <w:rPr>
          <w:b/>
          <w:sz w:val="20"/>
        </w:rPr>
      </w:pPr>
    </w:p>
    <w:p w:rsidR="00EC75E4" w:rsidRDefault="00EC75E4" w:rsidP="00736CDC">
      <w:pPr>
        <w:rPr>
          <w:b/>
          <w:sz w:val="20"/>
        </w:rPr>
      </w:pPr>
    </w:p>
    <w:p w:rsidR="009775DB" w:rsidRPr="00EC75E4" w:rsidRDefault="00736CDC" w:rsidP="00736CDC">
      <w:pPr>
        <w:rPr>
          <w:b/>
          <w:sz w:val="20"/>
          <w:u w:val="single"/>
        </w:rPr>
      </w:pPr>
      <w:r w:rsidRPr="00EC75E4">
        <w:rPr>
          <w:b/>
          <w:sz w:val="20"/>
          <w:u w:val="single"/>
        </w:rPr>
        <w:t xml:space="preserve">Exercice 5 </w:t>
      </w:r>
    </w:p>
    <w:p w:rsidR="00736CDC" w:rsidRPr="00EC75E4" w:rsidRDefault="00EC75E4" w:rsidP="00EC75E4">
      <w:pPr>
        <w:rPr>
          <w:rFonts w:cstheme="minorHAnsi"/>
          <w:b/>
          <w:sz w:val="16"/>
        </w:rPr>
      </w:pPr>
      <w:r w:rsidRPr="00EC75E4">
        <w:rPr>
          <w:rFonts w:cstheme="minorHAnsi"/>
          <w:b/>
          <w:noProof/>
          <w:sz w:val="20"/>
        </w:rPr>
        <w:drawing>
          <wp:anchor distT="0" distB="0" distL="114300" distR="114300" simplePos="0" relativeHeight="251682816" behindDoc="1" locked="0" layoutInCell="1" allowOverlap="1" wp14:anchorId="665B18FD" wp14:editId="4FDA8E7B">
            <wp:simplePos x="0" y="0"/>
            <wp:positionH relativeFrom="column">
              <wp:posOffset>1009015</wp:posOffset>
            </wp:positionH>
            <wp:positionV relativeFrom="paragraph">
              <wp:posOffset>458470</wp:posOffset>
            </wp:positionV>
            <wp:extent cx="4144010" cy="1583055"/>
            <wp:effectExtent l="0" t="0" r="8890" b="0"/>
            <wp:wrapTight wrapText="bothSides">
              <wp:wrapPolygon edited="0">
                <wp:start x="0" y="0"/>
                <wp:lineTo x="0" y="21314"/>
                <wp:lineTo x="21547" y="21314"/>
                <wp:lineTo x="21547" y="0"/>
                <wp:lineTo x="0" y="0"/>
              </wp:wrapPolygon>
            </wp:wrapTight>
            <wp:docPr id="8" name="Image 8" descr="C:\Users\sebastien.nguyen\AppData\Local\Microsoft\Windows\INetCache\Content.Word\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ebastien.nguyen\AppData\Local\Microsoft\Windows\INetCache\Content.Word\C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75E4">
        <w:rPr>
          <w:rFonts w:cstheme="minorHAnsi"/>
          <w:b/>
          <w:sz w:val="20"/>
        </w:rPr>
        <w:t>Construire un rectangle TROP tel que la droite (d) soit un de ses axes de symétrie avec TR = 4,5 cm, RO = 2</w:t>
      </w:r>
      <w:r w:rsidRPr="00EC75E4">
        <w:rPr>
          <w:rFonts w:cstheme="minorHAnsi"/>
          <w:b/>
          <w:sz w:val="20"/>
        </w:rPr>
        <w:t xml:space="preserve"> </w:t>
      </w:r>
    </w:p>
    <w:sectPr w:rsidR="00736CDC" w:rsidRPr="00EC75E4" w:rsidSect="00046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DB" w:rsidRDefault="009775DB" w:rsidP="009775DB">
      <w:r>
        <w:separator/>
      </w:r>
    </w:p>
  </w:endnote>
  <w:endnote w:type="continuationSeparator" w:id="0">
    <w:p w:rsidR="009775DB" w:rsidRDefault="009775DB" w:rsidP="0097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DB" w:rsidRDefault="009775DB" w:rsidP="009775DB">
      <w:r>
        <w:separator/>
      </w:r>
    </w:p>
  </w:footnote>
  <w:footnote w:type="continuationSeparator" w:id="0">
    <w:p w:rsidR="009775DB" w:rsidRDefault="009775DB" w:rsidP="00977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E4"/>
    <w:rsid w:val="00001087"/>
    <w:rsid w:val="00046DE4"/>
    <w:rsid w:val="00062745"/>
    <w:rsid w:val="000739C1"/>
    <w:rsid w:val="00190A7B"/>
    <w:rsid w:val="0031238D"/>
    <w:rsid w:val="00315F68"/>
    <w:rsid w:val="004A0185"/>
    <w:rsid w:val="00736CDC"/>
    <w:rsid w:val="009775DB"/>
    <w:rsid w:val="00A709B4"/>
    <w:rsid w:val="00A75907"/>
    <w:rsid w:val="00CF485A"/>
    <w:rsid w:val="00D57F90"/>
    <w:rsid w:val="00DA3BB6"/>
    <w:rsid w:val="00DE78E6"/>
    <w:rsid w:val="00DE79B7"/>
    <w:rsid w:val="00E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625F979"/>
  <w15:chartTrackingRefBased/>
  <w15:docId w15:val="{131AD17A-1973-4128-8093-E700672A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DE4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DE4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775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75DB"/>
    <w:rPr>
      <w:rFonts w:eastAsiaTheme="minorHAnsi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75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75DB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2021-10-21T02:28:00Z</dcterms:created>
  <dcterms:modified xsi:type="dcterms:W3CDTF">2021-10-21T05:02:00Z</dcterms:modified>
</cp:coreProperties>
</file>