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654DA" w:rsidRDefault="008A48B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Exemple de trousseau séjour APPN</w:t>
      </w:r>
    </w:p>
    <w:p w14:paraId="00000002" w14:textId="77777777" w:rsidR="00B654DA" w:rsidRDefault="008A48B7">
      <w:pPr>
        <w:rPr>
          <w:sz w:val="24"/>
          <w:szCs w:val="24"/>
        </w:rPr>
      </w:pPr>
      <w:r>
        <w:rPr>
          <w:sz w:val="24"/>
          <w:szCs w:val="24"/>
        </w:rPr>
        <w:t>• 2 shorts ou bermudas</w:t>
      </w:r>
      <w:r>
        <w:rPr>
          <w:sz w:val="44"/>
          <w:szCs w:val="44"/>
        </w:rPr>
        <w:br/>
      </w:r>
      <w:r>
        <w:rPr>
          <w:sz w:val="24"/>
          <w:szCs w:val="24"/>
        </w:rPr>
        <w:t>• 3 polos ou tee-shirts</w:t>
      </w:r>
      <w:r>
        <w:rPr>
          <w:sz w:val="44"/>
          <w:szCs w:val="44"/>
        </w:rPr>
        <w:br/>
      </w:r>
      <w:r>
        <w:rPr>
          <w:sz w:val="24"/>
          <w:szCs w:val="24"/>
        </w:rPr>
        <w:t>• 1 pulls ou sweat-shirts</w:t>
      </w:r>
      <w:r>
        <w:rPr>
          <w:sz w:val="44"/>
          <w:szCs w:val="44"/>
        </w:rPr>
        <w:br/>
      </w:r>
      <w:r>
        <w:rPr>
          <w:sz w:val="24"/>
          <w:szCs w:val="24"/>
        </w:rPr>
        <w:t>• 1 imperméable ou K-Way</w:t>
      </w:r>
      <w:r>
        <w:rPr>
          <w:sz w:val="44"/>
          <w:szCs w:val="44"/>
        </w:rPr>
        <w:br/>
      </w:r>
      <w:r>
        <w:rPr>
          <w:sz w:val="24"/>
          <w:szCs w:val="24"/>
        </w:rPr>
        <w:t>• 3 slips</w:t>
      </w:r>
      <w:r>
        <w:rPr>
          <w:sz w:val="44"/>
          <w:szCs w:val="44"/>
        </w:rPr>
        <w:br/>
      </w:r>
      <w:r>
        <w:rPr>
          <w:sz w:val="24"/>
          <w:szCs w:val="24"/>
        </w:rPr>
        <w:t>• 3 paires de chaussettes</w:t>
      </w:r>
      <w:r>
        <w:rPr>
          <w:sz w:val="44"/>
          <w:szCs w:val="44"/>
        </w:rPr>
        <w:br/>
      </w:r>
      <w:r>
        <w:rPr>
          <w:sz w:val="24"/>
          <w:szCs w:val="24"/>
        </w:rPr>
        <w:t>• 1 pyjamas ou chemises de nuit</w:t>
      </w:r>
      <w:r>
        <w:rPr>
          <w:sz w:val="44"/>
          <w:szCs w:val="44"/>
        </w:rPr>
        <w:br/>
      </w:r>
      <w:r>
        <w:rPr>
          <w:sz w:val="24"/>
          <w:szCs w:val="24"/>
        </w:rPr>
        <w:t>• 1 survêtement ou jogging</w:t>
      </w:r>
      <w:r>
        <w:rPr>
          <w:sz w:val="44"/>
          <w:szCs w:val="44"/>
        </w:rPr>
        <w:br/>
      </w:r>
      <w:r>
        <w:rPr>
          <w:sz w:val="24"/>
          <w:szCs w:val="24"/>
        </w:rPr>
        <w:t>• 1 serviette et gants de toilette</w:t>
      </w:r>
      <w:r>
        <w:rPr>
          <w:sz w:val="44"/>
          <w:szCs w:val="44"/>
        </w:rPr>
        <w:br/>
      </w:r>
      <w:r>
        <w:rPr>
          <w:sz w:val="24"/>
          <w:szCs w:val="24"/>
        </w:rPr>
        <w:t>• le nécessaire de toilette (savon, shampooing, brosse à dents, dentifrice, brosse à cheveux,</w:t>
      </w:r>
      <w:r>
        <w:rPr>
          <w:sz w:val="44"/>
          <w:szCs w:val="44"/>
        </w:rPr>
        <w:br/>
      </w:r>
      <w:r>
        <w:rPr>
          <w:sz w:val="24"/>
          <w:szCs w:val="24"/>
        </w:rPr>
        <w:t>etc...dans une trousse marquée au NOM de l’enfant)</w:t>
      </w:r>
      <w:r>
        <w:rPr>
          <w:sz w:val="44"/>
          <w:szCs w:val="44"/>
        </w:rPr>
        <w:br/>
      </w:r>
      <w:r>
        <w:rPr>
          <w:sz w:val="24"/>
          <w:szCs w:val="24"/>
        </w:rPr>
        <w:t>• 1 maillot de bain</w:t>
      </w:r>
      <w:r>
        <w:rPr>
          <w:sz w:val="44"/>
          <w:szCs w:val="44"/>
        </w:rPr>
        <w:br/>
      </w:r>
      <w:r>
        <w:rPr>
          <w:sz w:val="24"/>
          <w:szCs w:val="24"/>
        </w:rPr>
        <w:t>• 1 serviette de bain</w:t>
      </w:r>
      <w:r>
        <w:rPr>
          <w:sz w:val="44"/>
          <w:szCs w:val="44"/>
        </w:rPr>
        <w:br/>
      </w:r>
      <w:r>
        <w:rPr>
          <w:sz w:val="24"/>
          <w:szCs w:val="24"/>
        </w:rPr>
        <w:t>• 1 chapeau ou casquette</w:t>
      </w:r>
      <w:r>
        <w:rPr>
          <w:sz w:val="44"/>
          <w:szCs w:val="44"/>
        </w:rPr>
        <w:br/>
      </w:r>
      <w:r>
        <w:rPr>
          <w:sz w:val="24"/>
          <w:szCs w:val="24"/>
        </w:rPr>
        <w:t>• lunette</w:t>
      </w:r>
      <w:r>
        <w:rPr>
          <w:sz w:val="24"/>
          <w:szCs w:val="24"/>
        </w:rPr>
        <w:t>s de soleil</w:t>
      </w:r>
      <w:r>
        <w:rPr>
          <w:sz w:val="44"/>
          <w:szCs w:val="44"/>
        </w:rPr>
        <w:br/>
      </w:r>
      <w:r>
        <w:rPr>
          <w:sz w:val="24"/>
          <w:szCs w:val="24"/>
        </w:rPr>
        <w:t>• crème solaire écran total</w:t>
      </w:r>
      <w:r>
        <w:rPr>
          <w:sz w:val="44"/>
          <w:szCs w:val="44"/>
        </w:rPr>
        <w:br/>
      </w:r>
      <w:r>
        <w:rPr>
          <w:sz w:val="24"/>
          <w:szCs w:val="24"/>
        </w:rPr>
        <w:t>• 1 paire de baskets ou tennis</w:t>
      </w:r>
      <w:r>
        <w:rPr>
          <w:sz w:val="44"/>
          <w:szCs w:val="44"/>
        </w:rPr>
        <w:br/>
      </w:r>
      <w:r>
        <w:rPr>
          <w:sz w:val="24"/>
          <w:szCs w:val="24"/>
        </w:rPr>
        <w:t>• 1 paire de chaussons</w:t>
      </w:r>
      <w:r>
        <w:rPr>
          <w:sz w:val="44"/>
          <w:szCs w:val="44"/>
        </w:rPr>
        <w:br/>
      </w:r>
      <w:r>
        <w:rPr>
          <w:sz w:val="24"/>
          <w:szCs w:val="24"/>
        </w:rPr>
        <w:t>• mouchoirs en papier</w:t>
      </w:r>
    </w:p>
    <w:p w14:paraId="00000003" w14:textId="77777777" w:rsidR="00B654DA" w:rsidRDefault="008A48B7">
      <w:pPr>
        <w:rPr>
          <w:sz w:val="24"/>
          <w:szCs w:val="24"/>
        </w:rPr>
      </w:pPr>
      <w:r>
        <w:rPr>
          <w:sz w:val="44"/>
          <w:szCs w:val="44"/>
        </w:rPr>
        <w:br/>
      </w:r>
      <w:r>
        <w:rPr>
          <w:sz w:val="24"/>
          <w:szCs w:val="24"/>
        </w:rPr>
        <w:t>Signaler les enfants incontinents et pour ces derniers, joindre une alèze et des pyjamas</w:t>
      </w:r>
      <w:r>
        <w:rPr>
          <w:sz w:val="44"/>
          <w:szCs w:val="44"/>
        </w:rPr>
        <w:br/>
      </w:r>
      <w:r>
        <w:rPr>
          <w:sz w:val="24"/>
          <w:szCs w:val="24"/>
        </w:rPr>
        <w:t>supplémentaires.</w:t>
      </w:r>
      <w:r>
        <w:rPr>
          <w:sz w:val="44"/>
          <w:szCs w:val="44"/>
        </w:rPr>
        <w:br/>
      </w:r>
      <w:r>
        <w:rPr>
          <w:sz w:val="24"/>
          <w:szCs w:val="24"/>
        </w:rPr>
        <w:t xml:space="preserve">Le trousseau devra être marqué à </w:t>
      </w:r>
      <w:r>
        <w:rPr>
          <w:sz w:val="24"/>
          <w:szCs w:val="24"/>
        </w:rPr>
        <w:t>l’encre INDÉLÉBILE au NOM ENTIER de l’ENFANT (ou</w:t>
      </w:r>
      <w:r>
        <w:rPr>
          <w:sz w:val="44"/>
          <w:szCs w:val="44"/>
        </w:rPr>
        <w:br/>
      </w:r>
      <w:r>
        <w:rPr>
          <w:sz w:val="24"/>
          <w:szCs w:val="24"/>
        </w:rPr>
        <w:t>avec des étiquettes cousues)</w:t>
      </w:r>
      <w:r>
        <w:rPr>
          <w:sz w:val="44"/>
          <w:szCs w:val="44"/>
        </w:rPr>
        <w:br/>
      </w:r>
      <w:r>
        <w:rPr>
          <w:sz w:val="24"/>
          <w:szCs w:val="24"/>
        </w:rPr>
        <w:t>Les draps et couvertures sont fournis par le centre.</w:t>
      </w:r>
    </w:p>
    <w:p w14:paraId="00000004" w14:textId="77777777" w:rsidR="00B654DA" w:rsidRDefault="008A48B7">
      <w:pPr>
        <w:rPr>
          <w:sz w:val="24"/>
          <w:szCs w:val="24"/>
        </w:rPr>
      </w:pPr>
      <w:r>
        <w:rPr>
          <w:sz w:val="44"/>
          <w:szCs w:val="44"/>
        </w:rPr>
        <w:br/>
      </w:r>
      <w:r>
        <w:rPr>
          <w:sz w:val="24"/>
          <w:szCs w:val="24"/>
        </w:rPr>
        <w:t>Nous déconseillons aux familles de confier aux enfants des objets de valeur tels que des</w:t>
      </w:r>
      <w:r>
        <w:rPr>
          <w:sz w:val="44"/>
          <w:szCs w:val="44"/>
        </w:rPr>
        <w:br/>
      </w:r>
      <w:r>
        <w:rPr>
          <w:sz w:val="24"/>
          <w:szCs w:val="24"/>
        </w:rPr>
        <w:t xml:space="preserve">bijoux, des consoles de jeux (DS), </w:t>
      </w:r>
      <w:r>
        <w:rPr>
          <w:sz w:val="24"/>
          <w:szCs w:val="24"/>
        </w:rPr>
        <w:t>des ordinateurs portables... Le collège ne pourra être tenu responsable en cas de détérioration, de perte ou de vol de ce type d’objet.</w:t>
      </w:r>
      <w:r>
        <w:rPr>
          <w:sz w:val="44"/>
          <w:szCs w:val="44"/>
        </w:rPr>
        <w:br/>
      </w:r>
    </w:p>
    <w:p w14:paraId="00000005" w14:textId="77777777" w:rsidR="00B654DA" w:rsidRDefault="008A48B7">
      <w:r>
        <w:rPr>
          <w:color w:val="FF0000"/>
          <w:sz w:val="24"/>
          <w:szCs w:val="24"/>
        </w:rPr>
        <w:t>Les téléphones portables (bien que déconseillés)</w:t>
      </w:r>
      <w:r>
        <w:rPr>
          <w:color w:val="FF0000"/>
          <w:sz w:val="44"/>
          <w:szCs w:val="44"/>
        </w:rPr>
        <w:br/>
      </w:r>
      <w:r>
        <w:rPr>
          <w:color w:val="FF0000"/>
          <w:sz w:val="24"/>
          <w:szCs w:val="24"/>
        </w:rPr>
        <w:t>Les enfants peuvent emporter un téléphone portable. Cependant, il leur</w:t>
      </w:r>
      <w:r>
        <w:rPr>
          <w:color w:val="FF0000"/>
          <w:sz w:val="24"/>
          <w:szCs w:val="24"/>
        </w:rPr>
        <w:t xml:space="preserve"> sera demandé de le</w:t>
      </w:r>
      <w:r>
        <w:rPr>
          <w:color w:val="FF0000"/>
          <w:sz w:val="44"/>
          <w:szCs w:val="44"/>
        </w:rPr>
        <w:br/>
      </w:r>
      <w:r>
        <w:rPr>
          <w:color w:val="FF0000"/>
          <w:sz w:val="24"/>
          <w:szCs w:val="24"/>
        </w:rPr>
        <w:t>confier aux enseignants, à leur arrivée. Ils pourront alors le récupérer à certains moments de la journée pour l’utiliser. Dans ce cas, le téléphone devra être mentionné dans la liste</w:t>
      </w:r>
      <w:r>
        <w:rPr>
          <w:color w:val="FF0000"/>
          <w:sz w:val="44"/>
          <w:szCs w:val="44"/>
        </w:rPr>
        <w:t xml:space="preserve"> </w:t>
      </w:r>
      <w:r>
        <w:rPr>
          <w:color w:val="FF0000"/>
          <w:sz w:val="24"/>
          <w:szCs w:val="24"/>
        </w:rPr>
        <w:t>du trousseau. Le collège ne pourra</w:t>
      </w:r>
      <w:r>
        <w:rPr>
          <w:color w:val="FF0000"/>
          <w:sz w:val="44"/>
          <w:szCs w:val="44"/>
        </w:rPr>
        <w:t xml:space="preserve"> </w:t>
      </w:r>
      <w:r>
        <w:rPr>
          <w:color w:val="FF0000"/>
          <w:sz w:val="24"/>
          <w:szCs w:val="24"/>
        </w:rPr>
        <w:t>être tenu respons</w:t>
      </w:r>
      <w:r>
        <w:rPr>
          <w:color w:val="FF0000"/>
          <w:sz w:val="24"/>
          <w:szCs w:val="24"/>
        </w:rPr>
        <w:t>able en cas de perte, de détérioration.</w:t>
      </w:r>
    </w:p>
    <w:sectPr w:rsidR="00B654DA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DA"/>
    <w:rsid w:val="008A48B7"/>
    <w:rsid w:val="00B6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E5971-82FA-4C28-8FF7-C454BD37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q1qgjyet7CTIRqNfQMloCIuLww==">AMUW2mXD5h+Z1ZNF9bvKskXrc8eU/fKSX9rsCIm7x3elp99ozm3JwLo/lxN2jBQLEmKpj/yJhwQ0FP8+U5JorckEkBMq7ahdeqIvpashNsVgZEXBkt9aG2c=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 Le Cloarec</dc:creator>
  <cp:lastModifiedBy>utilisateur</cp:lastModifiedBy>
  <cp:revision>2</cp:revision>
  <dcterms:created xsi:type="dcterms:W3CDTF">2023-02-23T01:35:00Z</dcterms:created>
  <dcterms:modified xsi:type="dcterms:W3CDTF">2023-02-23T01:35:00Z</dcterms:modified>
</cp:coreProperties>
</file>