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customXml/itemProps1.xml" ContentType="application/vnd.openxmlformats-officedocument.customXmlProperti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726CE9" w:rsidRDefault="00726CE9" w:rsidP="00F64125">
      <w:pPr>
        <w:spacing w:line="240" w:lineRule="auto"/>
        <w:jc w:val="center"/>
        <w:rPr>
          <w:rFonts w:ascii="Algerian" w:hAnsi="Algerian" w:cs="Arial"/>
          <w:b/>
          <w:i/>
          <w:sz w:val="40"/>
          <w:szCs w:val="20"/>
        </w:rPr>
      </w:pPr>
    </w:p>
    <w:p w:rsidR="00F64125" w:rsidRPr="00F64125" w:rsidRDefault="00F64125" w:rsidP="00F64125">
      <w:pPr>
        <w:spacing w:line="240" w:lineRule="auto"/>
        <w:jc w:val="center"/>
        <w:rPr>
          <w:rFonts w:ascii="Algerian" w:hAnsi="Algerian" w:cs="Arial"/>
          <w:b/>
          <w:i/>
          <w:sz w:val="40"/>
          <w:szCs w:val="20"/>
        </w:rPr>
      </w:pPr>
      <w:r>
        <w:rPr>
          <w:rFonts w:ascii="Algerian" w:hAnsi="Algerian" w:cs="Arial"/>
          <w:b/>
          <w:i/>
          <w:noProof/>
          <w:sz w:val="40"/>
          <w:szCs w:val="20"/>
          <w:lang w:eastAsia="fr-FR"/>
        </w:rPr>
        <w:drawing>
          <wp:anchor distT="0" distB="0" distL="114300" distR="114300" simplePos="0" relativeHeight="251658240" behindDoc="1" locked="0" layoutInCell="1" allowOverlap="1">
            <wp:simplePos x="0" y="0"/>
            <wp:positionH relativeFrom="column">
              <wp:posOffset>36195</wp:posOffset>
            </wp:positionH>
            <wp:positionV relativeFrom="paragraph">
              <wp:posOffset>-115570</wp:posOffset>
            </wp:positionV>
            <wp:extent cx="1097280" cy="1149985"/>
            <wp:effectExtent l="0" t="0" r="762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pic="http://schemas.openxmlformats.org/drawingml/2006/picture" xmlns:a="http://schemas.openxmlformats.org/drawingml/2006/main" xmlns:wne="http://schemas.microsoft.com/office/word/2006/wordml" xmlns:wp="http://schemas.openxmlformats.org/drawingml/2006/wordprocessingDrawing" xmlns:m="http://schemas.openxmlformats.org/officeDocument/2006/math" xmlns:r="http://schemas.openxmlformats.org/officeDocument/2006/relationships" xmlns:ve="http://schemas.openxmlformats.org/markup-compatibility/2006" val="0"/>
                        </a:ext>
                      </a:extLst>
                    </a:blip>
                    <a:srcRect/>
                    <a:stretch>
                      <a:fillRect/>
                    </a:stretch>
                  </pic:blipFill>
                  <pic:spPr bwMode="auto">
                    <a:xfrm>
                      <a:off x="0" y="0"/>
                      <a:ext cx="1097280" cy="1149985"/>
                    </a:xfrm>
                    <a:prstGeom prst="rect">
                      <a:avLst/>
                    </a:prstGeom>
                    <a:noFill/>
                  </pic:spPr>
                </pic:pic>
              </a:graphicData>
            </a:graphic>
          </wp:anchor>
        </w:drawing>
      </w:r>
      <w:r w:rsidRPr="00F64125">
        <w:rPr>
          <w:rFonts w:ascii="Algerian" w:hAnsi="Algerian" w:cs="Arial"/>
          <w:b/>
          <w:i/>
          <w:sz w:val="40"/>
          <w:szCs w:val="20"/>
        </w:rPr>
        <w:t>S’ORIENTER APRES LA 3</w:t>
      </w:r>
      <w:r w:rsidRPr="00F64125">
        <w:rPr>
          <w:rFonts w:ascii="Algerian" w:hAnsi="Algerian" w:cs="Arial"/>
          <w:b/>
          <w:i/>
          <w:sz w:val="40"/>
          <w:szCs w:val="20"/>
          <w:vertAlign w:val="superscript"/>
        </w:rPr>
        <w:t>ème</w:t>
      </w:r>
    </w:p>
    <w:p w:rsidR="00F64125" w:rsidRDefault="00F64125" w:rsidP="00F64125">
      <w:pPr>
        <w:autoSpaceDE w:val="0"/>
        <w:autoSpaceDN w:val="0"/>
        <w:adjustRightInd w:val="0"/>
        <w:spacing w:after="0" w:line="240" w:lineRule="auto"/>
        <w:jc w:val="both"/>
        <w:rPr>
          <w:rFonts w:ascii="French Script MT" w:hAnsi="French Script MT" w:cs="Arial"/>
          <w:b/>
          <w:color w:val="000000"/>
          <w:sz w:val="28"/>
          <w:szCs w:val="20"/>
        </w:rPr>
      </w:pPr>
    </w:p>
    <w:p w:rsidR="00726CE9" w:rsidRPr="00C81D11" w:rsidRDefault="00726CE9" w:rsidP="00F64125">
      <w:pPr>
        <w:autoSpaceDE w:val="0"/>
        <w:autoSpaceDN w:val="0"/>
        <w:adjustRightInd w:val="0"/>
        <w:spacing w:after="0" w:line="240" w:lineRule="auto"/>
        <w:jc w:val="both"/>
        <w:rPr>
          <w:rFonts w:ascii="French Script MT" w:hAnsi="French Script MT" w:cs="Arial"/>
          <w:b/>
          <w:color w:val="000000"/>
          <w:sz w:val="28"/>
          <w:szCs w:val="20"/>
        </w:rPr>
      </w:pPr>
    </w:p>
    <w:p w:rsidR="00F64125" w:rsidRPr="00F64125" w:rsidRDefault="00F64125" w:rsidP="00F64125">
      <w:pPr>
        <w:autoSpaceDE w:val="0"/>
        <w:autoSpaceDN w:val="0"/>
        <w:adjustRightInd w:val="0"/>
        <w:spacing w:after="0" w:line="240" w:lineRule="auto"/>
        <w:jc w:val="center"/>
        <w:rPr>
          <w:rFonts w:ascii="French Script MT" w:hAnsi="French Script MT" w:cs="Arial"/>
          <w:b/>
          <w:color w:val="000000"/>
          <w:sz w:val="40"/>
          <w:szCs w:val="20"/>
        </w:rPr>
      </w:pPr>
      <w:r w:rsidRPr="00F64125">
        <w:rPr>
          <w:rFonts w:ascii="French Script MT" w:hAnsi="French Script MT" w:cs="Arial"/>
          <w:b/>
          <w:color w:val="000000"/>
          <w:sz w:val="40"/>
          <w:szCs w:val="20"/>
        </w:rPr>
        <w:t>L’orientation : c’est le choix d’une filière de formation</w:t>
      </w:r>
    </w:p>
    <w:p w:rsidR="00F64125" w:rsidRPr="00F64125" w:rsidRDefault="00F64125" w:rsidP="00F64125">
      <w:pPr>
        <w:autoSpaceDE w:val="0"/>
        <w:autoSpaceDN w:val="0"/>
        <w:adjustRightInd w:val="0"/>
        <w:spacing w:after="0" w:line="240" w:lineRule="auto"/>
        <w:jc w:val="center"/>
        <w:rPr>
          <w:rFonts w:ascii="French Script MT" w:hAnsi="French Script MT" w:cs="Arial"/>
          <w:b/>
          <w:color w:val="000000"/>
          <w:sz w:val="40"/>
          <w:szCs w:val="20"/>
        </w:rPr>
      </w:pPr>
      <w:r w:rsidRPr="00F64125">
        <w:rPr>
          <w:rFonts w:ascii="French Script MT" w:hAnsi="French Script MT" w:cs="Arial"/>
          <w:b/>
          <w:color w:val="000000"/>
          <w:sz w:val="40"/>
          <w:szCs w:val="20"/>
        </w:rPr>
        <w:t>L’orientation est aussi une procédure: c’est la décision du conseil de classe au regard des choix.</w:t>
      </w:r>
    </w:p>
    <w:p w:rsidR="00F64125" w:rsidRDefault="00F64125" w:rsidP="00F64125">
      <w:pPr>
        <w:autoSpaceDE w:val="0"/>
        <w:autoSpaceDN w:val="0"/>
        <w:adjustRightInd w:val="0"/>
        <w:spacing w:after="0" w:line="240" w:lineRule="auto"/>
        <w:jc w:val="both"/>
        <w:rPr>
          <w:rFonts w:ascii="Arial" w:hAnsi="Arial" w:cs="Arial"/>
          <w:b/>
          <w:i/>
          <w:color w:val="000000"/>
          <w:sz w:val="20"/>
          <w:szCs w:val="20"/>
        </w:rPr>
      </w:pPr>
    </w:p>
    <w:p w:rsidR="00726CE9" w:rsidRDefault="00726CE9" w:rsidP="00F64125">
      <w:pPr>
        <w:autoSpaceDE w:val="0"/>
        <w:autoSpaceDN w:val="0"/>
        <w:adjustRightInd w:val="0"/>
        <w:spacing w:after="0" w:line="240" w:lineRule="auto"/>
        <w:jc w:val="both"/>
        <w:rPr>
          <w:rFonts w:ascii="Arial" w:hAnsi="Arial" w:cs="Arial"/>
          <w:b/>
          <w:i/>
          <w:color w:val="000000"/>
          <w:sz w:val="20"/>
          <w:szCs w:val="20"/>
        </w:rPr>
      </w:pPr>
    </w:p>
    <w:p w:rsidR="00726CE9" w:rsidRPr="001B77A4" w:rsidRDefault="00726CE9" w:rsidP="00F64125">
      <w:pPr>
        <w:autoSpaceDE w:val="0"/>
        <w:autoSpaceDN w:val="0"/>
        <w:adjustRightInd w:val="0"/>
        <w:spacing w:after="0" w:line="240" w:lineRule="auto"/>
        <w:jc w:val="both"/>
        <w:rPr>
          <w:rFonts w:ascii="Arial" w:hAnsi="Arial" w:cs="Arial"/>
          <w:b/>
          <w:i/>
          <w:color w:val="000000"/>
          <w:sz w:val="20"/>
          <w:szCs w:val="20"/>
        </w:rPr>
      </w:pPr>
    </w:p>
    <w:p w:rsidR="00F64125" w:rsidRPr="00F64125" w:rsidRDefault="00F64125" w:rsidP="00F64125">
      <w:pPr>
        <w:autoSpaceDE w:val="0"/>
        <w:autoSpaceDN w:val="0"/>
        <w:adjustRightInd w:val="0"/>
        <w:spacing w:after="0" w:line="240" w:lineRule="auto"/>
        <w:jc w:val="both"/>
        <w:rPr>
          <w:rFonts w:ascii="Arial" w:hAnsi="Arial" w:cs="Arial"/>
          <w:b/>
          <w:i/>
          <w:color w:val="000000" w:themeColor="text1"/>
          <w:sz w:val="28"/>
          <w:szCs w:val="20"/>
          <w:u w:val="single"/>
        </w:rPr>
      </w:pPr>
      <w:r w:rsidRPr="00F64125">
        <w:rPr>
          <w:rFonts w:ascii="Arial" w:hAnsi="Arial" w:cs="Arial"/>
          <w:b/>
          <w:i/>
          <w:color w:val="000000" w:themeColor="text1"/>
          <w:sz w:val="28"/>
          <w:szCs w:val="20"/>
          <w:u w:val="single"/>
        </w:rPr>
        <w:t xml:space="preserve">LE CHOIX D’ORIENTATION </w:t>
      </w:r>
    </w:p>
    <w:p w:rsidR="00F64125" w:rsidRDefault="00F64125" w:rsidP="00F64125">
      <w:pPr>
        <w:autoSpaceDE w:val="0"/>
        <w:autoSpaceDN w:val="0"/>
        <w:adjustRightInd w:val="0"/>
        <w:spacing w:after="0" w:line="240" w:lineRule="auto"/>
        <w:jc w:val="both"/>
        <w:rPr>
          <w:rFonts w:ascii="Arial" w:hAnsi="Arial" w:cs="Arial"/>
          <w:color w:val="000000"/>
          <w:sz w:val="20"/>
          <w:szCs w:val="20"/>
        </w:rPr>
      </w:pPr>
    </w:p>
    <w:p w:rsidR="00F64125" w:rsidRPr="00F64125" w:rsidRDefault="00F64125" w:rsidP="00F64125">
      <w:pPr>
        <w:autoSpaceDE w:val="0"/>
        <w:autoSpaceDN w:val="0"/>
        <w:adjustRightInd w:val="0"/>
        <w:spacing w:after="0" w:line="240" w:lineRule="auto"/>
        <w:ind w:firstLine="708"/>
        <w:jc w:val="both"/>
        <w:rPr>
          <w:rFonts w:ascii="Arial" w:hAnsi="Arial" w:cs="Arial"/>
          <w:color w:val="000000"/>
          <w:sz w:val="24"/>
          <w:szCs w:val="20"/>
        </w:rPr>
      </w:pPr>
      <w:r w:rsidRPr="00F64125">
        <w:rPr>
          <w:rFonts w:ascii="Arial" w:hAnsi="Arial" w:cs="Arial"/>
          <w:color w:val="000000"/>
          <w:sz w:val="24"/>
          <w:szCs w:val="20"/>
        </w:rPr>
        <w:t xml:space="preserve">Un choix </w:t>
      </w:r>
      <w:bookmarkStart w:id="0" w:name="_GoBack"/>
      <w:bookmarkEnd w:id="0"/>
      <w:r w:rsidRPr="00F64125">
        <w:rPr>
          <w:rFonts w:ascii="Arial" w:hAnsi="Arial" w:cs="Arial"/>
          <w:color w:val="000000"/>
          <w:sz w:val="24"/>
          <w:szCs w:val="20"/>
        </w:rPr>
        <w:t>d’orientation nécessite de connaître :</w:t>
      </w:r>
    </w:p>
    <w:p w:rsidR="00F64125" w:rsidRPr="00F64125" w:rsidRDefault="00F64125" w:rsidP="00F64125">
      <w:pPr>
        <w:autoSpaceDE w:val="0"/>
        <w:autoSpaceDN w:val="0"/>
        <w:adjustRightInd w:val="0"/>
        <w:spacing w:after="0" w:line="240" w:lineRule="auto"/>
        <w:jc w:val="both"/>
        <w:rPr>
          <w:rFonts w:ascii="Arial" w:hAnsi="Arial" w:cs="Arial"/>
          <w:color w:val="000000"/>
          <w:sz w:val="24"/>
          <w:szCs w:val="20"/>
        </w:rPr>
      </w:pPr>
      <w:r w:rsidRPr="00F64125">
        <w:rPr>
          <w:rFonts w:ascii="Arial" w:hAnsi="Arial" w:cs="Arial"/>
          <w:color w:val="000000"/>
          <w:sz w:val="24"/>
          <w:szCs w:val="20"/>
        </w:rPr>
        <w:t>- les différentes filières et lieux de formation</w:t>
      </w:r>
    </w:p>
    <w:p w:rsidR="00F64125" w:rsidRPr="00F64125" w:rsidRDefault="00F64125" w:rsidP="00F64125">
      <w:pPr>
        <w:autoSpaceDE w:val="0"/>
        <w:autoSpaceDN w:val="0"/>
        <w:adjustRightInd w:val="0"/>
        <w:spacing w:after="0" w:line="240" w:lineRule="auto"/>
        <w:jc w:val="both"/>
        <w:rPr>
          <w:rFonts w:ascii="Arial" w:hAnsi="Arial" w:cs="Arial"/>
          <w:color w:val="000000"/>
          <w:sz w:val="24"/>
          <w:szCs w:val="20"/>
        </w:rPr>
      </w:pPr>
      <w:r w:rsidRPr="00F64125">
        <w:rPr>
          <w:rFonts w:ascii="Arial" w:hAnsi="Arial" w:cs="Arial"/>
          <w:color w:val="000000"/>
          <w:sz w:val="24"/>
          <w:szCs w:val="20"/>
        </w:rPr>
        <w:t>- les secteurs professionnels et les métiers porteurs d’emploi</w:t>
      </w:r>
    </w:p>
    <w:p w:rsidR="00F64125" w:rsidRPr="00F64125" w:rsidRDefault="00F64125" w:rsidP="00F64125">
      <w:pPr>
        <w:autoSpaceDE w:val="0"/>
        <w:autoSpaceDN w:val="0"/>
        <w:adjustRightInd w:val="0"/>
        <w:spacing w:after="0" w:line="240" w:lineRule="auto"/>
        <w:jc w:val="both"/>
        <w:rPr>
          <w:rFonts w:ascii="Arial" w:hAnsi="Arial" w:cs="Arial"/>
          <w:color w:val="000000"/>
          <w:sz w:val="24"/>
          <w:szCs w:val="20"/>
        </w:rPr>
      </w:pPr>
      <w:r w:rsidRPr="00F64125">
        <w:rPr>
          <w:rFonts w:ascii="Arial" w:hAnsi="Arial" w:cs="Arial"/>
          <w:color w:val="000000"/>
          <w:sz w:val="24"/>
          <w:szCs w:val="20"/>
        </w:rPr>
        <w:t>- les procédures d’orientation et de classement des demandes d’affectation en lycée</w:t>
      </w:r>
    </w:p>
    <w:p w:rsidR="00F64125" w:rsidRPr="00F64125" w:rsidRDefault="00F64125" w:rsidP="00F64125">
      <w:pPr>
        <w:autoSpaceDE w:val="0"/>
        <w:autoSpaceDN w:val="0"/>
        <w:adjustRightInd w:val="0"/>
        <w:spacing w:after="0" w:line="240" w:lineRule="auto"/>
        <w:jc w:val="both"/>
        <w:rPr>
          <w:rFonts w:ascii="Arial" w:hAnsi="Arial" w:cs="Arial"/>
          <w:color w:val="000000"/>
          <w:sz w:val="24"/>
          <w:szCs w:val="20"/>
        </w:rPr>
      </w:pPr>
    </w:p>
    <w:p w:rsidR="00F64125" w:rsidRPr="00F64125" w:rsidRDefault="00F64125" w:rsidP="00F64125">
      <w:pPr>
        <w:autoSpaceDE w:val="0"/>
        <w:autoSpaceDN w:val="0"/>
        <w:adjustRightInd w:val="0"/>
        <w:spacing w:after="0" w:line="240" w:lineRule="auto"/>
        <w:ind w:firstLine="708"/>
        <w:jc w:val="both"/>
        <w:rPr>
          <w:rFonts w:ascii="Arial" w:hAnsi="Arial" w:cs="Arial"/>
          <w:color w:val="000000"/>
          <w:sz w:val="24"/>
          <w:szCs w:val="20"/>
        </w:rPr>
      </w:pPr>
      <w:r w:rsidRPr="00F64125">
        <w:rPr>
          <w:rFonts w:ascii="Arial" w:hAnsi="Arial" w:cs="Arial"/>
          <w:color w:val="000000"/>
          <w:sz w:val="24"/>
          <w:szCs w:val="20"/>
        </w:rPr>
        <w:t>Mais aussi de repérer :</w:t>
      </w:r>
    </w:p>
    <w:p w:rsidR="00F64125" w:rsidRPr="00F64125" w:rsidRDefault="00F64125" w:rsidP="00F64125">
      <w:pPr>
        <w:autoSpaceDE w:val="0"/>
        <w:autoSpaceDN w:val="0"/>
        <w:adjustRightInd w:val="0"/>
        <w:spacing w:after="0" w:line="240" w:lineRule="auto"/>
        <w:jc w:val="both"/>
        <w:rPr>
          <w:rFonts w:ascii="Arial" w:hAnsi="Arial" w:cs="Arial"/>
          <w:color w:val="000000"/>
          <w:sz w:val="24"/>
          <w:szCs w:val="20"/>
        </w:rPr>
      </w:pPr>
      <w:r w:rsidRPr="00F64125">
        <w:rPr>
          <w:rFonts w:ascii="Arial" w:hAnsi="Arial" w:cs="Arial"/>
          <w:color w:val="000000"/>
          <w:sz w:val="24"/>
          <w:szCs w:val="20"/>
        </w:rPr>
        <w:t>- ses intérêts, ses goûts, ses valeurs</w:t>
      </w:r>
    </w:p>
    <w:p w:rsidR="00F64125" w:rsidRPr="00F64125" w:rsidRDefault="00F64125" w:rsidP="00F64125">
      <w:pPr>
        <w:autoSpaceDE w:val="0"/>
        <w:autoSpaceDN w:val="0"/>
        <w:adjustRightInd w:val="0"/>
        <w:spacing w:after="0" w:line="240" w:lineRule="auto"/>
        <w:jc w:val="both"/>
        <w:rPr>
          <w:rFonts w:ascii="Arial" w:hAnsi="Arial" w:cs="Arial"/>
          <w:color w:val="000000"/>
          <w:sz w:val="24"/>
          <w:szCs w:val="20"/>
        </w:rPr>
      </w:pPr>
      <w:r w:rsidRPr="00F64125">
        <w:rPr>
          <w:rFonts w:ascii="Arial" w:hAnsi="Arial" w:cs="Arial"/>
          <w:color w:val="000000"/>
          <w:sz w:val="24"/>
          <w:szCs w:val="20"/>
        </w:rPr>
        <w:t>- ses compétences, ses qualités, ses points forts, ses points faibles</w:t>
      </w:r>
    </w:p>
    <w:p w:rsidR="00F64125" w:rsidRPr="00F64125" w:rsidRDefault="00F64125" w:rsidP="00F97A4F">
      <w:pPr>
        <w:autoSpaceDE w:val="0"/>
        <w:autoSpaceDN w:val="0"/>
        <w:adjustRightInd w:val="0"/>
        <w:spacing w:after="0" w:line="240" w:lineRule="auto"/>
        <w:rPr>
          <w:rFonts w:ascii="Arial" w:hAnsi="Arial" w:cs="Arial"/>
          <w:color w:val="000000"/>
          <w:sz w:val="24"/>
          <w:szCs w:val="20"/>
        </w:rPr>
      </w:pPr>
      <w:r w:rsidRPr="00F64125">
        <w:rPr>
          <w:rFonts w:ascii="Arial" w:hAnsi="Arial" w:cs="Arial"/>
          <w:color w:val="000000"/>
          <w:sz w:val="24"/>
          <w:szCs w:val="20"/>
        </w:rPr>
        <w:t>-le type d’études qui conviendrait : en</w:t>
      </w:r>
      <w:r w:rsidR="00EC2842">
        <w:rPr>
          <w:rFonts w:ascii="Arial" w:hAnsi="Arial" w:cs="Arial"/>
          <w:color w:val="000000"/>
          <w:sz w:val="24"/>
          <w:szCs w:val="20"/>
        </w:rPr>
        <w:t xml:space="preserve"> formation</w:t>
      </w:r>
      <w:r w:rsidRPr="00F64125">
        <w:rPr>
          <w:rFonts w:ascii="Arial" w:hAnsi="Arial" w:cs="Arial"/>
          <w:color w:val="000000"/>
          <w:sz w:val="24"/>
          <w:szCs w:val="20"/>
        </w:rPr>
        <w:t xml:space="preserve"> initial</w:t>
      </w:r>
      <w:r w:rsidR="00EC2842">
        <w:rPr>
          <w:rFonts w:ascii="Arial" w:hAnsi="Arial" w:cs="Arial"/>
          <w:color w:val="000000"/>
          <w:sz w:val="24"/>
          <w:szCs w:val="20"/>
        </w:rPr>
        <w:t>e</w:t>
      </w:r>
      <w:r w:rsidRPr="00F64125">
        <w:rPr>
          <w:rFonts w:ascii="Arial" w:hAnsi="Arial" w:cs="Arial"/>
          <w:color w:val="000000"/>
          <w:sz w:val="24"/>
          <w:szCs w:val="20"/>
        </w:rPr>
        <w:t xml:space="preserve"> ou en alternance, générales, technologiques ou professionnel</w:t>
      </w:r>
      <w:r w:rsidR="009F54A9">
        <w:rPr>
          <w:rFonts w:ascii="Arial" w:hAnsi="Arial" w:cs="Arial"/>
          <w:color w:val="000000"/>
          <w:sz w:val="24"/>
          <w:szCs w:val="20"/>
        </w:rPr>
        <w:t>le</w:t>
      </w:r>
      <w:r w:rsidRPr="00F64125">
        <w:rPr>
          <w:rFonts w:ascii="Arial" w:hAnsi="Arial" w:cs="Arial"/>
          <w:color w:val="000000"/>
          <w:sz w:val="24"/>
          <w:szCs w:val="20"/>
        </w:rPr>
        <w:t>s</w:t>
      </w:r>
    </w:p>
    <w:p w:rsidR="00F64125" w:rsidRPr="00F64125" w:rsidRDefault="00F64125" w:rsidP="00F64125">
      <w:pPr>
        <w:autoSpaceDE w:val="0"/>
        <w:autoSpaceDN w:val="0"/>
        <w:adjustRightInd w:val="0"/>
        <w:spacing w:after="0" w:line="240" w:lineRule="auto"/>
        <w:jc w:val="both"/>
        <w:rPr>
          <w:rFonts w:ascii="Arial" w:hAnsi="Arial" w:cs="Arial"/>
          <w:color w:val="000000"/>
          <w:sz w:val="24"/>
          <w:szCs w:val="20"/>
        </w:rPr>
      </w:pPr>
      <w:r w:rsidRPr="00F64125">
        <w:rPr>
          <w:rFonts w:ascii="Arial" w:hAnsi="Arial" w:cs="Arial"/>
          <w:color w:val="000000"/>
          <w:sz w:val="24"/>
          <w:szCs w:val="20"/>
        </w:rPr>
        <w:t>- les disciplines qui attirent et/ou dans lesquelles on réussit</w:t>
      </w:r>
    </w:p>
    <w:p w:rsidR="00F64125" w:rsidRPr="00F64125" w:rsidRDefault="00F64125" w:rsidP="00F64125">
      <w:pPr>
        <w:autoSpaceDE w:val="0"/>
        <w:autoSpaceDN w:val="0"/>
        <w:adjustRightInd w:val="0"/>
        <w:spacing w:after="0" w:line="240" w:lineRule="auto"/>
        <w:jc w:val="both"/>
        <w:rPr>
          <w:rFonts w:ascii="Arial" w:hAnsi="Arial" w:cs="Arial"/>
          <w:color w:val="000000"/>
          <w:sz w:val="24"/>
          <w:szCs w:val="20"/>
        </w:rPr>
      </w:pPr>
      <w:r w:rsidRPr="00F64125">
        <w:rPr>
          <w:rFonts w:ascii="Arial" w:hAnsi="Arial" w:cs="Arial"/>
          <w:color w:val="000000"/>
          <w:sz w:val="24"/>
          <w:szCs w:val="20"/>
        </w:rPr>
        <w:t>- le style de vie que l’on souhaiterait avoir</w:t>
      </w:r>
    </w:p>
    <w:p w:rsidR="00F64125" w:rsidRPr="00F64125" w:rsidRDefault="00F64125" w:rsidP="00F64125">
      <w:pPr>
        <w:autoSpaceDE w:val="0"/>
        <w:autoSpaceDN w:val="0"/>
        <w:adjustRightInd w:val="0"/>
        <w:spacing w:after="0" w:line="240" w:lineRule="auto"/>
        <w:jc w:val="both"/>
        <w:rPr>
          <w:rFonts w:ascii="Arial" w:hAnsi="Arial" w:cs="Arial"/>
          <w:color w:val="000000"/>
          <w:sz w:val="24"/>
          <w:szCs w:val="20"/>
        </w:rPr>
      </w:pPr>
      <w:r w:rsidRPr="00F64125">
        <w:rPr>
          <w:rFonts w:ascii="Arial" w:hAnsi="Arial" w:cs="Arial"/>
          <w:color w:val="000000"/>
          <w:sz w:val="24"/>
          <w:szCs w:val="20"/>
        </w:rPr>
        <w:t>- son niveau d’ambition, sa capacité de travail</w:t>
      </w:r>
    </w:p>
    <w:p w:rsidR="00F64125" w:rsidRPr="00F64125" w:rsidRDefault="00F64125" w:rsidP="00F64125">
      <w:pPr>
        <w:autoSpaceDE w:val="0"/>
        <w:autoSpaceDN w:val="0"/>
        <w:adjustRightInd w:val="0"/>
        <w:spacing w:after="0" w:line="240" w:lineRule="auto"/>
        <w:jc w:val="both"/>
        <w:rPr>
          <w:rFonts w:ascii="Arial" w:hAnsi="Arial" w:cs="Arial"/>
          <w:color w:val="000000"/>
          <w:sz w:val="24"/>
          <w:szCs w:val="20"/>
        </w:rPr>
      </w:pPr>
      <w:r w:rsidRPr="00F64125">
        <w:rPr>
          <w:rFonts w:ascii="Arial" w:hAnsi="Arial" w:cs="Arial"/>
          <w:color w:val="000000"/>
          <w:sz w:val="24"/>
          <w:szCs w:val="20"/>
        </w:rPr>
        <w:t>- sa chance d’accès aux études souhaitées et les chances de s’insérer pour les métiers choisis.</w:t>
      </w:r>
    </w:p>
    <w:p w:rsidR="00F64125" w:rsidRPr="001B77A4" w:rsidRDefault="00F64125" w:rsidP="00F64125">
      <w:pPr>
        <w:autoSpaceDE w:val="0"/>
        <w:autoSpaceDN w:val="0"/>
        <w:adjustRightInd w:val="0"/>
        <w:spacing w:after="0" w:line="240" w:lineRule="auto"/>
        <w:jc w:val="both"/>
        <w:rPr>
          <w:rFonts w:ascii="Arial" w:hAnsi="Arial" w:cs="Arial"/>
          <w:color w:val="000000"/>
          <w:sz w:val="20"/>
          <w:szCs w:val="20"/>
        </w:rPr>
      </w:pPr>
    </w:p>
    <w:p w:rsidR="00726CE9" w:rsidRDefault="00726CE9" w:rsidP="00F64125">
      <w:pPr>
        <w:autoSpaceDE w:val="0"/>
        <w:autoSpaceDN w:val="0"/>
        <w:adjustRightInd w:val="0"/>
        <w:spacing w:after="0" w:line="240" w:lineRule="auto"/>
        <w:jc w:val="both"/>
        <w:rPr>
          <w:rFonts w:ascii="Arial" w:hAnsi="Arial" w:cs="Arial"/>
          <w:b/>
          <w:i/>
          <w:color w:val="000000" w:themeColor="text1"/>
          <w:sz w:val="28"/>
          <w:szCs w:val="20"/>
          <w:u w:val="single"/>
        </w:rPr>
      </w:pPr>
    </w:p>
    <w:p w:rsidR="00726CE9" w:rsidRDefault="00726CE9" w:rsidP="00F64125">
      <w:pPr>
        <w:autoSpaceDE w:val="0"/>
        <w:autoSpaceDN w:val="0"/>
        <w:adjustRightInd w:val="0"/>
        <w:spacing w:after="0" w:line="240" w:lineRule="auto"/>
        <w:jc w:val="both"/>
        <w:rPr>
          <w:rFonts w:ascii="Arial" w:hAnsi="Arial" w:cs="Arial"/>
          <w:b/>
          <w:i/>
          <w:color w:val="000000" w:themeColor="text1"/>
          <w:sz w:val="28"/>
          <w:szCs w:val="20"/>
          <w:u w:val="single"/>
        </w:rPr>
      </w:pPr>
    </w:p>
    <w:p w:rsidR="00F64125" w:rsidRPr="00F64125" w:rsidRDefault="00F64125" w:rsidP="00F64125">
      <w:pPr>
        <w:autoSpaceDE w:val="0"/>
        <w:autoSpaceDN w:val="0"/>
        <w:adjustRightInd w:val="0"/>
        <w:spacing w:after="0" w:line="240" w:lineRule="auto"/>
        <w:jc w:val="both"/>
        <w:rPr>
          <w:rFonts w:ascii="Arial" w:hAnsi="Arial" w:cs="Arial"/>
          <w:b/>
          <w:i/>
          <w:color w:val="000000" w:themeColor="text1"/>
          <w:sz w:val="28"/>
          <w:szCs w:val="20"/>
          <w:u w:val="single"/>
        </w:rPr>
      </w:pPr>
      <w:r w:rsidRPr="00F64125">
        <w:rPr>
          <w:rFonts w:ascii="Arial" w:hAnsi="Arial" w:cs="Arial"/>
          <w:b/>
          <w:i/>
          <w:color w:val="000000" w:themeColor="text1"/>
          <w:sz w:val="28"/>
          <w:szCs w:val="20"/>
          <w:u w:val="single"/>
        </w:rPr>
        <w:t>L’ORIENTATION APRES LA 3</w:t>
      </w:r>
      <w:r w:rsidRPr="00F64125">
        <w:rPr>
          <w:rFonts w:ascii="Arial" w:hAnsi="Arial" w:cs="Arial"/>
          <w:b/>
          <w:i/>
          <w:color w:val="000000" w:themeColor="text1"/>
          <w:sz w:val="28"/>
          <w:szCs w:val="20"/>
          <w:u w:val="single"/>
          <w:vertAlign w:val="superscript"/>
        </w:rPr>
        <w:t>EME</w:t>
      </w:r>
    </w:p>
    <w:p w:rsidR="00F64125" w:rsidRPr="001B77A4" w:rsidRDefault="00F64125" w:rsidP="00F64125">
      <w:pPr>
        <w:autoSpaceDE w:val="0"/>
        <w:autoSpaceDN w:val="0"/>
        <w:adjustRightInd w:val="0"/>
        <w:spacing w:after="0" w:line="240" w:lineRule="auto"/>
        <w:jc w:val="both"/>
        <w:rPr>
          <w:rFonts w:ascii="Arial" w:hAnsi="Arial" w:cs="Arial"/>
          <w:color w:val="000000"/>
          <w:sz w:val="20"/>
          <w:szCs w:val="20"/>
        </w:rPr>
      </w:pPr>
    </w:p>
    <w:p w:rsidR="00F64125" w:rsidRPr="00F64125" w:rsidRDefault="00F64125" w:rsidP="00F64125">
      <w:pPr>
        <w:autoSpaceDE w:val="0"/>
        <w:autoSpaceDN w:val="0"/>
        <w:adjustRightInd w:val="0"/>
        <w:spacing w:after="0" w:line="240" w:lineRule="auto"/>
        <w:ind w:firstLine="708"/>
        <w:jc w:val="both"/>
        <w:rPr>
          <w:rFonts w:ascii="Arial" w:hAnsi="Arial" w:cs="Arial"/>
          <w:color w:val="000000"/>
          <w:sz w:val="24"/>
          <w:szCs w:val="20"/>
        </w:rPr>
      </w:pPr>
      <w:r w:rsidRPr="00F64125">
        <w:rPr>
          <w:rFonts w:ascii="Arial" w:hAnsi="Arial" w:cs="Arial"/>
          <w:color w:val="000000"/>
          <w:sz w:val="24"/>
          <w:szCs w:val="20"/>
        </w:rPr>
        <w:t>A l’issue de la 3</w:t>
      </w:r>
      <w:r w:rsidRPr="00F64125">
        <w:rPr>
          <w:rFonts w:ascii="Arial" w:hAnsi="Arial" w:cs="Arial"/>
          <w:color w:val="000000"/>
          <w:sz w:val="24"/>
          <w:szCs w:val="20"/>
          <w:vertAlign w:val="superscript"/>
        </w:rPr>
        <w:t>ème</w:t>
      </w:r>
      <w:r w:rsidRPr="00F64125">
        <w:rPr>
          <w:rFonts w:ascii="Arial" w:hAnsi="Arial" w:cs="Arial"/>
          <w:color w:val="000000"/>
          <w:sz w:val="24"/>
          <w:szCs w:val="20"/>
        </w:rPr>
        <w:t>, les voies d’orientation possibles sont :</w:t>
      </w:r>
    </w:p>
    <w:p w:rsidR="00F64125" w:rsidRPr="00F64125" w:rsidRDefault="00F64125" w:rsidP="00F64125">
      <w:pPr>
        <w:pStyle w:val="Paragraphedeliste"/>
        <w:numPr>
          <w:ilvl w:val="0"/>
          <w:numId w:val="6"/>
        </w:numPr>
        <w:autoSpaceDE w:val="0"/>
        <w:autoSpaceDN w:val="0"/>
        <w:adjustRightInd w:val="0"/>
        <w:spacing w:after="0" w:line="240" w:lineRule="auto"/>
        <w:ind w:firstLine="0"/>
        <w:contextualSpacing w:val="0"/>
        <w:jc w:val="both"/>
        <w:rPr>
          <w:rFonts w:ascii="Arial" w:hAnsi="Arial" w:cs="Arial"/>
          <w:color w:val="000000"/>
          <w:sz w:val="24"/>
          <w:szCs w:val="20"/>
        </w:rPr>
      </w:pPr>
      <w:r w:rsidRPr="00F64125">
        <w:rPr>
          <w:rFonts w:ascii="Arial" w:hAnsi="Arial" w:cs="Arial"/>
          <w:color w:val="000000"/>
          <w:sz w:val="24"/>
          <w:szCs w:val="20"/>
        </w:rPr>
        <w:t>Une seconde générale et technologique en lycée d’enseignement général et technologique.</w:t>
      </w:r>
    </w:p>
    <w:p w:rsidR="00F64125" w:rsidRPr="00F64125" w:rsidRDefault="00F64125" w:rsidP="00F64125">
      <w:pPr>
        <w:pStyle w:val="Paragraphedeliste"/>
        <w:numPr>
          <w:ilvl w:val="0"/>
          <w:numId w:val="6"/>
        </w:numPr>
        <w:autoSpaceDE w:val="0"/>
        <w:autoSpaceDN w:val="0"/>
        <w:adjustRightInd w:val="0"/>
        <w:spacing w:after="0" w:line="240" w:lineRule="auto"/>
        <w:ind w:firstLine="0"/>
        <w:contextualSpacing w:val="0"/>
        <w:jc w:val="both"/>
        <w:rPr>
          <w:rFonts w:ascii="Arial" w:hAnsi="Arial" w:cs="Arial"/>
          <w:color w:val="000000"/>
          <w:sz w:val="24"/>
          <w:szCs w:val="20"/>
        </w:rPr>
      </w:pPr>
      <w:r w:rsidRPr="00F64125">
        <w:rPr>
          <w:rFonts w:ascii="Arial" w:hAnsi="Arial" w:cs="Arial"/>
          <w:color w:val="000000"/>
          <w:sz w:val="24"/>
          <w:szCs w:val="20"/>
        </w:rPr>
        <w:t>Une seconde professionnelle vers un Bac Pro en 3 ans e</w:t>
      </w:r>
      <w:r w:rsidR="00EC2842">
        <w:rPr>
          <w:rFonts w:ascii="Arial" w:hAnsi="Arial" w:cs="Arial"/>
          <w:color w:val="000000"/>
          <w:sz w:val="24"/>
          <w:szCs w:val="20"/>
        </w:rPr>
        <w:t>n lycée professionnel ou au C.F.A. (Centre de Formation d’Apprentis)</w:t>
      </w:r>
    </w:p>
    <w:p w:rsidR="00F64125" w:rsidRPr="00F64125" w:rsidRDefault="00F64125" w:rsidP="00F64125">
      <w:pPr>
        <w:pStyle w:val="Paragraphedeliste"/>
        <w:numPr>
          <w:ilvl w:val="0"/>
          <w:numId w:val="6"/>
        </w:numPr>
        <w:autoSpaceDE w:val="0"/>
        <w:autoSpaceDN w:val="0"/>
        <w:adjustRightInd w:val="0"/>
        <w:spacing w:after="0" w:line="240" w:lineRule="auto"/>
        <w:ind w:firstLine="0"/>
        <w:contextualSpacing w:val="0"/>
        <w:jc w:val="both"/>
        <w:rPr>
          <w:rFonts w:ascii="Arial" w:hAnsi="Arial" w:cs="Arial"/>
          <w:color w:val="000000"/>
          <w:sz w:val="24"/>
          <w:szCs w:val="20"/>
        </w:rPr>
      </w:pPr>
      <w:r w:rsidRPr="00F64125">
        <w:rPr>
          <w:rFonts w:ascii="Arial" w:hAnsi="Arial" w:cs="Arial"/>
          <w:color w:val="000000"/>
          <w:sz w:val="24"/>
          <w:szCs w:val="20"/>
        </w:rPr>
        <w:t>Une 1ère année de CAP</w:t>
      </w:r>
      <w:r w:rsidR="00EC2842">
        <w:rPr>
          <w:rFonts w:ascii="Arial" w:hAnsi="Arial" w:cs="Arial"/>
          <w:color w:val="000000"/>
          <w:sz w:val="24"/>
          <w:szCs w:val="20"/>
        </w:rPr>
        <w:t xml:space="preserve"> vers un CAP en 2 ans</w:t>
      </w:r>
      <w:r w:rsidRPr="00F64125">
        <w:rPr>
          <w:rFonts w:ascii="Arial" w:hAnsi="Arial" w:cs="Arial"/>
          <w:color w:val="000000"/>
          <w:sz w:val="24"/>
          <w:szCs w:val="20"/>
        </w:rPr>
        <w:t>, en lycée professionnel ou au CFA.</w:t>
      </w:r>
    </w:p>
    <w:p w:rsidR="00F64125" w:rsidRPr="001B77A4" w:rsidRDefault="00F64125" w:rsidP="00F64125">
      <w:pPr>
        <w:autoSpaceDE w:val="0"/>
        <w:autoSpaceDN w:val="0"/>
        <w:adjustRightInd w:val="0"/>
        <w:spacing w:after="0" w:line="240" w:lineRule="auto"/>
        <w:jc w:val="both"/>
        <w:rPr>
          <w:rFonts w:ascii="Arial" w:hAnsi="Arial" w:cs="Arial"/>
          <w:color w:val="FFFFFF"/>
          <w:sz w:val="20"/>
          <w:szCs w:val="20"/>
        </w:rPr>
      </w:pPr>
      <w:r w:rsidRPr="001B77A4">
        <w:rPr>
          <w:rFonts w:ascii="Arial" w:hAnsi="Arial" w:cs="Arial"/>
          <w:color w:val="FFFFFF"/>
          <w:sz w:val="20"/>
          <w:szCs w:val="20"/>
        </w:rPr>
        <w:t>RO :</w:t>
      </w:r>
    </w:p>
    <w:p w:rsidR="00726CE9" w:rsidRDefault="00726CE9" w:rsidP="00F64125">
      <w:pPr>
        <w:autoSpaceDE w:val="0"/>
        <w:autoSpaceDN w:val="0"/>
        <w:adjustRightInd w:val="0"/>
        <w:spacing w:after="0" w:line="240" w:lineRule="auto"/>
        <w:jc w:val="both"/>
        <w:rPr>
          <w:rFonts w:ascii="Arial" w:hAnsi="Arial" w:cs="Arial"/>
          <w:b/>
          <w:i/>
          <w:color w:val="000000" w:themeColor="text1"/>
          <w:sz w:val="28"/>
          <w:szCs w:val="20"/>
          <w:u w:val="single"/>
        </w:rPr>
      </w:pPr>
    </w:p>
    <w:p w:rsidR="00726CE9" w:rsidRDefault="00726CE9" w:rsidP="00F64125">
      <w:pPr>
        <w:autoSpaceDE w:val="0"/>
        <w:autoSpaceDN w:val="0"/>
        <w:adjustRightInd w:val="0"/>
        <w:spacing w:after="0" w:line="240" w:lineRule="auto"/>
        <w:jc w:val="both"/>
        <w:rPr>
          <w:rFonts w:ascii="Arial" w:hAnsi="Arial" w:cs="Arial"/>
          <w:b/>
          <w:i/>
          <w:color w:val="000000" w:themeColor="text1"/>
          <w:sz w:val="28"/>
          <w:szCs w:val="20"/>
          <w:u w:val="single"/>
        </w:rPr>
      </w:pPr>
    </w:p>
    <w:p w:rsidR="00F64125" w:rsidRPr="00F64125" w:rsidRDefault="00F64125" w:rsidP="00F64125">
      <w:pPr>
        <w:autoSpaceDE w:val="0"/>
        <w:autoSpaceDN w:val="0"/>
        <w:adjustRightInd w:val="0"/>
        <w:spacing w:after="0" w:line="240" w:lineRule="auto"/>
        <w:jc w:val="both"/>
        <w:rPr>
          <w:rFonts w:ascii="Arial" w:hAnsi="Arial" w:cs="Arial"/>
          <w:b/>
          <w:i/>
          <w:color w:val="000000" w:themeColor="text1"/>
          <w:sz w:val="28"/>
          <w:szCs w:val="20"/>
          <w:u w:val="single"/>
        </w:rPr>
      </w:pPr>
      <w:r w:rsidRPr="00F64125">
        <w:rPr>
          <w:rFonts w:ascii="Arial" w:hAnsi="Arial" w:cs="Arial"/>
          <w:b/>
          <w:i/>
          <w:color w:val="000000" w:themeColor="text1"/>
          <w:sz w:val="28"/>
          <w:szCs w:val="20"/>
          <w:u w:val="single"/>
        </w:rPr>
        <w:t>CALENDRIER DE L’ORIENTATION</w:t>
      </w:r>
    </w:p>
    <w:p w:rsidR="00F64125" w:rsidRPr="001B77A4" w:rsidRDefault="00F64125" w:rsidP="00F64125">
      <w:pPr>
        <w:autoSpaceDE w:val="0"/>
        <w:autoSpaceDN w:val="0"/>
        <w:adjustRightInd w:val="0"/>
        <w:spacing w:after="0" w:line="240" w:lineRule="auto"/>
        <w:jc w:val="both"/>
        <w:rPr>
          <w:rFonts w:ascii="Arial" w:hAnsi="Arial" w:cs="Arial"/>
          <w:color w:val="336600"/>
          <w:sz w:val="20"/>
          <w:szCs w:val="20"/>
        </w:rPr>
      </w:pPr>
    </w:p>
    <w:p w:rsidR="00F64125" w:rsidRDefault="00F64125" w:rsidP="00F64125">
      <w:pPr>
        <w:pStyle w:val="Paragraphedeliste"/>
        <w:numPr>
          <w:ilvl w:val="0"/>
          <w:numId w:val="5"/>
        </w:numPr>
        <w:autoSpaceDE w:val="0"/>
        <w:autoSpaceDN w:val="0"/>
        <w:adjustRightInd w:val="0"/>
        <w:spacing w:after="0" w:line="240" w:lineRule="auto"/>
        <w:ind w:firstLine="0"/>
        <w:contextualSpacing w:val="0"/>
        <w:jc w:val="both"/>
        <w:rPr>
          <w:rFonts w:ascii="Arial" w:hAnsi="Arial" w:cs="Arial"/>
          <w:color w:val="000000"/>
          <w:sz w:val="24"/>
          <w:szCs w:val="20"/>
        </w:rPr>
      </w:pPr>
      <w:r w:rsidRPr="00F64125">
        <w:rPr>
          <w:rFonts w:ascii="Arial" w:hAnsi="Arial" w:cs="Arial"/>
          <w:color w:val="000000"/>
          <w:sz w:val="24"/>
          <w:szCs w:val="20"/>
        </w:rPr>
        <w:t>L’orientation et l’affectation sont  deux étapes distinctes:</w:t>
      </w:r>
    </w:p>
    <w:p w:rsidR="00726CE9" w:rsidRDefault="00726CE9" w:rsidP="00726CE9">
      <w:pPr>
        <w:pStyle w:val="Paragraphedeliste"/>
        <w:autoSpaceDE w:val="0"/>
        <w:autoSpaceDN w:val="0"/>
        <w:adjustRightInd w:val="0"/>
        <w:spacing w:after="0" w:line="240" w:lineRule="auto"/>
        <w:contextualSpacing w:val="0"/>
        <w:jc w:val="both"/>
        <w:rPr>
          <w:rFonts w:ascii="Arial" w:hAnsi="Arial" w:cs="Arial"/>
          <w:color w:val="000000"/>
          <w:sz w:val="24"/>
          <w:szCs w:val="20"/>
        </w:rPr>
      </w:pPr>
    </w:p>
    <w:p w:rsidR="00EC2842" w:rsidRPr="00F64125" w:rsidRDefault="00EC2842" w:rsidP="00EC2842">
      <w:pPr>
        <w:pStyle w:val="Paragraphedeliste"/>
        <w:autoSpaceDE w:val="0"/>
        <w:autoSpaceDN w:val="0"/>
        <w:adjustRightInd w:val="0"/>
        <w:spacing w:after="0" w:line="240" w:lineRule="auto"/>
        <w:contextualSpacing w:val="0"/>
        <w:jc w:val="both"/>
        <w:rPr>
          <w:rFonts w:ascii="Arial" w:hAnsi="Arial" w:cs="Arial"/>
          <w:color w:val="000000"/>
          <w:sz w:val="24"/>
          <w:szCs w:val="20"/>
        </w:rPr>
      </w:pPr>
    </w:p>
    <w:p w:rsidR="00F64125" w:rsidRPr="00726CE9" w:rsidRDefault="00F64125" w:rsidP="00726CE9">
      <w:pPr>
        <w:pStyle w:val="Paragraphedeliste"/>
        <w:numPr>
          <w:ilvl w:val="0"/>
          <w:numId w:val="7"/>
        </w:numPr>
        <w:spacing w:before="100" w:beforeAutospacing="1" w:after="100" w:afterAutospacing="1" w:line="240" w:lineRule="auto"/>
        <w:jc w:val="both"/>
        <w:outlineLvl w:val="2"/>
        <w:rPr>
          <w:rFonts w:ascii="Arial" w:hAnsi="Arial" w:cs="Arial"/>
          <w:b/>
          <w:color w:val="000000"/>
          <w:sz w:val="24"/>
          <w:szCs w:val="20"/>
          <w:u w:val="dashedHeavy"/>
        </w:rPr>
      </w:pPr>
      <w:r w:rsidRPr="00726CE9">
        <w:rPr>
          <w:rFonts w:ascii="Arial" w:hAnsi="Arial" w:cs="Arial"/>
          <w:b/>
          <w:color w:val="000000"/>
          <w:sz w:val="24"/>
          <w:szCs w:val="20"/>
          <w:u w:val="dashedHeavy"/>
        </w:rPr>
        <w:t>L’ORIENTATION</w:t>
      </w:r>
    </w:p>
    <w:p w:rsidR="00F64125" w:rsidRDefault="00F64125" w:rsidP="00F64125">
      <w:pPr>
        <w:spacing w:before="100" w:beforeAutospacing="1" w:after="100" w:afterAutospacing="1" w:line="240" w:lineRule="auto"/>
        <w:jc w:val="both"/>
        <w:outlineLvl w:val="2"/>
        <w:rPr>
          <w:rFonts w:ascii="Arial" w:eastAsia="Times New Roman" w:hAnsi="Arial" w:cs="Arial"/>
          <w:b/>
          <w:bCs/>
          <w:sz w:val="24"/>
          <w:szCs w:val="20"/>
          <w:lang w:eastAsia="fr-FR"/>
        </w:rPr>
      </w:pPr>
      <w:r w:rsidRPr="00F64125">
        <w:rPr>
          <w:rFonts w:ascii="Arial" w:eastAsia="Times New Roman" w:hAnsi="Arial" w:cs="Arial"/>
          <w:b/>
          <w:bCs/>
          <w:sz w:val="24"/>
          <w:szCs w:val="20"/>
          <w:lang w:eastAsia="fr-FR"/>
        </w:rPr>
        <w:t xml:space="preserve">La fiche navette entre l’établissement et la famille </w:t>
      </w:r>
      <w:bookmarkStart w:id="1" w:name="01"/>
      <w:bookmarkEnd w:id="1"/>
    </w:p>
    <w:p w:rsidR="00726CE9" w:rsidRDefault="00F64125" w:rsidP="00C81D11">
      <w:pPr>
        <w:spacing w:before="100" w:beforeAutospacing="1" w:after="100" w:afterAutospacing="1" w:line="240" w:lineRule="auto"/>
        <w:ind w:firstLine="708"/>
        <w:outlineLvl w:val="2"/>
        <w:rPr>
          <w:rFonts w:ascii="Arial" w:eastAsia="Times New Roman" w:hAnsi="Arial" w:cs="Arial"/>
          <w:sz w:val="24"/>
          <w:szCs w:val="20"/>
          <w:lang w:eastAsia="fr-FR"/>
        </w:rPr>
      </w:pPr>
      <w:r w:rsidRPr="00F64125">
        <w:rPr>
          <w:rFonts w:ascii="Arial" w:eastAsia="Times New Roman" w:hAnsi="Arial" w:cs="Arial"/>
          <w:sz w:val="24"/>
          <w:szCs w:val="20"/>
          <w:lang w:eastAsia="fr-FR"/>
        </w:rPr>
        <w:t>La fiche navette est destinée à favoriser les échanges entre la famille et l'équipe pédagogique. Elle est complétée en plusieurs étapes, par la famille et le chef d’établissement.</w:t>
      </w:r>
    </w:p>
    <w:p w:rsidR="00726CE9" w:rsidRDefault="00726CE9" w:rsidP="00C81D11">
      <w:pPr>
        <w:spacing w:before="100" w:beforeAutospacing="1" w:after="100" w:afterAutospacing="1" w:line="240" w:lineRule="auto"/>
        <w:ind w:firstLine="708"/>
        <w:outlineLvl w:val="2"/>
        <w:rPr>
          <w:rFonts w:ascii="Arial" w:eastAsia="Times New Roman" w:hAnsi="Arial" w:cs="Arial"/>
          <w:sz w:val="24"/>
          <w:szCs w:val="20"/>
          <w:lang w:eastAsia="fr-FR"/>
        </w:rPr>
      </w:pPr>
    </w:p>
    <w:p w:rsidR="00F64125" w:rsidRPr="00C81D11" w:rsidRDefault="00F64125" w:rsidP="00C81D11">
      <w:pPr>
        <w:spacing w:before="100" w:beforeAutospacing="1" w:after="100" w:afterAutospacing="1" w:line="240" w:lineRule="auto"/>
        <w:ind w:firstLine="708"/>
        <w:outlineLvl w:val="2"/>
        <w:rPr>
          <w:rFonts w:ascii="Arial" w:eastAsia="Times New Roman" w:hAnsi="Arial" w:cs="Arial"/>
          <w:color w:val="000000" w:themeColor="text1"/>
          <w:sz w:val="6"/>
          <w:szCs w:val="20"/>
          <w:lang w:eastAsia="fr-FR"/>
        </w:rPr>
      </w:pPr>
      <w:r w:rsidRPr="00F64125">
        <w:rPr>
          <w:rFonts w:ascii="Arial" w:eastAsia="Times New Roman" w:hAnsi="Arial" w:cs="Arial"/>
          <w:sz w:val="24"/>
          <w:szCs w:val="20"/>
          <w:lang w:eastAsia="fr-FR"/>
        </w:rPr>
        <w:br/>
      </w:r>
    </w:p>
    <w:p w:rsidR="00F64125" w:rsidRPr="00F64125" w:rsidRDefault="00F64125" w:rsidP="00F64125">
      <w:pPr>
        <w:spacing w:after="0" w:line="240" w:lineRule="auto"/>
        <w:ind w:left="708" w:firstLine="708"/>
        <w:rPr>
          <w:rFonts w:ascii="Arial" w:eastAsia="Times New Roman" w:hAnsi="Arial" w:cs="Arial"/>
          <w:b/>
          <w:color w:val="000000" w:themeColor="text1"/>
          <w:sz w:val="24"/>
          <w:szCs w:val="20"/>
          <w:lang w:eastAsia="fr-FR"/>
        </w:rPr>
      </w:pPr>
      <w:r w:rsidRPr="00F64125">
        <w:rPr>
          <w:rFonts w:ascii="Arial" w:eastAsia="Times New Roman" w:hAnsi="Arial" w:cs="Arial"/>
          <w:b/>
          <w:color w:val="000000" w:themeColor="text1"/>
          <w:sz w:val="24"/>
          <w:szCs w:val="20"/>
          <w:highlight w:val="lightGray"/>
          <w:lang w:eastAsia="fr-FR"/>
        </w:rPr>
        <w:t>1</w:t>
      </w:r>
      <w:r w:rsidRPr="00F64125">
        <w:rPr>
          <w:rFonts w:ascii="Arial" w:eastAsia="Times New Roman" w:hAnsi="Arial" w:cs="Arial"/>
          <w:b/>
          <w:color w:val="000000" w:themeColor="text1"/>
          <w:sz w:val="24"/>
          <w:szCs w:val="20"/>
          <w:highlight w:val="lightGray"/>
          <w:vertAlign w:val="superscript"/>
          <w:lang w:eastAsia="fr-FR"/>
        </w:rPr>
        <w:t>ère</w:t>
      </w:r>
      <w:r w:rsidRPr="00F64125">
        <w:rPr>
          <w:rFonts w:ascii="Arial" w:eastAsia="Times New Roman" w:hAnsi="Arial" w:cs="Arial"/>
          <w:b/>
          <w:color w:val="000000" w:themeColor="text1"/>
          <w:sz w:val="24"/>
          <w:szCs w:val="20"/>
          <w:highlight w:val="lightGray"/>
          <w:lang w:eastAsia="fr-FR"/>
        </w:rPr>
        <w:t xml:space="preserve"> étape : au 2</w:t>
      </w:r>
      <w:r w:rsidRPr="00F64125">
        <w:rPr>
          <w:rFonts w:ascii="Arial" w:eastAsia="Times New Roman" w:hAnsi="Arial" w:cs="Arial"/>
          <w:b/>
          <w:color w:val="000000" w:themeColor="text1"/>
          <w:sz w:val="24"/>
          <w:szCs w:val="20"/>
          <w:highlight w:val="lightGray"/>
          <w:vertAlign w:val="superscript"/>
          <w:lang w:eastAsia="fr-FR"/>
        </w:rPr>
        <w:t>ème</w:t>
      </w:r>
      <w:r w:rsidRPr="00F64125">
        <w:rPr>
          <w:rFonts w:ascii="Arial" w:eastAsia="Times New Roman" w:hAnsi="Arial" w:cs="Arial"/>
          <w:b/>
          <w:color w:val="000000" w:themeColor="text1"/>
          <w:sz w:val="24"/>
          <w:szCs w:val="20"/>
          <w:highlight w:val="lightGray"/>
          <w:lang w:eastAsia="fr-FR"/>
        </w:rPr>
        <w:t xml:space="preserve"> trimestre</w:t>
      </w:r>
    </w:p>
    <w:p w:rsidR="00F64125" w:rsidRPr="00C81D11" w:rsidRDefault="00F64125" w:rsidP="00F64125">
      <w:pPr>
        <w:pStyle w:val="Paragraphedeliste"/>
        <w:spacing w:after="0" w:line="240" w:lineRule="auto"/>
        <w:contextualSpacing w:val="0"/>
        <w:jc w:val="both"/>
        <w:rPr>
          <w:rFonts w:ascii="Arial" w:eastAsia="Times New Roman" w:hAnsi="Arial" w:cs="Arial"/>
          <w:sz w:val="20"/>
          <w:szCs w:val="20"/>
          <w:lang w:eastAsia="fr-FR"/>
        </w:rPr>
      </w:pPr>
    </w:p>
    <w:p w:rsidR="00F64125" w:rsidRPr="00F64125" w:rsidRDefault="00F64125" w:rsidP="00CC1C30">
      <w:pPr>
        <w:pStyle w:val="Paragraphedeliste"/>
        <w:numPr>
          <w:ilvl w:val="0"/>
          <w:numId w:val="4"/>
        </w:numPr>
        <w:spacing w:after="0" w:line="240" w:lineRule="auto"/>
        <w:ind w:firstLine="0"/>
        <w:contextualSpacing w:val="0"/>
        <w:jc w:val="both"/>
        <w:rPr>
          <w:rFonts w:ascii="Arial" w:eastAsia="Times New Roman" w:hAnsi="Arial" w:cs="Arial"/>
          <w:b/>
          <w:sz w:val="24"/>
          <w:szCs w:val="20"/>
          <w:lang w:eastAsia="fr-FR"/>
        </w:rPr>
      </w:pPr>
      <w:r w:rsidRPr="00F64125">
        <w:rPr>
          <w:rFonts w:ascii="Arial" w:eastAsia="Times New Roman" w:hAnsi="Arial" w:cs="Arial"/>
          <w:b/>
          <w:sz w:val="24"/>
          <w:szCs w:val="20"/>
          <w:lang w:eastAsia="fr-FR"/>
        </w:rPr>
        <w:t>Les  «intentions d’orientation».</w:t>
      </w:r>
    </w:p>
    <w:p w:rsidR="00F64125" w:rsidRPr="00F64125" w:rsidRDefault="00F64125" w:rsidP="00CC1C30">
      <w:pPr>
        <w:spacing w:after="0" w:line="240" w:lineRule="auto"/>
        <w:ind w:firstLine="708"/>
        <w:jc w:val="both"/>
        <w:rPr>
          <w:rFonts w:ascii="Arial" w:eastAsia="Times New Roman" w:hAnsi="Arial" w:cs="Arial"/>
          <w:sz w:val="24"/>
          <w:szCs w:val="20"/>
          <w:lang w:eastAsia="fr-FR"/>
        </w:rPr>
      </w:pPr>
      <w:bookmarkStart w:id="2" w:name="02"/>
      <w:bookmarkEnd w:id="2"/>
      <w:r w:rsidRPr="00F64125">
        <w:rPr>
          <w:rFonts w:ascii="Arial" w:eastAsia="Times New Roman" w:hAnsi="Arial" w:cs="Arial"/>
          <w:sz w:val="24"/>
          <w:szCs w:val="20"/>
          <w:lang w:eastAsia="fr-FR"/>
        </w:rPr>
        <w:t>Les intentions d’orientation pour l'élève sont indiquées par la famille .Si plusieurs intentions y figurent, il est important de leur attribuer un ordre de préférence.</w:t>
      </w:r>
    </w:p>
    <w:p w:rsidR="00F64125" w:rsidRPr="00F64125" w:rsidRDefault="00F64125" w:rsidP="00C81D11">
      <w:pPr>
        <w:pStyle w:val="Paragraphedeliste"/>
        <w:numPr>
          <w:ilvl w:val="0"/>
          <w:numId w:val="4"/>
        </w:numPr>
        <w:spacing w:before="100" w:beforeAutospacing="1" w:after="100" w:afterAutospacing="1" w:line="240" w:lineRule="auto"/>
        <w:ind w:firstLine="0"/>
        <w:contextualSpacing w:val="0"/>
        <w:jc w:val="both"/>
        <w:outlineLvl w:val="3"/>
        <w:rPr>
          <w:rFonts w:ascii="Arial" w:eastAsia="Times New Roman" w:hAnsi="Arial" w:cs="Arial"/>
          <w:sz w:val="24"/>
          <w:szCs w:val="20"/>
          <w:lang w:eastAsia="fr-FR"/>
        </w:rPr>
      </w:pPr>
      <w:r w:rsidRPr="00F64125">
        <w:rPr>
          <w:rFonts w:ascii="Arial" w:eastAsia="Times New Roman" w:hAnsi="Arial" w:cs="Arial"/>
          <w:b/>
          <w:bCs/>
          <w:sz w:val="24"/>
          <w:szCs w:val="20"/>
          <w:lang w:eastAsia="fr-FR"/>
        </w:rPr>
        <w:t>Proposition du conseil de classe.</w:t>
      </w:r>
    </w:p>
    <w:p w:rsidR="00CC1C30" w:rsidRDefault="00F64125" w:rsidP="00C81D11">
      <w:pPr>
        <w:spacing w:before="100" w:beforeAutospacing="1" w:after="100" w:afterAutospacing="1" w:line="240" w:lineRule="auto"/>
        <w:ind w:firstLine="708"/>
        <w:outlineLvl w:val="3"/>
        <w:rPr>
          <w:rFonts w:ascii="Arial" w:eastAsia="Times New Roman" w:hAnsi="Arial" w:cs="Arial"/>
          <w:color w:val="000000" w:themeColor="text1"/>
          <w:sz w:val="24"/>
          <w:szCs w:val="20"/>
          <w:lang w:eastAsia="fr-FR"/>
        </w:rPr>
      </w:pPr>
      <w:r w:rsidRPr="00F64125">
        <w:rPr>
          <w:rFonts w:ascii="Arial" w:eastAsia="Times New Roman" w:hAnsi="Arial" w:cs="Arial"/>
          <w:sz w:val="24"/>
          <w:szCs w:val="20"/>
          <w:lang w:eastAsia="fr-FR"/>
        </w:rPr>
        <w:t xml:space="preserve">Il examine les intentions d’orientation et fait des propositions en fonction des résultats </w:t>
      </w:r>
      <w:r w:rsidR="00CC1C30">
        <w:rPr>
          <w:rFonts w:ascii="Arial" w:eastAsia="Times New Roman" w:hAnsi="Arial" w:cs="Arial"/>
          <w:sz w:val="24"/>
          <w:szCs w:val="20"/>
          <w:lang w:eastAsia="fr-FR"/>
        </w:rPr>
        <w:t>s</w:t>
      </w:r>
      <w:r w:rsidRPr="00F64125">
        <w:rPr>
          <w:rFonts w:ascii="Arial" w:eastAsia="Times New Roman" w:hAnsi="Arial" w:cs="Arial"/>
          <w:sz w:val="24"/>
          <w:szCs w:val="20"/>
          <w:lang w:eastAsia="fr-FR"/>
        </w:rPr>
        <w:t>colaires de l'élève, de sa motivation et de ses compétences pour s’engager dans la filière souhaitée dans de bonnes conditions.</w:t>
      </w:r>
      <w:r w:rsidRPr="00F64125">
        <w:rPr>
          <w:rFonts w:ascii="Arial" w:eastAsia="Times New Roman" w:hAnsi="Arial" w:cs="Arial"/>
          <w:sz w:val="24"/>
          <w:szCs w:val="20"/>
          <w:lang w:eastAsia="fr-FR"/>
        </w:rPr>
        <w:br/>
      </w:r>
    </w:p>
    <w:p w:rsidR="00F64125" w:rsidRPr="00F64125" w:rsidRDefault="00F64125" w:rsidP="00CC1C30">
      <w:pPr>
        <w:spacing w:before="100" w:beforeAutospacing="1" w:after="100" w:afterAutospacing="1" w:line="240" w:lineRule="auto"/>
        <w:ind w:left="1416"/>
        <w:outlineLvl w:val="3"/>
        <w:rPr>
          <w:rFonts w:ascii="Arial" w:eastAsia="Times New Roman" w:hAnsi="Arial" w:cs="Arial"/>
          <w:b/>
          <w:bCs/>
          <w:color w:val="000000" w:themeColor="text1"/>
          <w:sz w:val="24"/>
          <w:szCs w:val="20"/>
          <w:lang w:eastAsia="fr-FR"/>
        </w:rPr>
      </w:pPr>
      <w:bookmarkStart w:id="3" w:name="03"/>
      <w:bookmarkEnd w:id="3"/>
      <w:r w:rsidRPr="00F64125">
        <w:rPr>
          <w:rFonts w:ascii="Arial" w:eastAsia="Times New Roman" w:hAnsi="Arial" w:cs="Arial"/>
          <w:b/>
          <w:bCs/>
          <w:color w:val="000000" w:themeColor="text1"/>
          <w:sz w:val="24"/>
          <w:szCs w:val="20"/>
          <w:highlight w:val="lightGray"/>
          <w:lang w:eastAsia="fr-FR"/>
        </w:rPr>
        <w:t>2</w:t>
      </w:r>
      <w:r w:rsidRPr="00F64125">
        <w:rPr>
          <w:rFonts w:ascii="Arial" w:eastAsia="Times New Roman" w:hAnsi="Arial" w:cs="Arial"/>
          <w:b/>
          <w:bCs/>
          <w:color w:val="000000" w:themeColor="text1"/>
          <w:sz w:val="24"/>
          <w:szCs w:val="20"/>
          <w:highlight w:val="lightGray"/>
          <w:vertAlign w:val="superscript"/>
          <w:lang w:eastAsia="fr-FR"/>
        </w:rPr>
        <w:t>ème</w:t>
      </w:r>
      <w:r w:rsidRPr="00F64125">
        <w:rPr>
          <w:rFonts w:ascii="Arial" w:eastAsia="Times New Roman" w:hAnsi="Arial" w:cs="Arial"/>
          <w:b/>
          <w:bCs/>
          <w:color w:val="000000" w:themeColor="text1"/>
          <w:sz w:val="24"/>
          <w:szCs w:val="20"/>
          <w:highlight w:val="lightGray"/>
          <w:lang w:eastAsia="fr-FR"/>
        </w:rPr>
        <w:t xml:space="preserve"> étape : au 3</w:t>
      </w:r>
      <w:r w:rsidRPr="00F64125">
        <w:rPr>
          <w:rFonts w:ascii="Arial" w:eastAsia="Times New Roman" w:hAnsi="Arial" w:cs="Arial"/>
          <w:b/>
          <w:bCs/>
          <w:color w:val="000000" w:themeColor="text1"/>
          <w:sz w:val="24"/>
          <w:szCs w:val="20"/>
          <w:highlight w:val="lightGray"/>
          <w:vertAlign w:val="superscript"/>
          <w:lang w:eastAsia="fr-FR"/>
        </w:rPr>
        <w:t>ème</w:t>
      </w:r>
      <w:r w:rsidRPr="00F64125">
        <w:rPr>
          <w:rFonts w:ascii="Arial" w:eastAsia="Times New Roman" w:hAnsi="Arial" w:cs="Arial"/>
          <w:b/>
          <w:bCs/>
          <w:color w:val="000000" w:themeColor="text1"/>
          <w:sz w:val="24"/>
          <w:szCs w:val="20"/>
          <w:highlight w:val="lightGray"/>
          <w:lang w:eastAsia="fr-FR"/>
        </w:rPr>
        <w:t xml:space="preserve"> trimestre</w:t>
      </w:r>
    </w:p>
    <w:p w:rsidR="00F64125" w:rsidRPr="00F64125" w:rsidRDefault="00CC1C30" w:rsidP="00F64125">
      <w:pPr>
        <w:pStyle w:val="Paragraphedeliste"/>
        <w:numPr>
          <w:ilvl w:val="0"/>
          <w:numId w:val="4"/>
        </w:numPr>
        <w:spacing w:after="0" w:line="240" w:lineRule="auto"/>
        <w:ind w:firstLine="0"/>
        <w:contextualSpacing w:val="0"/>
        <w:jc w:val="both"/>
        <w:rPr>
          <w:rFonts w:ascii="Arial" w:eastAsia="Times New Roman" w:hAnsi="Arial" w:cs="Arial"/>
          <w:b/>
          <w:bCs/>
          <w:sz w:val="24"/>
          <w:szCs w:val="20"/>
          <w:lang w:eastAsia="fr-FR"/>
        </w:rPr>
      </w:pPr>
      <w:r w:rsidRPr="00F64125">
        <w:rPr>
          <w:rFonts w:ascii="Arial" w:eastAsia="Times New Roman" w:hAnsi="Arial" w:cs="Arial"/>
          <w:b/>
          <w:bCs/>
          <w:sz w:val="24"/>
          <w:szCs w:val="20"/>
          <w:lang w:eastAsia="fr-FR"/>
        </w:rPr>
        <w:t>Vœux</w:t>
      </w:r>
      <w:r w:rsidR="00F64125" w:rsidRPr="00F64125">
        <w:rPr>
          <w:rFonts w:ascii="Arial" w:eastAsia="Times New Roman" w:hAnsi="Arial" w:cs="Arial"/>
          <w:b/>
          <w:bCs/>
          <w:sz w:val="24"/>
          <w:szCs w:val="20"/>
          <w:lang w:eastAsia="fr-FR"/>
        </w:rPr>
        <w:t xml:space="preserve"> définitifs.</w:t>
      </w:r>
    </w:p>
    <w:p w:rsidR="00F64125" w:rsidRDefault="00F64125" w:rsidP="00CC1C30">
      <w:pPr>
        <w:spacing w:after="0" w:line="240" w:lineRule="auto"/>
        <w:ind w:firstLine="708"/>
        <w:rPr>
          <w:rFonts w:ascii="Arial" w:eastAsia="Times New Roman" w:hAnsi="Arial" w:cs="Arial"/>
          <w:sz w:val="24"/>
          <w:szCs w:val="20"/>
          <w:lang w:eastAsia="fr-FR"/>
        </w:rPr>
      </w:pPr>
      <w:r w:rsidRPr="00F64125">
        <w:rPr>
          <w:rFonts w:ascii="Arial" w:eastAsia="Times New Roman" w:hAnsi="Arial" w:cs="Arial"/>
          <w:sz w:val="24"/>
          <w:szCs w:val="20"/>
          <w:lang w:eastAsia="fr-FR"/>
        </w:rPr>
        <w:t xml:space="preserve">La fiche navette est à nouveau remise à la famille, avant le conseil de classe du troisième trimestre. Les </w:t>
      </w:r>
      <w:r w:rsidR="00CC1C30" w:rsidRPr="00F64125">
        <w:rPr>
          <w:rFonts w:ascii="Arial" w:eastAsia="Times New Roman" w:hAnsi="Arial" w:cs="Arial"/>
          <w:sz w:val="24"/>
          <w:szCs w:val="20"/>
          <w:lang w:eastAsia="fr-FR"/>
        </w:rPr>
        <w:t>vœux</w:t>
      </w:r>
      <w:r w:rsidRPr="00F64125">
        <w:rPr>
          <w:rFonts w:ascii="Arial" w:eastAsia="Times New Roman" w:hAnsi="Arial" w:cs="Arial"/>
          <w:sz w:val="24"/>
          <w:szCs w:val="20"/>
          <w:lang w:eastAsia="fr-FR"/>
        </w:rPr>
        <w:t xml:space="preserve"> définitifs d’orientation sont alors formulés.</w:t>
      </w:r>
      <w:r w:rsidRPr="00F64125">
        <w:rPr>
          <w:rFonts w:ascii="Arial" w:eastAsia="Times New Roman" w:hAnsi="Arial" w:cs="Arial"/>
          <w:sz w:val="24"/>
          <w:szCs w:val="20"/>
          <w:lang w:eastAsia="fr-FR"/>
        </w:rPr>
        <w:br/>
        <w:t xml:space="preserve">La famille indique les demandes d'orientation  par ordre de préférence; elle précise également les </w:t>
      </w:r>
      <w:r w:rsidR="00CC1C30" w:rsidRPr="00F64125">
        <w:rPr>
          <w:rFonts w:ascii="Arial" w:eastAsia="Times New Roman" w:hAnsi="Arial" w:cs="Arial"/>
          <w:sz w:val="24"/>
          <w:szCs w:val="20"/>
          <w:lang w:eastAsia="fr-FR"/>
        </w:rPr>
        <w:t>vœux</w:t>
      </w:r>
      <w:r w:rsidRPr="00F64125">
        <w:rPr>
          <w:rFonts w:ascii="Arial" w:eastAsia="Times New Roman" w:hAnsi="Arial" w:cs="Arial"/>
          <w:sz w:val="24"/>
          <w:szCs w:val="20"/>
          <w:lang w:eastAsia="fr-FR"/>
        </w:rPr>
        <w:t xml:space="preserve"> d'affectation  en indiquant la classe, les enseignements d'exploration souhaités</w:t>
      </w:r>
      <w:r w:rsidR="00EC2842">
        <w:rPr>
          <w:rFonts w:ascii="Arial" w:eastAsia="Times New Roman" w:hAnsi="Arial" w:cs="Arial"/>
          <w:sz w:val="24"/>
          <w:szCs w:val="20"/>
          <w:lang w:eastAsia="fr-FR"/>
        </w:rPr>
        <w:t>, l’option facultative souhaitée</w:t>
      </w:r>
      <w:r w:rsidRPr="00F64125">
        <w:rPr>
          <w:rFonts w:ascii="Arial" w:eastAsia="Times New Roman" w:hAnsi="Arial" w:cs="Arial"/>
          <w:sz w:val="24"/>
          <w:szCs w:val="20"/>
          <w:lang w:eastAsia="fr-FR"/>
        </w:rPr>
        <w:t>, les langues vivantes (LV1 et LV2), la spécialité pour la voie professionnelle ainsi que les établissements.</w:t>
      </w:r>
    </w:p>
    <w:p w:rsidR="00CC1C30" w:rsidRDefault="00CC1C30" w:rsidP="00CC1C30">
      <w:pPr>
        <w:spacing w:after="0" w:line="240" w:lineRule="auto"/>
        <w:ind w:firstLine="708"/>
        <w:rPr>
          <w:rFonts w:ascii="Arial" w:eastAsia="Times New Roman" w:hAnsi="Arial" w:cs="Arial"/>
          <w:sz w:val="24"/>
          <w:szCs w:val="20"/>
          <w:lang w:eastAsia="fr-FR"/>
        </w:rPr>
      </w:pPr>
    </w:p>
    <w:p w:rsidR="00C81D11" w:rsidRPr="00C81D11" w:rsidRDefault="00F64125" w:rsidP="00C81D11">
      <w:pPr>
        <w:pStyle w:val="Paragraphedeliste"/>
        <w:numPr>
          <w:ilvl w:val="0"/>
          <w:numId w:val="4"/>
        </w:numPr>
        <w:spacing w:before="100" w:beforeAutospacing="1" w:after="0" w:line="240" w:lineRule="auto"/>
        <w:ind w:left="709" w:firstLine="0"/>
        <w:contextualSpacing w:val="0"/>
        <w:jc w:val="both"/>
        <w:outlineLvl w:val="3"/>
        <w:rPr>
          <w:rFonts w:ascii="Arial" w:eastAsia="Times New Roman" w:hAnsi="Arial" w:cs="Arial"/>
          <w:sz w:val="24"/>
          <w:szCs w:val="20"/>
          <w:lang w:eastAsia="fr-FR"/>
        </w:rPr>
      </w:pPr>
      <w:r w:rsidRPr="00C81D11">
        <w:rPr>
          <w:rFonts w:ascii="Arial" w:eastAsia="Times New Roman" w:hAnsi="Arial" w:cs="Arial"/>
          <w:b/>
          <w:bCs/>
          <w:sz w:val="24"/>
          <w:szCs w:val="20"/>
          <w:lang w:eastAsia="fr-FR"/>
        </w:rPr>
        <w:t>Proposition  du conseil de classe.</w:t>
      </w:r>
    </w:p>
    <w:p w:rsidR="00F64125" w:rsidRPr="00C81D11" w:rsidRDefault="00F64125" w:rsidP="00C81D11">
      <w:pPr>
        <w:pStyle w:val="Paragraphedeliste"/>
        <w:spacing w:before="100" w:beforeAutospacing="1" w:after="0" w:line="240" w:lineRule="auto"/>
        <w:ind w:left="709"/>
        <w:contextualSpacing w:val="0"/>
        <w:jc w:val="both"/>
        <w:outlineLvl w:val="3"/>
        <w:rPr>
          <w:rFonts w:ascii="Arial" w:eastAsia="Times New Roman" w:hAnsi="Arial" w:cs="Arial"/>
          <w:sz w:val="24"/>
          <w:szCs w:val="20"/>
          <w:lang w:eastAsia="fr-FR"/>
        </w:rPr>
      </w:pPr>
      <w:r w:rsidRPr="00C81D11">
        <w:rPr>
          <w:rFonts w:ascii="Arial" w:eastAsia="Times New Roman" w:hAnsi="Arial" w:cs="Arial"/>
          <w:sz w:val="24"/>
          <w:szCs w:val="20"/>
          <w:lang w:eastAsia="fr-FR"/>
        </w:rPr>
        <w:t>Lors du conseil de classe, l’équipe éducative fait connaître sa proposition d’orientation.</w:t>
      </w:r>
    </w:p>
    <w:p w:rsidR="00F64125" w:rsidRPr="00F64125" w:rsidRDefault="00CC1C30" w:rsidP="00C81D11">
      <w:pPr>
        <w:spacing w:after="0" w:line="240" w:lineRule="auto"/>
        <w:rPr>
          <w:rFonts w:ascii="Arial" w:eastAsia="Times New Roman" w:hAnsi="Arial" w:cs="Arial"/>
          <w:sz w:val="24"/>
          <w:szCs w:val="20"/>
          <w:lang w:eastAsia="fr-FR"/>
        </w:rPr>
      </w:pPr>
      <w:r>
        <w:rPr>
          <w:rFonts w:ascii="Arial" w:eastAsia="Times New Roman" w:hAnsi="Arial" w:cs="Arial"/>
          <w:sz w:val="24"/>
          <w:szCs w:val="20"/>
          <w:lang w:eastAsia="fr-FR"/>
        </w:rPr>
        <w:t xml:space="preserve">           L</w:t>
      </w:r>
      <w:r w:rsidR="00F64125" w:rsidRPr="00F64125">
        <w:rPr>
          <w:rFonts w:ascii="Arial" w:eastAsia="Times New Roman" w:hAnsi="Arial" w:cs="Arial"/>
          <w:sz w:val="24"/>
          <w:szCs w:val="20"/>
          <w:lang w:eastAsia="fr-FR"/>
        </w:rPr>
        <w:t xml:space="preserve">orsqu’il y a accord entre les </w:t>
      </w:r>
      <w:r w:rsidRPr="00F64125">
        <w:rPr>
          <w:rFonts w:ascii="Arial" w:eastAsia="Times New Roman" w:hAnsi="Arial" w:cs="Arial"/>
          <w:sz w:val="24"/>
          <w:szCs w:val="20"/>
          <w:lang w:eastAsia="fr-FR"/>
        </w:rPr>
        <w:t>vœux</w:t>
      </w:r>
      <w:r w:rsidR="00F64125" w:rsidRPr="00F64125">
        <w:rPr>
          <w:rFonts w:ascii="Arial" w:eastAsia="Times New Roman" w:hAnsi="Arial" w:cs="Arial"/>
          <w:sz w:val="24"/>
          <w:szCs w:val="20"/>
          <w:lang w:eastAsia="fr-FR"/>
        </w:rPr>
        <w:t xml:space="preserve"> de la famille et la proposition du conseil de classe, celle-ci devient </w:t>
      </w:r>
      <w:r w:rsidR="00F64125" w:rsidRPr="00F64125">
        <w:rPr>
          <w:rFonts w:ascii="Arial" w:eastAsia="Times New Roman" w:hAnsi="Arial" w:cs="Arial"/>
          <w:sz w:val="24"/>
          <w:szCs w:val="20"/>
          <w:u w:val="single"/>
          <w:lang w:eastAsia="fr-FR"/>
        </w:rPr>
        <w:t>décision d’orientation.</w:t>
      </w:r>
      <w:r w:rsidR="00F64125" w:rsidRPr="00F64125">
        <w:rPr>
          <w:rFonts w:ascii="Arial" w:eastAsia="Times New Roman" w:hAnsi="Arial" w:cs="Arial"/>
          <w:sz w:val="24"/>
          <w:szCs w:val="20"/>
          <w:lang w:eastAsia="fr-FR"/>
        </w:rPr>
        <w:br/>
        <w:t xml:space="preserve">En cas de désaccord, le chef d’établissement  propose un entretien à la famille. A son issue, il prend une décision d’orientation notifiée par écrit. Si la famille accepte cette décision, elle devient définitive. </w:t>
      </w:r>
      <w:r w:rsidR="00F64125" w:rsidRPr="00F64125">
        <w:rPr>
          <w:rFonts w:ascii="Arial" w:eastAsia="Times New Roman" w:hAnsi="Arial" w:cs="Arial"/>
          <w:sz w:val="24"/>
          <w:szCs w:val="20"/>
          <w:lang w:eastAsia="fr-FR"/>
        </w:rPr>
        <w:br/>
        <w:t>Si la famille ne l'accepte pas, elle peut alors faire appel de cette décision devant une commission d’appel.</w:t>
      </w:r>
    </w:p>
    <w:p w:rsidR="00F64125" w:rsidRPr="00F64125" w:rsidRDefault="00F64125" w:rsidP="00CC1C30">
      <w:pPr>
        <w:spacing w:after="0" w:line="240" w:lineRule="auto"/>
        <w:jc w:val="both"/>
        <w:rPr>
          <w:rFonts w:ascii="Arial" w:eastAsia="Times New Roman" w:hAnsi="Arial" w:cs="Arial"/>
          <w:sz w:val="24"/>
          <w:szCs w:val="20"/>
          <w:lang w:eastAsia="fr-FR"/>
        </w:rPr>
      </w:pPr>
    </w:p>
    <w:p w:rsidR="00F64125" w:rsidRPr="00F64125" w:rsidRDefault="00F64125" w:rsidP="00F64125">
      <w:pPr>
        <w:spacing w:after="0" w:line="240" w:lineRule="auto"/>
        <w:jc w:val="both"/>
        <w:rPr>
          <w:rFonts w:ascii="Arial" w:eastAsia="Times New Roman" w:hAnsi="Arial" w:cs="Arial"/>
          <w:sz w:val="24"/>
          <w:szCs w:val="20"/>
          <w:lang w:eastAsia="fr-FR"/>
        </w:rPr>
      </w:pPr>
    </w:p>
    <w:p w:rsidR="00F64125" w:rsidRPr="00EC2842" w:rsidRDefault="00F64125" w:rsidP="00EC2842">
      <w:pPr>
        <w:pStyle w:val="Paragraphedeliste"/>
        <w:numPr>
          <w:ilvl w:val="0"/>
          <w:numId w:val="7"/>
        </w:numPr>
        <w:spacing w:after="240" w:line="240" w:lineRule="auto"/>
        <w:jc w:val="both"/>
        <w:rPr>
          <w:rFonts w:ascii="Arial" w:eastAsia="Times New Roman" w:hAnsi="Arial" w:cs="Arial"/>
          <w:b/>
          <w:bCs/>
          <w:sz w:val="24"/>
          <w:szCs w:val="20"/>
          <w:u w:val="dashedHeavy"/>
          <w:lang w:eastAsia="fr-FR"/>
        </w:rPr>
      </w:pPr>
      <w:r w:rsidRPr="00EC2842">
        <w:rPr>
          <w:rFonts w:ascii="Arial" w:eastAsia="Times New Roman" w:hAnsi="Arial" w:cs="Arial"/>
          <w:b/>
          <w:sz w:val="24"/>
          <w:szCs w:val="20"/>
          <w:u w:val="dashedHeavy"/>
          <w:lang w:eastAsia="fr-FR"/>
        </w:rPr>
        <w:t>L’AFFECTATION</w:t>
      </w:r>
    </w:p>
    <w:p w:rsidR="00F64125" w:rsidRPr="00F64125" w:rsidRDefault="00F64125" w:rsidP="00CC1C30">
      <w:pPr>
        <w:autoSpaceDE w:val="0"/>
        <w:autoSpaceDN w:val="0"/>
        <w:adjustRightInd w:val="0"/>
        <w:spacing w:after="0" w:line="240" w:lineRule="auto"/>
        <w:ind w:firstLine="708"/>
        <w:jc w:val="both"/>
        <w:rPr>
          <w:rFonts w:ascii="Arial" w:hAnsi="Arial" w:cs="Arial"/>
          <w:color w:val="000000"/>
          <w:sz w:val="24"/>
          <w:szCs w:val="20"/>
        </w:rPr>
      </w:pPr>
      <w:r w:rsidRPr="00F64125">
        <w:rPr>
          <w:rFonts w:ascii="Arial" w:hAnsi="Arial" w:cs="Arial"/>
          <w:color w:val="000000"/>
          <w:sz w:val="24"/>
          <w:szCs w:val="20"/>
        </w:rPr>
        <w:t>L’affectation des élèves dépend d’une procédure informatisée, il est essentiel de formuler plusieurs demandes et de les hiérarchiser.</w:t>
      </w:r>
    </w:p>
    <w:p w:rsidR="00F64125" w:rsidRPr="00F64125" w:rsidRDefault="00F64125" w:rsidP="00F64125">
      <w:pPr>
        <w:autoSpaceDE w:val="0"/>
        <w:autoSpaceDN w:val="0"/>
        <w:adjustRightInd w:val="0"/>
        <w:spacing w:after="0" w:line="240" w:lineRule="auto"/>
        <w:jc w:val="both"/>
        <w:rPr>
          <w:rFonts w:ascii="Arial" w:hAnsi="Arial" w:cs="Arial"/>
          <w:color w:val="000000"/>
          <w:sz w:val="24"/>
          <w:szCs w:val="20"/>
        </w:rPr>
      </w:pPr>
    </w:p>
    <w:p w:rsidR="00F64125" w:rsidRPr="00F64125" w:rsidRDefault="00F64125" w:rsidP="00CC1C30">
      <w:pPr>
        <w:autoSpaceDE w:val="0"/>
        <w:autoSpaceDN w:val="0"/>
        <w:adjustRightInd w:val="0"/>
        <w:spacing w:after="0" w:line="240" w:lineRule="auto"/>
        <w:ind w:firstLine="708"/>
        <w:jc w:val="both"/>
        <w:rPr>
          <w:rFonts w:ascii="Arial" w:hAnsi="Arial" w:cs="Arial"/>
          <w:color w:val="000000"/>
          <w:sz w:val="24"/>
          <w:szCs w:val="20"/>
        </w:rPr>
      </w:pPr>
      <w:r w:rsidRPr="00F64125">
        <w:rPr>
          <w:rFonts w:ascii="Arial" w:hAnsi="Arial" w:cs="Arial"/>
          <w:color w:val="000000"/>
          <w:sz w:val="24"/>
          <w:szCs w:val="20"/>
        </w:rPr>
        <w:t>Deux situations:</w:t>
      </w:r>
    </w:p>
    <w:p w:rsidR="00F64125" w:rsidRPr="00F64125" w:rsidRDefault="00F64125" w:rsidP="00F64125">
      <w:pPr>
        <w:pStyle w:val="Paragraphedeliste"/>
        <w:numPr>
          <w:ilvl w:val="0"/>
          <w:numId w:val="3"/>
        </w:numPr>
        <w:autoSpaceDE w:val="0"/>
        <w:autoSpaceDN w:val="0"/>
        <w:adjustRightInd w:val="0"/>
        <w:spacing w:after="0" w:line="240" w:lineRule="auto"/>
        <w:ind w:firstLine="0"/>
        <w:contextualSpacing w:val="0"/>
        <w:jc w:val="both"/>
        <w:rPr>
          <w:rFonts w:ascii="Arial" w:hAnsi="Arial" w:cs="Arial"/>
          <w:color w:val="000000"/>
          <w:sz w:val="24"/>
          <w:szCs w:val="20"/>
        </w:rPr>
      </w:pPr>
      <w:r w:rsidRPr="00F64125">
        <w:rPr>
          <w:rFonts w:ascii="Arial" w:hAnsi="Arial" w:cs="Arial"/>
          <w:color w:val="000000"/>
          <w:sz w:val="24"/>
          <w:szCs w:val="20"/>
        </w:rPr>
        <w:t>si le conseil de classe valide la demande d’entrée en 2</w:t>
      </w:r>
      <w:r w:rsidRPr="00F64125">
        <w:rPr>
          <w:rFonts w:ascii="Arial" w:hAnsi="Arial" w:cs="Arial"/>
          <w:color w:val="000000"/>
          <w:sz w:val="24"/>
          <w:szCs w:val="20"/>
          <w:vertAlign w:val="superscript"/>
        </w:rPr>
        <w:t>nde</w:t>
      </w:r>
      <w:r w:rsidRPr="00F64125">
        <w:rPr>
          <w:rFonts w:ascii="Arial" w:hAnsi="Arial" w:cs="Arial"/>
          <w:color w:val="000000"/>
          <w:sz w:val="24"/>
          <w:szCs w:val="20"/>
        </w:rPr>
        <w:t xml:space="preserve"> professionnelle et/ou 1ère année de CAP, l’élève n’a pas la garantie d’avoir une place dans la section demandée. La sélection prend en compte les notes et les compétences au regard du projet d’orientation. </w:t>
      </w:r>
    </w:p>
    <w:p w:rsidR="00F64125" w:rsidRPr="00F64125" w:rsidRDefault="00F64125" w:rsidP="00F64125">
      <w:pPr>
        <w:pStyle w:val="Paragraphedeliste"/>
        <w:autoSpaceDE w:val="0"/>
        <w:autoSpaceDN w:val="0"/>
        <w:adjustRightInd w:val="0"/>
        <w:spacing w:after="0" w:line="240" w:lineRule="auto"/>
        <w:contextualSpacing w:val="0"/>
        <w:jc w:val="both"/>
        <w:rPr>
          <w:rFonts w:ascii="Arial" w:hAnsi="Arial" w:cs="Arial"/>
          <w:color w:val="000000"/>
          <w:sz w:val="24"/>
          <w:szCs w:val="20"/>
        </w:rPr>
      </w:pPr>
    </w:p>
    <w:p w:rsidR="00F64125" w:rsidRPr="00F64125" w:rsidRDefault="00F64125" w:rsidP="00F64125">
      <w:pPr>
        <w:pStyle w:val="Paragraphedeliste"/>
        <w:numPr>
          <w:ilvl w:val="0"/>
          <w:numId w:val="3"/>
        </w:numPr>
        <w:autoSpaceDE w:val="0"/>
        <w:autoSpaceDN w:val="0"/>
        <w:adjustRightInd w:val="0"/>
        <w:spacing w:after="0" w:line="240" w:lineRule="auto"/>
        <w:ind w:firstLine="0"/>
        <w:contextualSpacing w:val="0"/>
        <w:jc w:val="both"/>
        <w:rPr>
          <w:rFonts w:ascii="Arial" w:hAnsi="Arial" w:cs="Arial"/>
          <w:color w:val="000000"/>
          <w:sz w:val="24"/>
          <w:szCs w:val="20"/>
        </w:rPr>
      </w:pPr>
      <w:r w:rsidRPr="00F64125">
        <w:rPr>
          <w:rFonts w:ascii="Arial" w:hAnsi="Arial" w:cs="Arial"/>
          <w:color w:val="000000"/>
          <w:sz w:val="24"/>
          <w:szCs w:val="20"/>
        </w:rPr>
        <w:t xml:space="preserve"> si le conseil de classe, avec le Chef d’Établiss</w:t>
      </w:r>
      <w:r w:rsidR="00F36454">
        <w:rPr>
          <w:rFonts w:ascii="Arial" w:hAnsi="Arial" w:cs="Arial"/>
          <w:color w:val="000000"/>
          <w:sz w:val="24"/>
          <w:szCs w:val="20"/>
        </w:rPr>
        <w:t>ement, valide la demande d’entrée</w:t>
      </w:r>
      <w:r w:rsidRPr="00F64125">
        <w:rPr>
          <w:rFonts w:ascii="Arial" w:hAnsi="Arial" w:cs="Arial"/>
          <w:color w:val="000000"/>
          <w:sz w:val="24"/>
          <w:szCs w:val="20"/>
        </w:rPr>
        <w:t xml:space="preserve"> en 2nde générale et technologique, l’élève aura une place dans le lycée de secteur, </w:t>
      </w:r>
      <w:r w:rsidR="00EC2842">
        <w:rPr>
          <w:rFonts w:ascii="Arial" w:hAnsi="Arial" w:cs="Arial"/>
          <w:color w:val="000000"/>
          <w:sz w:val="24"/>
          <w:szCs w:val="20"/>
        </w:rPr>
        <w:t xml:space="preserve">mais </w:t>
      </w:r>
      <w:r w:rsidRPr="00F64125">
        <w:rPr>
          <w:rFonts w:ascii="Arial" w:hAnsi="Arial" w:cs="Arial"/>
          <w:color w:val="000000"/>
          <w:sz w:val="24"/>
          <w:szCs w:val="20"/>
        </w:rPr>
        <w:t>cela ne garantit pas l’obtention de certains Enseignements d’Exploration.</w:t>
      </w:r>
    </w:p>
    <w:p w:rsidR="00F64125" w:rsidRPr="00F64125" w:rsidRDefault="00F64125" w:rsidP="00F64125">
      <w:pPr>
        <w:pStyle w:val="Paragraphedeliste"/>
        <w:autoSpaceDE w:val="0"/>
        <w:autoSpaceDN w:val="0"/>
        <w:adjustRightInd w:val="0"/>
        <w:spacing w:after="0" w:line="240" w:lineRule="auto"/>
        <w:contextualSpacing w:val="0"/>
        <w:jc w:val="both"/>
        <w:rPr>
          <w:rFonts w:ascii="Arial" w:hAnsi="Arial" w:cs="Arial"/>
          <w:color w:val="000000"/>
          <w:sz w:val="24"/>
          <w:szCs w:val="20"/>
        </w:rPr>
      </w:pPr>
    </w:p>
    <w:p w:rsidR="00F64125" w:rsidRPr="00F64125" w:rsidRDefault="00F64125" w:rsidP="00CC1C30">
      <w:pPr>
        <w:autoSpaceDE w:val="0"/>
        <w:autoSpaceDN w:val="0"/>
        <w:adjustRightInd w:val="0"/>
        <w:spacing w:after="0" w:line="240" w:lineRule="auto"/>
        <w:ind w:firstLine="708"/>
        <w:jc w:val="both"/>
        <w:rPr>
          <w:rFonts w:ascii="Arial" w:hAnsi="Arial" w:cs="Arial"/>
          <w:color w:val="000000"/>
          <w:sz w:val="24"/>
          <w:szCs w:val="20"/>
        </w:rPr>
      </w:pPr>
      <w:r w:rsidRPr="00F64125">
        <w:rPr>
          <w:rFonts w:ascii="Arial" w:hAnsi="Arial" w:cs="Arial"/>
          <w:color w:val="000000"/>
          <w:sz w:val="24"/>
          <w:szCs w:val="20"/>
        </w:rPr>
        <w:t>Les Enseignements d’Exploration visent à faire découvrir des enseignements caractéristiques des séries à l’issue de la 2nde générale et technologique.</w:t>
      </w:r>
    </w:p>
    <w:p w:rsidR="00F64125" w:rsidRPr="00F64125" w:rsidRDefault="00F64125" w:rsidP="00CC1C30">
      <w:pPr>
        <w:autoSpaceDE w:val="0"/>
        <w:autoSpaceDN w:val="0"/>
        <w:adjustRightInd w:val="0"/>
        <w:spacing w:after="0" w:line="240" w:lineRule="auto"/>
        <w:ind w:firstLine="708"/>
        <w:jc w:val="both"/>
        <w:rPr>
          <w:rFonts w:ascii="Arial" w:hAnsi="Arial" w:cs="Arial"/>
          <w:color w:val="000000"/>
          <w:sz w:val="24"/>
          <w:szCs w:val="20"/>
        </w:rPr>
      </w:pPr>
      <w:r w:rsidRPr="00F64125">
        <w:rPr>
          <w:rFonts w:ascii="Arial" w:hAnsi="Arial" w:cs="Arial"/>
          <w:color w:val="000000"/>
          <w:sz w:val="24"/>
          <w:szCs w:val="20"/>
        </w:rPr>
        <w:t xml:space="preserve">Deux enseignements d’exploration </w:t>
      </w:r>
      <w:r w:rsidR="00EC2842">
        <w:rPr>
          <w:rFonts w:ascii="Arial" w:hAnsi="Arial" w:cs="Arial"/>
          <w:color w:val="000000"/>
          <w:sz w:val="24"/>
          <w:szCs w:val="20"/>
        </w:rPr>
        <w:t xml:space="preserve">(EE) </w:t>
      </w:r>
      <w:r w:rsidRPr="00F64125">
        <w:rPr>
          <w:rFonts w:ascii="Arial" w:hAnsi="Arial" w:cs="Arial"/>
          <w:color w:val="000000"/>
          <w:sz w:val="24"/>
          <w:szCs w:val="20"/>
        </w:rPr>
        <w:t xml:space="preserve">doivent être choisis </w:t>
      </w:r>
      <w:r w:rsidR="00EC2842">
        <w:rPr>
          <w:rFonts w:ascii="Arial" w:hAnsi="Arial" w:cs="Arial"/>
          <w:color w:val="000000"/>
          <w:sz w:val="24"/>
          <w:szCs w:val="20"/>
        </w:rPr>
        <w:t>le premier est obligatoirement d</w:t>
      </w:r>
      <w:r w:rsidRPr="00F64125">
        <w:rPr>
          <w:rFonts w:ascii="Arial" w:hAnsi="Arial" w:cs="Arial"/>
          <w:color w:val="000000"/>
          <w:sz w:val="24"/>
          <w:szCs w:val="20"/>
        </w:rPr>
        <w:t>ans le domaine de l’économie</w:t>
      </w:r>
      <w:r w:rsidR="00EC2842">
        <w:rPr>
          <w:rFonts w:ascii="Arial" w:hAnsi="Arial" w:cs="Arial"/>
          <w:color w:val="000000"/>
          <w:sz w:val="24"/>
          <w:szCs w:val="20"/>
        </w:rPr>
        <w:t xml:space="preserve"> (SES ou PFEG), plus rarement troisEE </w:t>
      </w:r>
      <w:r w:rsidR="009F54A9">
        <w:rPr>
          <w:rFonts w:ascii="Arial" w:hAnsi="Arial" w:cs="Arial"/>
          <w:color w:val="000000"/>
          <w:sz w:val="24"/>
          <w:szCs w:val="20"/>
        </w:rPr>
        <w:t xml:space="preserve">ou </w:t>
      </w:r>
      <w:r w:rsidR="00EC2842">
        <w:rPr>
          <w:rFonts w:ascii="Arial" w:hAnsi="Arial" w:cs="Arial"/>
          <w:color w:val="000000"/>
          <w:sz w:val="24"/>
          <w:szCs w:val="20"/>
        </w:rPr>
        <w:t>un</w:t>
      </w:r>
      <w:r w:rsidR="009F54A9">
        <w:rPr>
          <w:rFonts w:ascii="Arial" w:hAnsi="Arial" w:cs="Arial"/>
          <w:color w:val="000000"/>
          <w:sz w:val="24"/>
          <w:szCs w:val="20"/>
        </w:rPr>
        <w:t xml:space="preserve"> seul</w:t>
      </w:r>
      <w:r w:rsidRPr="00F64125">
        <w:rPr>
          <w:rFonts w:ascii="Arial" w:hAnsi="Arial" w:cs="Arial"/>
          <w:color w:val="000000"/>
          <w:sz w:val="24"/>
          <w:szCs w:val="20"/>
        </w:rPr>
        <w:t xml:space="preserve">. </w:t>
      </w:r>
    </w:p>
    <w:p w:rsidR="00F64125" w:rsidRPr="00F64125" w:rsidRDefault="00F64125" w:rsidP="00F64125">
      <w:pPr>
        <w:autoSpaceDE w:val="0"/>
        <w:autoSpaceDN w:val="0"/>
        <w:adjustRightInd w:val="0"/>
        <w:spacing w:after="0" w:line="240" w:lineRule="auto"/>
        <w:jc w:val="both"/>
        <w:rPr>
          <w:rFonts w:ascii="Arial" w:hAnsi="Arial" w:cs="Arial"/>
          <w:b/>
          <w:color w:val="000000"/>
          <w:sz w:val="24"/>
          <w:szCs w:val="20"/>
          <w:u w:val="single"/>
        </w:rPr>
      </w:pPr>
    </w:p>
    <w:p w:rsidR="00F64125" w:rsidRPr="00CC1C30" w:rsidRDefault="00F64125" w:rsidP="00F64125">
      <w:pPr>
        <w:autoSpaceDE w:val="0"/>
        <w:autoSpaceDN w:val="0"/>
        <w:adjustRightInd w:val="0"/>
        <w:spacing w:after="0" w:line="240" w:lineRule="auto"/>
        <w:jc w:val="both"/>
        <w:rPr>
          <w:rFonts w:ascii="Arial" w:hAnsi="Arial" w:cs="Arial"/>
          <w:b/>
          <w:color w:val="000000"/>
          <w:sz w:val="24"/>
          <w:szCs w:val="20"/>
          <w:u w:val="dashedHeavy"/>
        </w:rPr>
      </w:pPr>
      <w:r w:rsidRPr="00CC1C30">
        <w:rPr>
          <w:rFonts w:ascii="Arial" w:hAnsi="Arial" w:cs="Arial"/>
          <w:b/>
          <w:color w:val="000000"/>
          <w:sz w:val="24"/>
          <w:szCs w:val="20"/>
          <w:u w:val="dashedHeavy"/>
        </w:rPr>
        <w:t>L'INSCRIPTION</w:t>
      </w:r>
    </w:p>
    <w:p w:rsidR="00F64125" w:rsidRPr="00F64125" w:rsidRDefault="00F64125" w:rsidP="00F64125">
      <w:pPr>
        <w:autoSpaceDE w:val="0"/>
        <w:autoSpaceDN w:val="0"/>
        <w:adjustRightInd w:val="0"/>
        <w:spacing w:after="0" w:line="240" w:lineRule="auto"/>
        <w:jc w:val="both"/>
        <w:rPr>
          <w:rFonts w:ascii="Arial" w:hAnsi="Arial" w:cs="Arial"/>
          <w:b/>
          <w:color w:val="000000"/>
          <w:sz w:val="24"/>
          <w:szCs w:val="20"/>
          <w:u w:val="single"/>
        </w:rPr>
      </w:pPr>
    </w:p>
    <w:p w:rsidR="00F64125" w:rsidRPr="00F64125" w:rsidRDefault="00F64125" w:rsidP="00CC1C30">
      <w:pPr>
        <w:autoSpaceDE w:val="0"/>
        <w:autoSpaceDN w:val="0"/>
        <w:adjustRightInd w:val="0"/>
        <w:spacing w:after="0" w:line="240" w:lineRule="auto"/>
        <w:ind w:firstLine="708"/>
        <w:jc w:val="both"/>
        <w:rPr>
          <w:rFonts w:ascii="Arial" w:hAnsi="Arial" w:cs="Arial"/>
          <w:color w:val="000000"/>
          <w:sz w:val="24"/>
          <w:szCs w:val="20"/>
        </w:rPr>
      </w:pPr>
      <w:r w:rsidRPr="00F64125">
        <w:rPr>
          <w:rFonts w:ascii="Arial" w:hAnsi="Arial" w:cs="Arial"/>
          <w:color w:val="000000"/>
          <w:sz w:val="24"/>
          <w:szCs w:val="20"/>
        </w:rPr>
        <w:t xml:space="preserve">Dès </w:t>
      </w:r>
      <w:r w:rsidR="00CC1C30">
        <w:rPr>
          <w:rFonts w:ascii="Arial" w:hAnsi="Arial" w:cs="Arial"/>
          <w:color w:val="000000"/>
          <w:sz w:val="24"/>
          <w:szCs w:val="20"/>
        </w:rPr>
        <w:t>que l’affectation est connue</w:t>
      </w:r>
      <w:r w:rsidRPr="00F64125">
        <w:rPr>
          <w:rFonts w:ascii="Arial" w:hAnsi="Arial" w:cs="Arial"/>
          <w:color w:val="000000"/>
          <w:sz w:val="24"/>
          <w:szCs w:val="20"/>
        </w:rPr>
        <w:t>, l’inscription dans le lycée se fait dans les jours qui suivent.</w:t>
      </w:r>
    </w:p>
    <w:p w:rsidR="002D2FA4" w:rsidRDefault="00F64125" w:rsidP="00726CE9">
      <w:pPr>
        <w:autoSpaceDE w:val="0"/>
        <w:autoSpaceDN w:val="0"/>
        <w:adjustRightInd w:val="0"/>
        <w:spacing w:after="0" w:line="240" w:lineRule="auto"/>
        <w:jc w:val="both"/>
        <w:rPr>
          <w:rFonts w:ascii="Algerian" w:hAnsi="Algerian"/>
          <w:b/>
          <w:sz w:val="32"/>
          <w:szCs w:val="32"/>
        </w:rPr>
      </w:pPr>
      <w:r w:rsidRPr="00F64125">
        <w:rPr>
          <w:rFonts w:ascii="Arial" w:hAnsi="Arial" w:cs="Arial"/>
          <w:color w:val="000000"/>
          <w:sz w:val="24"/>
          <w:szCs w:val="20"/>
        </w:rPr>
        <w:t>L’absence de cette démarche administrative d’inscription entraîne la perte de l’affectation demandée.</w:t>
      </w:r>
    </w:p>
    <w:sectPr w:rsidR="002D2FA4" w:rsidSect="002D2FA4">
      <w:pgSz w:w="11906" w:h="16838"/>
      <w:pgMar w:top="284" w:right="567" w:bottom="142"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Algerian">
    <w:altName w:val="Imprint MT Shadow"/>
    <w:charset w:val="00"/>
    <w:family w:val="decorativ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French Script MT">
    <w:altName w:val="Zapfino"/>
    <w:charset w:val="00"/>
    <w:family w:val="script"/>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B6668A4"/>
    <w:multiLevelType w:val="hybridMultilevel"/>
    <w:tmpl w:val="0E5E9318"/>
    <w:lvl w:ilvl="0" w:tplc="4F828BDC">
      <w:start w:val="1"/>
      <w:numFmt w:val="decimal"/>
      <w:lvlText w:val="%1)"/>
      <w:lvlJc w:val="left"/>
      <w:pPr>
        <w:ind w:left="720" w:hanging="360"/>
      </w:pPr>
      <w:rPr>
        <w:rFonts w:hint="default"/>
        <w:u w:val="dash"/>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035687F"/>
    <w:multiLevelType w:val="hybridMultilevel"/>
    <w:tmpl w:val="FCEC6F0C"/>
    <w:lvl w:ilvl="0" w:tplc="830AAB38">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4314443"/>
    <w:multiLevelType w:val="hybridMultilevel"/>
    <w:tmpl w:val="A9A817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4F44F00"/>
    <w:multiLevelType w:val="hybridMultilevel"/>
    <w:tmpl w:val="052A9DE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5840651D"/>
    <w:multiLevelType w:val="hybridMultilevel"/>
    <w:tmpl w:val="D92284F0"/>
    <w:lvl w:ilvl="0" w:tplc="F9E4373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643D40A8"/>
    <w:multiLevelType w:val="hybridMultilevel"/>
    <w:tmpl w:val="72F459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CB169F3"/>
    <w:multiLevelType w:val="hybridMultilevel"/>
    <w:tmpl w:val="030AFD6C"/>
    <w:lvl w:ilvl="0" w:tplc="416C424E">
      <w:start w:val="3"/>
      <w:numFmt w:val="bullet"/>
      <w:lvlText w:val="-"/>
      <w:lvlJc w:val="left"/>
      <w:pPr>
        <w:ind w:left="1065" w:hanging="360"/>
      </w:pPr>
      <w:rPr>
        <w:rFonts w:ascii="Calibri" w:eastAsiaTheme="minorHAnsi" w:hAnsi="Calibri" w:cstheme="minorBid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abstractNumId w:val="6"/>
  </w:num>
  <w:num w:numId="2">
    <w:abstractNumId w:val="1"/>
  </w:num>
  <w:num w:numId="3">
    <w:abstractNumId w:val="4"/>
  </w:num>
  <w:num w:numId="4">
    <w:abstractNumId w:val="3"/>
  </w:num>
  <w:num w:numId="5">
    <w:abstractNumId w:val="5"/>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3120DC"/>
    <w:rsid w:val="000740D1"/>
    <w:rsid w:val="00174CD3"/>
    <w:rsid w:val="00235E76"/>
    <w:rsid w:val="0025559E"/>
    <w:rsid w:val="002D2FA4"/>
    <w:rsid w:val="002E040A"/>
    <w:rsid w:val="003120DC"/>
    <w:rsid w:val="003A5BCE"/>
    <w:rsid w:val="00480778"/>
    <w:rsid w:val="00485ED3"/>
    <w:rsid w:val="004914BC"/>
    <w:rsid w:val="00534B43"/>
    <w:rsid w:val="005B4E5E"/>
    <w:rsid w:val="005D10E4"/>
    <w:rsid w:val="006D4A06"/>
    <w:rsid w:val="00726CE9"/>
    <w:rsid w:val="0078418C"/>
    <w:rsid w:val="007B76E7"/>
    <w:rsid w:val="00884AE4"/>
    <w:rsid w:val="009D62CF"/>
    <w:rsid w:val="009F54A9"/>
    <w:rsid w:val="00A000B2"/>
    <w:rsid w:val="00A553ED"/>
    <w:rsid w:val="00AA78C4"/>
    <w:rsid w:val="00B4162E"/>
    <w:rsid w:val="00B906B3"/>
    <w:rsid w:val="00C81D11"/>
    <w:rsid w:val="00CC1C30"/>
    <w:rsid w:val="00EC2842"/>
    <w:rsid w:val="00F36454"/>
    <w:rsid w:val="00F5765F"/>
    <w:rsid w:val="00F64125"/>
    <w:rsid w:val="00F675F3"/>
    <w:rsid w:val="00F97A4F"/>
    <w:rsid w:val="00FE4C59"/>
  </w:rsids>
  <m:mathPr>
    <m:mathFont m:val="Wingdings 2"/>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6B3"/>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table" w:styleId="Grille">
    <w:name w:val="Table Grid"/>
    <w:basedOn w:val="TableauNormal"/>
    <w:uiPriority w:val="59"/>
    <w:rsid w:val="003120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2E04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120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2E040A"/>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9"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FB761-32B5-42EF-B4F3-3B658D9F3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655</Words>
  <Characters>3738</Characters>
  <Application>Microsoft Word 12.1.0</Application>
  <DocSecurity>0</DocSecurity>
  <Lines>31</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4590</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Eric Savignac</cp:lastModifiedBy>
  <cp:revision>2</cp:revision>
  <cp:lastPrinted>2015-07-02T02:34:00Z</cp:lastPrinted>
  <dcterms:created xsi:type="dcterms:W3CDTF">2016-04-20T08:17:00Z</dcterms:created>
  <dcterms:modified xsi:type="dcterms:W3CDTF">2016-04-20T08:17:00Z</dcterms:modified>
</cp:coreProperties>
</file>